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44"/>
        <w:gridCol w:w="7996"/>
      </w:tblGrid>
      <w:tr w:rsidR="00BD63AE">
        <w:trPr>
          <w:trHeight w:hRule="exact" w:val="1070"/>
        </w:trPr>
        <w:tc>
          <w:tcPr>
            <w:tcW w:w="1444" w:type="dxa"/>
            <w:tcBorders>
              <w:top w:val="none" w:sz="0" w:space="0" w:color="000000"/>
              <w:left w:val="none" w:sz="0" w:space="0" w:color="000000"/>
              <w:bottom w:val="none" w:sz="0" w:space="0" w:color="000000"/>
              <w:right w:val="none" w:sz="0" w:space="0" w:color="000000"/>
            </w:tcBorders>
          </w:tcPr>
          <w:p w:rsidR="00BD63AE" w:rsidRDefault="00F05585">
            <w:pPr>
              <w:spacing w:before="8"/>
              <w:ind w:left="29"/>
              <w:jc w:val="center"/>
            </w:pPr>
            <w:r>
              <w:rPr>
                <w:noProof/>
              </w:rPr>
              <w:drawing>
                <wp:anchor distT="0" distB="0" distL="114300" distR="114300" simplePos="0" relativeHeight="251674112" behindDoc="0" locked="0" layoutInCell="1" allowOverlap="1">
                  <wp:simplePos x="0" y="0"/>
                  <wp:positionH relativeFrom="column">
                    <wp:posOffset>21144</wp:posOffset>
                  </wp:positionH>
                  <wp:positionV relativeFrom="paragraph">
                    <wp:posOffset>-209764</wp:posOffset>
                  </wp:positionV>
                  <wp:extent cx="919101" cy="1033153"/>
                  <wp:effectExtent l="19050" t="0" r="0" b="0"/>
                  <wp:wrapNone/>
                  <wp:docPr id="23" name="Picture 23" descr="CC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Logo in colour"/>
                          <pic:cNvPicPr>
                            <a:picLocks noChangeAspect="1" noChangeArrowheads="1"/>
                          </pic:cNvPicPr>
                        </pic:nvPicPr>
                        <pic:blipFill>
                          <a:blip r:embed="rId8" cstate="print"/>
                          <a:srcRect/>
                          <a:stretch>
                            <a:fillRect/>
                          </a:stretch>
                        </pic:blipFill>
                        <pic:spPr bwMode="auto">
                          <a:xfrm>
                            <a:off x="0" y="0"/>
                            <a:ext cx="919101" cy="1033153"/>
                          </a:xfrm>
                          <a:prstGeom prst="rect">
                            <a:avLst/>
                          </a:prstGeom>
                          <a:noFill/>
                          <a:ln w="9525">
                            <a:noFill/>
                            <a:miter lim="800000"/>
                            <a:headEnd/>
                            <a:tailEnd/>
                          </a:ln>
                        </pic:spPr>
                      </pic:pic>
                    </a:graphicData>
                  </a:graphic>
                </wp:anchor>
              </w:drawing>
            </w:r>
          </w:p>
        </w:tc>
        <w:tc>
          <w:tcPr>
            <w:tcW w:w="7996" w:type="dxa"/>
            <w:vMerge w:val="restart"/>
            <w:tcBorders>
              <w:top w:val="none" w:sz="0" w:space="0" w:color="000000"/>
              <w:left w:val="none" w:sz="0" w:space="0" w:color="000000"/>
              <w:bottom w:val="none" w:sz="0" w:space="0" w:color="000000"/>
              <w:right w:val="none" w:sz="0" w:space="0" w:color="000000"/>
            </w:tcBorders>
          </w:tcPr>
          <w:p w:rsidR="00BD63AE" w:rsidRDefault="001316A9">
            <w:pPr>
              <w:spacing w:before="144"/>
              <w:ind w:left="5040" w:right="540"/>
              <w:rPr>
                <w:rFonts w:ascii="Times New Roman" w:hAnsi="Times New Roman"/>
                <w:b/>
                <w:color w:val="000000"/>
                <w:spacing w:val="2"/>
                <w:sz w:val="23"/>
              </w:rPr>
            </w:pPr>
            <w:r>
              <w:rPr>
                <w:rFonts w:ascii="Times New Roman" w:hAnsi="Times New Roman"/>
                <w:b/>
                <w:color w:val="000000"/>
                <w:spacing w:val="2"/>
                <w:sz w:val="23"/>
              </w:rPr>
              <w:t xml:space="preserve">Caribbean Community </w:t>
            </w:r>
            <w:r>
              <w:rPr>
                <w:rFonts w:ascii="Times New Roman" w:hAnsi="Times New Roman"/>
                <w:b/>
                <w:color w:val="000000"/>
                <w:sz w:val="23"/>
              </w:rPr>
              <w:t>Secretariat</w:t>
            </w:r>
          </w:p>
          <w:p w:rsidR="00BD63AE" w:rsidRDefault="001316A9">
            <w:pPr>
              <w:spacing w:before="72" w:line="216" w:lineRule="auto"/>
              <w:ind w:left="5040"/>
              <w:rPr>
                <w:rFonts w:ascii="Times New Roman" w:hAnsi="Times New Roman"/>
                <w:b/>
                <w:color w:val="000000"/>
                <w:sz w:val="23"/>
              </w:rPr>
            </w:pPr>
            <w:r>
              <w:rPr>
                <w:rFonts w:ascii="Times New Roman" w:hAnsi="Times New Roman"/>
                <w:b/>
                <w:color w:val="000000"/>
                <w:sz w:val="23"/>
              </w:rPr>
              <w:t>P.O. Box 10827</w:t>
            </w:r>
          </w:p>
          <w:p w:rsidR="00BD63AE" w:rsidRDefault="001316A9">
            <w:pPr>
              <w:ind w:left="5040"/>
              <w:rPr>
                <w:rFonts w:ascii="Times New Roman" w:hAnsi="Times New Roman"/>
                <w:b/>
                <w:color w:val="000000"/>
                <w:sz w:val="23"/>
              </w:rPr>
            </w:pPr>
            <w:proofErr w:type="spellStart"/>
            <w:r>
              <w:rPr>
                <w:rFonts w:ascii="Times New Roman" w:hAnsi="Times New Roman"/>
                <w:b/>
                <w:color w:val="000000"/>
                <w:sz w:val="23"/>
              </w:rPr>
              <w:t>Turkeyen</w:t>
            </w:r>
            <w:proofErr w:type="spellEnd"/>
          </w:p>
          <w:p w:rsidR="00BD63AE" w:rsidRDefault="001316A9">
            <w:pPr>
              <w:ind w:left="5040" w:right="792"/>
              <w:rPr>
                <w:rFonts w:ascii="Times New Roman" w:hAnsi="Times New Roman"/>
                <w:b/>
                <w:color w:val="000000"/>
                <w:spacing w:val="2"/>
                <w:sz w:val="23"/>
              </w:rPr>
            </w:pPr>
            <w:r>
              <w:rPr>
                <w:rFonts w:ascii="Times New Roman" w:hAnsi="Times New Roman"/>
                <w:b/>
                <w:color w:val="000000"/>
                <w:spacing w:val="2"/>
                <w:sz w:val="23"/>
              </w:rPr>
              <w:t xml:space="preserve">Greater Georgetown </w:t>
            </w:r>
            <w:r>
              <w:rPr>
                <w:rFonts w:ascii="Times New Roman" w:hAnsi="Times New Roman"/>
                <w:b/>
                <w:color w:val="000000"/>
                <w:sz w:val="23"/>
              </w:rPr>
              <w:t>Guyana</w:t>
            </w:r>
          </w:p>
        </w:tc>
      </w:tr>
      <w:tr w:rsidR="00BD63AE">
        <w:trPr>
          <w:trHeight w:hRule="exact" w:val="720"/>
        </w:trPr>
        <w:tc>
          <w:tcPr>
            <w:tcW w:w="1444" w:type="dxa"/>
            <w:tcBorders>
              <w:top w:val="none" w:sz="0" w:space="0" w:color="000000"/>
              <w:left w:val="none" w:sz="0" w:space="0" w:color="000000"/>
              <w:bottom w:val="none" w:sz="0" w:space="0" w:color="000000"/>
              <w:right w:val="none" w:sz="0" w:space="0" w:color="000000"/>
            </w:tcBorders>
            <w:vAlign w:val="center"/>
          </w:tcPr>
          <w:p w:rsidR="00BD63AE" w:rsidRDefault="00BD63AE" w:rsidP="004C7CFA">
            <w:pPr>
              <w:tabs>
                <w:tab w:val="right" w:pos="1429"/>
              </w:tabs>
              <w:jc w:val="center"/>
              <w:rPr>
                <w:rFonts w:ascii="Times New Roman" w:hAnsi="Times New Roman"/>
                <w:i/>
                <w:color w:val="000000"/>
                <w:spacing w:val="-40"/>
                <w:sz w:val="24"/>
              </w:rPr>
            </w:pPr>
          </w:p>
        </w:tc>
        <w:tc>
          <w:tcPr>
            <w:tcW w:w="7996" w:type="dxa"/>
            <w:vMerge/>
            <w:tcBorders>
              <w:top w:val="none" w:sz="0" w:space="0" w:color="000000"/>
              <w:left w:val="none" w:sz="0" w:space="0" w:color="000000"/>
              <w:bottom w:val="none" w:sz="0" w:space="0" w:color="000000"/>
              <w:right w:val="none" w:sz="0" w:space="0" w:color="000000"/>
            </w:tcBorders>
          </w:tcPr>
          <w:p w:rsidR="00BD63AE" w:rsidRDefault="00BD63AE"/>
        </w:tc>
      </w:tr>
    </w:tbl>
    <w:p w:rsidR="00BD63AE" w:rsidRDefault="00BD63AE">
      <w:pPr>
        <w:spacing w:after="592" w:line="20" w:lineRule="exact"/>
      </w:pPr>
    </w:p>
    <w:p w:rsidR="00BD63AE" w:rsidRDefault="001316A9">
      <w:pPr>
        <w:spacing w:before="324"/>
        <w:ind w:left="720"/>
        <w:rPr>
          <w:rFonts w:ascii="Times New Roman" w:hAnsi="Times New Roman"/>
          <w:b/>
          <w:color w:val="000000"/>
          <w:spacing w:val="4"/>
          <w:sz w:val="23"/>
        </w:rPr>
      </w:pPr>
      <w:r>
        <w:rPr>
          <w:rFonts w:ascii="Times New Roman" w:hAnsi="Times New Roman"/>
          <w:b/>
          <w:color w:val="000000"/>
          <w:spacing w:val="4"/>
          <w:sz w:val="23"/>
        </w:rPr>
        <w:t xml:space="preserve"> Ref: </w:t>
      </w:r>
      <w:proofErr w:type="spellStart"/>
      <w:r>
        <w:rPr>
          <w:rFonts w:ascii="Times New Roman" w:hAnsi="Times New Roman"/>
          <w:b/>
          <w:color w:val="000000"/>
          <w:spacing w:val="4"/>
          <w:sz w:val="23"/>
        </w:rPr>
        <w:t>EuropeAid</w:t>
      </w:r>
      <w:proofErr w:type="spellEnd"/>
      <w:r>
        <w:rPr>
          <w:rFonts w:ascii="Times New Roman" w:hAnsi="Times New Roman"/>
          <w:b/>
          <w:color w:val="000000"/>
          <w:spacing w:val="4"/>
          <w:sz w:val="23"/>
        </w:rPr>
        <w:t>/137491/111/SUP/Multi</w:t>
      </w:r>
    </w:p>
    <w:p w:rsidR="00164189" w:rsidRDefault="00164189">
      <w:pPr>
        <w:spacing w:line="268" w:lineRule="auto"/>
        <w:jc w:val="center"/>
        <w:rPr>
          <w:rFonts w:ascii="Times New Roman" w:hAnsi="Times New Roman"/>
          <w:b/>
          <w:color w:val="000000"/>
          <w:spacing w:val="3"/>
          <w:sz w:val="23"/>
        </w:rPr>
      </w:pPr>
    </w:p>
    <w:p w:rsidR="00BD63AE" w:rsidRPr="00164189" w:rsidRDefault="0016718A">
      <w:pPr>
        <w:spacing w:line="268" w:lineRule="auto"/>
        <w:jc w:val="center"/>
        <w:rPr>
          <w:rFonts w:ascii="Times New Roman" w:hAnsi="Times New Roman"/>
          <w:b/>
          <w:color w:val="000000"/>
          <w:spacing w:val="3"/>
          <w:sz w:val="28"/>
          <w:szCs w:val="28"/>
        </w:rPr>
      </w:pPr>
      <w:r>
        <w:rPr>
          <w:rFonts w:ascii="Times New Roman" w:hAnsi="Times New Roman"/>
          <w:b/>
          <w:color w:val="000000"/>
          <w:spacing w:val="3"/>
          <w:sz w:val="28"/>
          <w:szCs w:val="28"/>
        </w:rPr>
        <w:t>Clarifications # 3</w:t>
      </w:r>
    </w:p>
    <w:p w:rsidR="00164189" w:rsidRDefault="00164189">
      <w:pPr>
        <w:jc w:val="center"/>
        <w:rPr>
          <w:rFonts w:ascii="Times New Roman" w:hAnsi="Times New Roman"/>
          <w:b/>
          <w:color w:val="000000"/>
          <w:spacing w:val="2"/>
          <w:sz w:val="23"/>
        </w:rPr>
      </w:pPr>
    </w:p>
    <w:p w:rsidR="009603E8" w:rsidRDefault="009603E8" w:rsidP="009603E8">
      <w:pPr>
        <w:rPr>
          <w:color w:val="282828"/>
        </w:rPr>
      </w:pPr>
      <w:r>
        <w:rPr>
          <w:color w:val="282828"/>
        </w:rPr>
        <w:t> </w:t>
      </w:r>
    </w:p>
    <w:p w:rsidR="0016718A" w:rsidRDefault="009603E8" w:rsidP="0016718A">
      <w:r w:rsidRPr="009603E8">
        <w:rPr>
          <w:rFonts w:ascii="Times New Roman" w:hAnsi="Times New Roman" w:cs="Times New Roman"/>
          <w:color w:val="282828"/>
          <w:sz w:val="28"/>
          <w:szCs w:val="28"/>
        </w:rPr>
        <w:t> </w:t>
      </w:r>
    </w:p>
    <w:p w:rsidR="0016718A" w:rsidRPr="00F071BB" w:rsidRDefault="00D4163B" w:rsidP="00E3295F">
      <w:pPr>
        <w:pStyle w:val="ListParagraph"/>
        <w:numPr>
          <w:ilvl w:val="0"/>
          <w:numId w:val="1"/>
        </w:numPr>
        <w:autoSpaceDE w:val="0"/>
        <w:autoSpaceDN w:val="0"/>
        <w:adjustRightInd w:val="0"/>
        <w:rPr>
          <w:rFonts w:ascii="Times New Roman" w:hAnsi="Times New Roman" w:cs="Times New Roman"/>
          <w:sz w:val="24"/>
          <w:szCs w:val="24"/>
        </w:rPr>
      </w:pPr>
      <w:r w:rsidRPr="00D4163B">
        <w:rPr>
          <w:rFonts w:ascii="Times New Roman" w:hAnsi="Times New Roman" w:cs="Times New Roman"/>
          <w:b/>
          <w:sz w:val="24"/>
          <w:szCs w:val="24"/>
        </w:rPr>
        <w:t xml:space="preserve">LOT 3 ITEM </w:t>
      </w:r>
      <w:r w:rsidR="00F71B66" w:rsidRPr="00D4163B">
        <w:rPr>
          <w:rFonts w:ascii="Times New Roman" w:hAnsi="Times New Roman" w:cs="Times New Roman"/>
          <w:b/>
          <w:sz w:val="24"/>
          <w:szCs w:val="24"/>
        </w:rPr>
        <w:t>1</w:t>
      </w:r>
      <w:r w:rsidR="00F71B66">
        <w:rPr>
          <w:rFonts w:ascii="Times New Roman" w:hAnsi="Times New Roman" w:cs="Times New Roman"/>
          <w:sz w:val="24"/>
          <w:szCs w:val="24"/>
        </w:rPr>
        <w:t>:</w:t>
      </w:r>
      <w:r>
        <w:rPr>
          <w:rFonts w:ascii="Times New Roman" w:hAnsi="Times New Roman" w:cs="Times New Roman"/>
          <w:sz w:val="24"/>
          <w:szCs w:val="24"/>
        </w:rPr>
        <w:t xml:space="preserve"> F</w:t>
      </w:r>
      <w:r w:rsidR="0016718A" w:rsidRPr="00F071BB">
        <w:rPr>
          <w:rFonts w:ascii="Times New Roman" w:hAnsi="Times New Roman" w:cs="Times New Roman"/>
          <w:sz w:val="24"/>
          <w:szCs w:val="24"/>
        </w:rPr>
        <w:t>or a desktop pc an external headset with microphone is needed in order to provide you with the microphone requested. The microphone itself can’t be integrated in the monitor. Please confirm that a desktop pc + monitor with integrated webcam + headset with microphone is accepted.</w:t>
      </w:r>
    </w:p>
    <w:p w:rsidR="0016718A" w:rsidRPr="00F071BB" w:rsidRDefault="0016718A" w:rsidP="0016718A">
      <w:pPr>
        <w:autoSpaceDE w:val="0"/>
        <w:autoSpaceDN w:val="0"/>
        <w:adjustRightInd w:val="0"/>
        <w:ind w:left="360"/>
        <w:rPr>
          <w:rFonts w:ascii="Times New Roman" w:hAnsi="Times New Roman" w:cs="Times New Roman"/>
          <w:sz w:val="24"/>
          <w:szCs w:val="24"/>
        </w:rPr>
      </w:pPr>
    </w:p>
    <w:p w:rsidR="0016718A" w:rsidRPr="00D4163B" w:rsidRDefault="0016718A" w:rsidP="0016718A">
      <w:pPr>
        <w:autoSpaceDE w:val="0"/>
        <w:autoSpaceDN w:val="0"/>
        <w:adjustRightInd w:val="0"/>
        <w:ind w:left="360"/>
        <w:outlineLvl w:val="0"/>
        <w:rPr>
          <w:rFonts w:ascii="Times New Roman" w:hAnsi="Times New Roman" w:cs="Times New Roman"/>
          <w:color w:val="000000" w:themeColor="text1"/>
          <w:sz w:val="24"/>
          <w:szCs w:val="24"/>
        </w:rPr>
      </w:pPr>
      <w:r w:rsidRPr="00D4163B">
        <w:rPr>
          <w:rFonts w:ascii="Times New Roman" w:hAnsi="Times New Roman" w:cs="Times New Roman"/>
          <w:b/>
          <w:color w:val="000000" w:themeColor="text1"/>
          <w:sz w:val="24"/>
          <w:szCs w:val="24"/>
        </w:rPr>
        <w:t>Answer</w:t>
      </w:r>
      <w:r w:rsidRPr="00D4163B">
        <w:rPr>
          <w:rFonts w:ascii="Times New Roman" w:hAnsi="Times New Roman" w:cs="Times New Roman"/>
          <w:color w:val="000000" w:themeColor="text1"/>
          <w:sz w:val="24"/>
          <w:szCs w:val="24"/>
        </w:rPr>
        <w:t xml:space="preserve">: Yes </w:t>
      </w:r>
    </w:p>
    <w:p w:rsidR="0016718A" w:rsidRPr="00D4163B" w:rsidRDefault="0016718A" w:rsidP="0016718A">
      <w:pPr>
        <w:autoSpaceDE w:val="0"/>
        <w:autoSpaceDN w:val="0"/>
        <w:adjustRightInd w:val="0"/>
        <w:ind w:left="360"/>
        <w:rPr>
          <w:rFonts w:ascii="Times New Roman" w:hAnsi="Times New Roman" w:cs="Times New Roman"/>
          <w:color w:val="000000" w:themeColor="text1"/>
          <w:sz w:val="24"/>
          <w:szCs w:val="24"/>
        </w:rPr>
      </w:pPr>
    </w:p>
    <w:p w:rsidR="0016718A" w:rsidRPr="00D4163B" w:rsidRDefault="0016718A" w:rsidP="00E3295F">
      <w:pPr>
        <w:pStyle w:val="ListParagraph"/>
        <w:numPr>
          <w:ilvl w:val="0"/>
          <w:numId w:val="1"/>
        </w:numPr>
        <w:rPr>
          <w:rFonts w:ascii="Times New Roman" w:hAnsi="Times New Roman" w:cs="Times New Roman"/>
          <w:color w:val="000000" w:themeColor="text1"/>
          <w:sz w:val="24"/>
          <w:szCs w:val="24"/>
        </w:rPr>
      </w:pPr>
      <w:r w:rsidRPr="00D4163B">
        <w:rPr>
          <w:rFonts w:ascii="Times New Roman" w:hAnsi="Times New Roman" w:cs="Times New Roman"/>
          <w:color w:val="000000" w:themeColor="text1"/>
          <w:sz w:val="24"/>
          <w:szCs w:val="24"/>
        </w:rPr>
        <w:t xml:space="preserve">LOT 3 ITEM </w:t>
      </w:r>
      <w:r w:rsidR="00F71B66" w:rsidRPr="00D4163B">
        <w:rPr>
          <w:rFonts w:ascii="Times New Roman" w:hAnsi="Times New Roman" w:cs="Times New Roman"/>
          <w:color w:val="000000" w:themeColor="text1"/>
          <w:sz w:val="24"/>
          <w:szCs w:val="24"/>
        </w:rPr>
        <w:t>2:</w:t>
      </w:r>
      <w:r w:rsidRPr="00D4163B">
        <w:rPr>
          <w:rFonts w:ascii="Times New Roman" w:hAnsi="Times New Roman" w:cs="Times New Roman"/>
          <w:color w:val="000000" w:themeColor="text1"/>
          <w:sz w:val="24"/>
          <w:szCs w:val="24"/>
        </w:rPr>
        <w:t xml:space="preserve"> would it be possible to offer a monitor with integrated HD </w:t>
      </w:r>
      <w:proofErr w:type="gramStart"/>
      <w:r w:rsidRPr="00D4163B">
        <w:rPr>
          <w:rFonts w:ascii="Times New Roman" w:hAnsi="Times New Roman" w:cs="Times New Roman"/>
          <w:color w:val="000000" w:themeColor="text1"/>
          <w:sz w:val="24"/>
          <w:szCs w:val="24"/>
        </w:rPr>
        <w:t>webcam ?</w:t>
      </w:r>
      <w:proofErr w:type="gramEnd"/>
    </w:p>
    <w:p w:rsidR="0016718A" w:rsidRPr="00D4163B" w:rsidRDefault="0016718A" w:rsidP="0016718A">
      <w:pPr>
        <w:ind w:left="360"/>
        <w:rPr>
          <w:rFonts w:ascii="Times New Roman" w:hAnsi="Times New Roman" w:cs="Times New Roman"/>
          <w:color w:val="000000" w:themeColor="text1"/>
          <w:sz w:val="24"/>
          <w:szCs w:val="24"/>
        </w:rPr>
      </w:pPr>
    </w:p>
    <w:p w:rsidR="0016718A" w:rsidRPr="00D4163B" w:rsidRDefault="0016718A" w:rsidP="0016718A">
      <w:pPr>
        <w:ind w:left="360"/>
        <w:rPr>
          <w:rFonts w:ascii="Times New Roman" w:hAnsi="Times New Roman" w:cs="Times New Roman"/>
          <w:color w:val="000000" w:themeColor="text1"/>
          <w:sz w:val="24"/>
          <w:szCs w:val="24"/>
        </w:rPr>
      </w:pPr>
      <w:r w:rsidRPr="00D4163B">
        <w:rPr>
          <w:rFonts w:ascii="Times New Roman" w:hAnsi="Times New Roman" w:cs="Times New Roman"/>
          <w:b/>
          <w:color w:val="000000" w:themeColor="text1"/>
          <w:sz w:val="24"/>
          <w:szCs w:val="24"/>
        </w:rPr>
        <w:t>Answer</w:t>
      </w:r>
      <w:r w:rsidRPr="00D4163B">
        <w:rPr>
          <w:rFonts w:ascii="Times New Roman" w:hAnsi="Times New Roman" w:cs="Times New Roman"/>
          <w:color w:val="000000" w:themeColor="text1"/>
          <w:sz w:val="24"/>
          <w:szCs w:val="24"/>
        </w:rPr>
        <w:t xml:space="preserve">: Yes </w:t>
      </w:r>
    </w:p>
    <w:p w:rsidR="0016718A" w:rsidRPr="00F071BB" w:rsidRDefault="0016718A" w:rsidP="0016718A">
      <w:pPr>
        <w:ind w:left="360"/>
        <w:rPr>
          <w:rFonts w:ascii="Times New Roman" w:hAnsi="Times New Roman" w:cs="Times New Roman"/>
          <w:color w:val="FF0000"/>
          <w:sz w:val="24"/>
          <w:szCs w:val="24"/>
        </w:rPr>
      </w:pPr>
    </w:p>
    <w:p w:rsidR="0016718A" w:rsidRPr="00C57EF3" w:rsidRDefault="0016718A" w:rsidP="00E3295F">
      <w:pPr>
        <w:pStyle w:val="ListParagraph"/>
        <w:numPr>
          <w:ilvl w:val="0"/>
          <w:numId w:val="1"/>
        </w:numPr>
        <w:rPr>
          <w:rFonts w:ascii="Times New Roman" w:hAnsi="Times New Roman" w:cs="Times New Roman"/>
          <w:color w:val="000000" w:themeColor="text1"/>
          <w:sz w:val="24"/>
          <w:szCs w:val="24"/>
        </w:rPr>
      </w:pPr>
      <w:r w:rsidRPr="00C57EF3">
        <w:rPr>
          <w:rFonts w:ascii="Times New Roman" w:hAnsi="Times New Roman" w:cs="Times New Roman"/>
          <w:color w:val="000000" w:themeColor="text1"/>
          <w:sz w:val="24"/>
          <w:szCs w:val="24"/>
        </w:rPr>
        <w:t>Please note that we urgently seek approval to provide Equipment and Services Originating in the United States of America and Mexico.</w:t>
      </w:r>
    </w:p>
    <w:p w:rsidR="00F071BB" w:rsidRPr="00C57EF3" w:rsidRDefault="00F071BB" w:rsidP="00F071BB">
      <w:pPr>
        <w:pStyle w:val="ListParagraph"/>
        <w:ind w:left="360"/>
        <w:rPr>
          <w:rFonts w:ascii="Times New Roman" w:hAnsi="Times New Roman" w:cs="Times New Roman"/>
          <w:b/>
          <w:color w:val="000000" w:themeColor="text1"/>
          <w:sz w:val="24"/>
          <w:szCs w:val="24"/>
        </w:rPr>
      </w:pPr>
    </w:p>
    <w:p w:rsidR="0016718A" w:rsidRPr="00C57EF3" w:rsidRDefault="0016718A" w:rsidP="00F071BB">
      <w:pPr>
        <w:pStyle w:val="ListParagraph"/>
        <w:ind w:left="360"/>
        <w:rPr>
          <w:rFonts w:ascii="Times New Roman" w:hAnsi="Times New Roman" w:cs="Times New Roman"/>
          <w:color w:val="000000" w:themeColor="text1"/>
          <w:sz w:val="24"/>
          <w:szCs w:val="24"/>
        </w:rPr>
      </w:pPr>
      <w:r w:rsidRPr="00C57EF3">
        <w:rPr>
          <w:rFonts w:ascii="Times New Roman" w:hAnsi="Times New Roman" w:cs="Times New Roman"/>
          <w:b/>
          <w:color w:val="000000" w:themeColor="text1"/>
          <w:sz w:val="24"/>
          <w:szCs w:val="24"/>
        </w:rPr>
        <w:t>Answer</w:t>
      </w:r>
      <w:r w:rsidRPr="00C57EF3">
        <w:rPr>
          <w:rFonts w:ascii="Times New Roman" w:hAnsi="Times New Roman" w:cs="Times New Roman"/>
          <w:color w:val="000000" w:themeColor="text1"/>
          <w:sz w:val="24"/>
          <w:szCs w:val="24"/>
        </w:rPr>
        <w:t>: Yes, as OCED members states</w:t>
      </w:r>
      <w:proofErr w:type="gramStart"/>
      <w:r w:rsidRPr="00C57EF3">
        <w:rPr>
          <w:rFonts w:ascii="Times New Roman" w:hAnsi="Times New Roman" w:cs="Times New Roman"/>
          <w:color w:val="000000" w:themeColor="text1"/>
          <w:sz w:val="24"/>
          <w:szCs w:val="24"/>
        </w:rPr>
        <w:t xml:space="preserve">, </w:t>
      </w:r>
      <w:r w:rsidR="00F071BB" w:rsidRPr="00C57EF3">
        <w:rPr>
          <w:rFonts w:ascii="Times New Roman" w:hAnsi="Times New Roman" w:cs="Times New Roman"/>
          <w:color w:val="000000" w:themeColor="text1"/>
          <w:sz w:val="24"/>
          <w:szCs w:val="24"/>
        </w:rPr>
        <w:t xml:space="preserve"> supplies</w:t>
      </w:r>
      <w:proofErr w:type="gramEnd"/>
      <w:r w:rsidR="00F071BB" w:rsidRPr="00C57EF3">
        <w:rPr>
          <w:rFonts w:ascii="Times New Roman" w:hAnsi="Times New Roman" w:cs="Times New Roman"/>
          <w:color w:val="000000" w:themeColor="text1"/>
          <w:sz w:val="24"/>
          <w:szCs w:val="24"/>
        </w:rPr>
        <w:t xml:space="preserve"> and services can originate from both the United States of America and Mexico.</w:t>
      </w:r>
    </w:p>
    <w:p w:rsidR="0016718A" w:rsidRPr="00F071BB" w:rsidRDefault="0016718A" w:rsidP="0016718A">
      <w:pPr>
        <w:rPr>
          <w:rFonts w:ascii="Times New Roman" w:hAnsi="Times New Roman" w:cs="Times New Roman"/>
          <w:sz w:val="24"/>
          <w:szCs w:val="24"/>
        </w:rPr>
      </w:pPr>
      <w:r w:rsidRPr="00F071BB">
        <w:rPr>
          <w:rFonts w:ascii="Times New Roman" w:hAnsi="Times New Roman" w:cs="Times New Roman"/>
          <w:color w:val="1F497D"/>
          <w:sz w:val="24"/>
          <w:szCs w:val="24"/>
        </w:rPr>
        <w:t> </w:t>
      </w:r>
    </w:p>
    <w:p w:rsidR="0016718A" w:rsidRPr="00F071BB" w:rsidRDefault="00D02393" w:rsidP="00E3295F">
      <w:pPr>
        <w:pStyle w:val="ListParagraph"/>
        <w:numPr>
          <w:ilvl w:val="0"/>
          <w:numId w:val="1"/>
        </w:numPr>
        <w:spacing w:after="240"/>
        <w:outlineLvl w:val="0"/>
        <w:rPr>
          <w:rFonts w:ascii="Times New Roman" w:hAnsi="Times New Roman" w:cs="Times New Roman"/>
          <w:sz w:val="24"/>
          <w:szCs w:val="24"/>
        </w:rPr>
      </w:pPr>
      <w:r w:rsidRPr="00C57EF3">
        <w:rPr>
          <w:rFonts w:ascii="Times New Roman" w:hAnsi="Times New Roman" w:cs="Times New Roman"/>
          <w:b/>
          <w:sz w:val="24"/>
          <w:szCs w:val="24"/>
        </w:rPr>
        <w:t xml:space="preserve"> </w:t>
      </w:r>
      <w:r w:rsidR="0016718A" w:rsidRPr="00D4163B">
        <w:rPr>
          <w:rFonts w:ascii="Times New Roman Bold" w:hAnsi="Times New Roman Bold" w:cs="Times New Roman"/>
          <w:b/>
          <w:smallCaps/>
          <w:sz w:val="24"/>
          <w:szCs w:val="24"/>
        </w:rPr>
        <w:t>Lot 2</w:t>
      </w:r>
      <w:r w:rsidR="0016718A" w:rsidRPr="00C57EF3">
        <w:rPr>
          <w:rFonts w:ascii="Times New Roman" w:hAnsi="Times New Roman" w:cs="Times New Roman"/>
          <w:b/>
          <w:sz w:val="24"/>
          <w:szCs w:val="24"/>
        </w:rPr>
        <w:t xml:space="preserve"> – </w:t>
      </w:r>
      <w:proofErr w:type="spellStart"/>
      <w:r w:rsidR="0016718A" w:rsidRPr="00C57EF3">
        <w:rPr>
          <w:rFonts w:ascii="Times New Roman" w:hAnsi="Times New Roman" w:cs="Times New Roman"/>
          <w:b/>
          <w:snapToGrid w:val="0"/>
          <w:sz w:val="24"/>
          <w:szCs w:val="24"/>
          <w:lang w:val="en-GB"/>
        </w:rPr>
        <w:t>InstantAtlas</w:t>
      </w:r>
      <w:proofErr w:type="spellEnd"/>
      <w:r w:rsidR="0016718A" w:rsidRPr="00F071BB">
        <w:rPr>
          <w:rFonts w:ascii="Times New Roman" w:hAnsi="Times New Roman" w:cs="Times New Roman"/>
          <w:snapToGrid w:val="0"/>
          <w:sz w:val="24"/>
          <w:szCs w:val="24"/>
          <w:lang w:val="en-GB"/>
        </w:rPr>
        <w:t xml:space="preserve"> – </w:t>
      </w:r>
    </w:p>
    <w:p w:rsidR="0016718A" w:rsidRPr="00F071BB" w:rsidRDefault="0016718A" w:rsidP="00E3295F">
      <w:pPr>
        <w:pStyle w:val="ListParagraph"/>
        <w:numPr>
          <w:ilvl w:val="0"/>
          <w:numId w:val="2"/>
        </w:numPr>
        <w:spacing w:after="240"/>
        <w:ind w:left="1080"/>
        <w:contextualSpacing w:val="0"/>
        <w:rPr>
          <w:rFonts w:ascii="Times New Roman" w:hAnsi="Times New Roman" w:cs="Times New Roman"/>
          <w:snapToGrid w:val="0"/>
          <w:sz w:val="24"/>
          <w:szCs w:val="24"/>
          <w:lang w:val="en-GB"/>
        </w:rPr>
      </w:pPr>
      <w:proofErr w:type="spellStart"/>
      <w:r w:rsidRPr="00F071BB">
        <w:rPr>
          <w:rFonts w:ascii="Times New Roman" w:hAnsi="Times New Roman" w:cs="Times New Roman"/>
          <w:snapToGrid w:val="0"/>
          <w:sz w:val="24"/>
          <w:szCs w:val="24"/>
          <w:lang w:val="en-GB"/>
        </w:rPr>
        <w:t>InstantAtlas</w:t>
      </w:r>
      <w:proofErr w:type="spellEnd"/>
      <w:r w:rsidRPr="00F071BB">
        <w:rPr>
          <w:rFonts w:ascii="Times New Roman" w:hAnsi="Times New Roman" w:cs="Times New Roman"/>
          <w:snapToGrid w:val="0"/>
          <w:sz w:val="24"/>
          <w:szCs w:val="24"/>
          <w:lang w:val="en-GB"/>
        </w:rPr>
        <w:t xml:space="preserve"> comes in 3 flavours: Online </w:t>
      </w:r>
      <w:proofErr w:type="spellStart"/>
      <w:r w:rsidRPr="00F071BB">
        <w:rPr>
          <w:rFonts w:ascii="Times New Roman" w:hAnsi="Times New Roman" w:cs="Times New Roman"/>
          <w:snapToGrid w:val="0"/>
          <w:sz w:val="24"/>
          <w:szCs w:val="24"/>
          <w:lang w:val="en-GB"/>
        </w:rPr>
        <w:t>SaaS</w:t>
      </w:r>
      <w:proofErr w:type="spellEnd"/>
      <w:r w:rsidRPr="00F071BB">
        <w:rPr>
          <w:rFonts w:ascii="Times New Roman" w:hAnsi="Times New Roman" w:cs="Times New Roman"/>
          <w:snapToGrid w:val="0"/>
          <w:sz w:val="24"/>
          <w:szCs w:val="24"/>
          <w:lang w:val="en-GB"/>
        </w:rPr>
        <w:t xml:space="preserve">, Desktop or Server. All Versions viewing is free. What would be the preferred option for CAPHRA? </w:t>
      </w:r>
    </w:p>
    <w:p w:rsidR="00D4163B" w:rsidRDefault="0016718A" w:rsidP="00F71B66">
      <w:pPr>
        <w:spacing w:before="100" w:beforeAutospacing="1" w:after="240"/>
        <w:ind w:left="720"/>
        <w:rPr>
          <w:color w:val="1F497D"/>
        </w:rPr>
      </w:pP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xml:space="preserve">: </w:t>
      </w:r>
      <w:r w:rsidR="00F071BB" w:rsidRPr="00424078">
        <w:rPr>
          <w:rFonts w:ascii="Times New Roman" w:hAnsi="Times New Roman" w:cs="Times New Roman"/>
          <w:color w:val="000000" w:themeColor="text1"/>
          <w:sz w:val="24"/>
          <w:szCs w:val="24"/>
        </w:rPr>
        <w:t xml:space="preserve"> See clarifications 1 and </w:t>
      </w:r>
      <w:proofErr w:type="gramStart"/>
      <w:r w:rsidR="00F071BB" w:rsidRPr="00424078">
        <w:rPr>
          <w:rFonts w:ascii="Times New Roman" w:hAnsi="Times New Roman" w:cs="Times New Roman"/>
          <w:color w:val="000000" w:themeColor="text1"/>
          <w:sz w:val="24"/>
          <w:szCs w:val="24"/>
        </w:rPr>
        <w:t>2 ,</w:t>
      </w:r>
      <w:proofErr w:type="gramEnd"/>
      <w:r w:rsidR="00F071BB" w:rsidRPr="00424078">
        <w:rPr>
          <w:rFonts w:ascii="Times New Roman" w:hAnsi="Times New Roman" w:cs="Times New Roman"/>
          <w:color w:val="000000" w:themeColor="text1"/>
          <w:sz w:val="24"/>
          <w:szCs w:val="24"/>
        </w:rPr>
        <w:t xml:space="preserve"> which were </w:t>
      </w:r>
      <w:r w:rsidRPr="00424078">
        <w:rPr>
          <w:rFonts w:ascii="Times New Roman" w:hAnsi="Times New Roman" w:cs="Times New Roman"/>
          <w:color w:val="000000" w:themeColor="text1"/>
          <w:sz w:val="24"/>
          <w:szCs w:val="24"/>
        </w:rPr>
        <w:t xml:space="preserve"> </w:t>
      </w:r>
      <w:r w:rsidR="00F071BB" w:rsidRPr="00424078">
        <w:rPr>
          <w:rFonts w:ascii="Times New Roman" w:hAnsi="Times New Roman" w:cs="Times New Roman"/>
          <w:color w:val="000000" w:themeColor="text1"/>
          <w:sz w:val="24"/>
          <w:szCs w:val="24"/>
        </w:rPr>
        <w:t xml:space="preserve">previously </w:t>
      </w:r>
      <w:r w:rsidRPr="00424078">
        <w:rPr>
          <w:rFonts w:ascii="Times New Roman" w:hAnsi="Times New Roman" w:cs="Times New Roman"/>
          <w:color w:val="000000" w:themeColor="text1"/>
          <w:sz w:val="24"/>
          <w:szCs w:val="24"/>
        </w:rPr>
        <w:t xml:space="preserve">posted </w:t>
      </w:r>
      <w:r w:rsidR="00F071BB" w:rsidRPr="00424078">
        <w:rPr>
          <w:rFonts w:ascii="Times New Roman" w:hAnsi="Times New Roman" w:cs="Times New Roman"/>
          <w:color w:val="000000" w:themeColor="text1"/>
          <w:sz w:val="24"/>
          <w:szCs w:val="24"/>
        </w:rPr>
        <w:t xml:space="preserve">on the </w:t>
      </w:r>
      <w:r w:rsidRPr="00424078">
        <w:rPr>
          <w:rFonts w:ascii="Times New Roman" w:hAnsi="Times New Roman" w:cs="Times New Roman"/>
          <w:color w:val="000000" w:themeColor="text1"/>
          <w:sz w:val="24"/>
          <w:szCs w:val="24"/>
        </w:rPr>
        <w:t xml:space="preserve">website  </w:t>
      </w:r>
      <w:hyperlink r:id="rId9" w:history="1">
        <w:r w:rsidR="00D4163B">
          <w:rPr>
            <w:rStyle w:val="Hyperlink"/>
            <w:rFonts w:ascii="Arial" w:hAnsi="Arial" w:cs="Arial"/>
            <w:sz w:val="20"/>
            <w:szCs w:val="20"/>
          </w:rPr>
          <w:t>https://webgate.ec.europa.eu/europeaid/online-services/index.cfm?do=publi.welcome&amp;nbPubliList=15&amp;orderby=upd&amp;orderbyad=Desc&amp;searchtype=RS&amp;aofr=137491</w:t>
        </w:r>
      </w:hyperlink>
      <w:r w:rsidR="00D4163B">
        <w:rPr>
          <w:rFonts w:ascii="Arial" w:hAnsi="Arial" w:cs="Arial"/>
          <w:color w:val="1F497D"/>
          <w:sz w:val="20"/>
          <w:szCs w:val="20"/>
        </w:rPr>
        <w:t> </w:t>
      </w:r>
      <w:r w:rsidR="00D4163B">
        <w:rPr>
          <w:color w:val="1F497D"/>
        </w:rPr>
        <w:t xml:space="preserve"> </w:t>
      </w:r>
    </w:p>
    <w:p w:rsidR="0016718A" w:rsidRPr="00F071BB" w:rsidRDefault="0016718A" w:rsidP="00E3295F">
      <w:pPr>
        <w:pStyle w:val="ListParagraph"/>
        <w:numPr>
          <w:ilvl w:val="0"/>
          <w:numId w:val="2"/>
        </w:numPr>
        <w:spacing w:after="240"/>
        <w:ind w:left="1080"/>
        <w:rPr>
          <w:rFonts w:ascii="Times New Roman" w:hAnsi="Times New Roman" w:cs="Times New Roman"/>
          <w:snapToGrid w:val="0"/>
          <w:sz w:val="24"/>
          <w:szCs w:val="24"/>
          <w:lang w:val="en-GB"/>
        </w:rPr>
      </w:pPr>
      <w:r w:rsidRPr="00F071BB">
        <w:rPr>
          <w:rFonts w:ascii="Times New Roman" w:hAnsi="Times New Roman" w:cs="Times New Roman"/>
          <w:snapToGrid w:val="0"/>
          <w:sz w:val="24"/>
          <w:szCs w:val="24"/>
          <w:lang w:val="en-GB"/>
        </w:rPr>
        <w:t xml:space="preserve">How many user licences will be required? </w:t>
      </w:r>
    </w:p>
    <w:p w:rsidR="0016718A" w:rsidRPr="00F071BB" w:rsidRDefault="0016718A" w:rsidP="00F71B66">
      <w:pPr>
        <w:pStyle w:val="ListParagraph"/>
        <w:spacing w:after="240"/>
        <w:ind w:left="1080" w:hanging="360"/>
        <w:rPr>
          <w:rFonts w:ascii="Times New Roman" w:hAnsi="Times New Roman" w:cs="Times New Roman"/>
          <w:snapToGrid w:val="0"/>
          <w:color w:val="FF0000"/>
          <w:sz w:val="24"/>
          <w:szCs w:val="24"/>
          <w:lang w:val="en-GB"/>
        </w:rPr>
      </w:pPr>
    </w:p>
    <w:p w:rsidR="0016718A" w:rsidRPr="00424078" w:rsidRDefault="0016718A" w:rsidP="00F71B66">
      <w:pPr>
        <w:spacing w:after="240"/>
        <w:ind w:left="360" w:firstLine="720"/>
        <w:outlineLvl w:val="0"/>
        <w:rPr>
          <w:rFonts w:ascii="Times New Roman" w:hAnsi="Times New Roman" w:cs="Times New Roman"/>
          <w:snapToGrid w:val="0"/>
          <w:color w:val="000000" w:themeColor="text1"/>
          <w:sz w:val="24"/>
          <w:szCs w:val="24"/>
          <w:lang w:val="en-GB"/>
        </w:rPr>
      </w:pPr>
      <w:r w:rsidRPr="00424078">
        <w:rPr>
          <w:rFonts w:ascii="Times New Roman" w:hAnsi="Times New Roman" w:cs="Times New Roman"/>
          <w:b/>
          <w:snapToGrid w:val="0"/>
          <w:color w:val="000000" w:themeColor="text1"/>
          <w:sz w:val="24"/>
          <w:szCs w:val="24"/>
          <w:lang w:val="en-GB"/>
        </w:rPr>
        <w:t>Answer</w:t>
      </w:r>
      <w:r w:rsidRPr="00424078">
        <w:rPr>
          <w:rFonts w:ascii="Times New Roman" w:hAnsi="Times New Roman" w:cs="Times New Roman"/>
          <w:snapToGrid w:val="0"/>
          <w:color w:val="000000" w:themeColor="text1"/>
          <w:sz w:val="24"/>
          <w:szCs w:val="24"/>
          <w:lang w:val="en-GB"/>
        </w:rPr>
        <w:t>: Three (3) Users licences</w:t>
      </w:r>
    </w:p>
    <w:p w:rsidR="0016718A" w:rsidRPr="00F071BB" w:rsidRDefault="0016718A" w:rsidP="00F71B66">
      <w:pPr>
        <w:pStyle w:val="ListParagraph"/>
        <w:spacing w:after="240"/>
        <w:ind w:left="1080" w:hanging="360"/>
        <w:rPr>
          <w:rFonts w:ascii="Times New Roman" w:hAnsi="Times New Roman" w:cs="Times New Roman"/>
          <w:sz w:val="24"/>
          <w:szCs w:val="24"/>
        </w:rPr>
      </w:pPr>
    </w:p>
    <w:p w:rsidR="0016718A" w:rsidRPr="00F071BB" w:rsidRDefault="0016718A" w:rsidP="00E3295F">
      <w:pPr>
        <w:pStyle w:val="ListParagraph"/>
        <w:numPr>
          <w:ilvl w:val="0"/>
          <w:numId w:val="2"/>
        </w:numPr>
        <w:spacing w:after="240"/>
        <w:ind w:left="1080"/>
        <w:rPr>
          <w:rFonts w:ascii="Times New Roman" w:hAnsi="Times New Roman" w:cs="Times New Roman"/>
          <w:sz w:val="24"/>
          <w:szCs w:val="24"/>
        </w:rPr>
      </w:pPr>
      <w:proofErr w:type="gramStart"/>
      <w:r w:rsidRPr="00F071BB">
        <w:rPr>
          <w:rFonts w:ascii="Times New Roman" w:hAnsi="Times New Roman" w:cs="Times New Roman"/>
          <w:snapToGrid w:val="0"/>
          <w:sz w:val="24"/>
          <w:szCs w:val="24"/>
          <w:lang w:val="en-GB"/>
        </w:rPr>
        <w:t>Is</w:t>
      </w:r>
      <w:proofErr w:type="gramEnd"/>
      <w:r w:rsidRPr="00F071BB">
        <w:rPr>
          <w:rFonts w:ascii="Times New Roman" w:hAnsi="Times New Roman" w:cs="Times New Roman"/>
          <w:snapToGrid w:val="0"/>
          <w:sz w:val="24"/>
          <w:szCs w:val="24"/>
          <w:lang w:val="en-GB"/>
        </w:rPr>
        <w:t xml:space="preserve"> installation, configuration and training required when responding to this RFP?</w:t>
      </w:r>
    </w:p>
    <w:p w:rsidR="00F071BB" w:rsidRPr="00424078" w:rsidRDefault="0016718A" w:rsidP="00F71B66">
      <w:pPr>
        <w:spacing w:after="240"/>
        <w:ind w:left="360" w:firstLine="720"/>
        <w:rPr>
          <w:rFonts w:ascii="Times New Roman" w:hAnsi="Times New Roman" w:cs="Times New Roman"/>
          <w:snapToGrid w:val="0"/>
          <w:color w:val="000000" w:themeColor="text1"/>
          <w:sz w:val="24"/>
          <w:szCs w:val="24"/>
          <w:lang w:val="en-GB"/>
        </w:rPr>
      </w:pPr>
      <w:r w:rsidRPr="00424078">
        <w:rPr>
          <w:rFonts w:ascii="Times New Roman" w:hAnsi="Times New Roman" w:cs="Times New Roman"/>
          <w:b/>
          <w:snapToGrid w:val="0"/>
          <w:color w:val="000000" w:themeColor="text1"/>
          <w:sz w:val="24"/>
          <w:szCs w:val="24"/>
          <w:lang w:val="en-GB"/>
        </w:rPr>
        <w:t>Answer</w:t>
      </w:r>
      <w:r w:rsidRPr="00424078">
        <w:rPr>
          <w:rFonts w:ascii="Times New Roman" w:hAnsi="Times New Roman" w:cs="Times New Roman"/>
          <w:snapToGrid w:val="0"/>
          <w:color w:val="000000" w:themeColor="text1"/>
          <w:sz w:val="24"/>
          <w:szCs w:val="24"/>
          <w:lang w:val="en-GB"/>
        </w:rPr>
        <w:t xml:space="preserve">: </w:t>
      </w:r>
      <w:r w:rsidR="00424078">
        <w:rPr>
          <w:rFonts w:ascii="Times New Roman" w:hAnsi="Times New Roman" w:cs="Times New Roman"/>
          <w:snapToGrid w:val="0"/>
          <w:color w:val="000000" w:themeColor="text1"/>
          <w:sz w:val="24"/>
          <w:szCs w:val="24"/>
          <w:lang w:val="en-GB"/>
        </w:rPr>
        <w:t xml:space="preserve"> Yes</w:t>
      </w:r>
      <w:r w:rsidRPr="00424078">
        <w:rPr>
          <w:rFonts w:ascii="Times New Roman" w:hAnsi="Times New Roman" w:cs="Times New Roman"/>
          <w:snapToGrid w:val="0"/>
          <w:color w:val="000000" w:themeColor="text1"/>
          <w:sz w:val="24"/>
          <w:szCs w:val="24"/>
          <w:lang w:val="en-GB"/>
        </w:rPr>
        <w:t xml:space="preserve"> </w:t>
      </w:r>
    </w:p>
    <w:p w:rsidR="0016718A" w:rsidRPr="00F071BB" w:rsidRDefault="0016718A" w:rsidP="00E3295F">
      <w:pPr>
        <w:pStyle w:val="ListParagraph"/>
        <w:numPr>
          <w:ilvl w:val="0"/>
          <w:numId w:val="1"/>
        </w:numPr>
        <w:spacing w:after="240"/>
        <w:rPr>
          <w:rFonts w:ascii="Times New Roman" w:hAnsi="Times New Roman" w:cs="Times New Roman"/>
          <w:color w:val="FF0000"/>
          <w:sz w:val="24"/>
          <w:szCs w:val="24"/>
        </w:rPr>
      </w:pPr>
      <w:r w:rsidRPr="00D4163B">
        <w:rPr>
          <w:rFonts w:ascii="Times New Roman Bold" w:hAnsi="Times New Roman Bold" w:cs="Times New Roman"/>
          <w:b/>
          <w:smallCaps/>
          <w:snapToGrid w:val="0"/>
          <w:sz w:val="24"/>
          <w:szCs w:val="24"/>
          <w:lang w:val="en-GB"/>
        </w:rPr>
        <w:lastRenderedPageBreak/>
        <w:t>Lot 2</w:t>
      </w:r>
      <w:r w:rsidRPr="00F071BB">
        <w:rPr>
          <w:rFonts w:ascii="Times New Roman" w:hAnsi="Times New Roman" w:cs="Times New Roman"/>
          <w:snapToGrid w:val="0"/>
          <w:sz w:val="24"/>
          <w:szCs w:val="24"/>
          <w:lang w:val="en-GB"/>
        </w:rPr>
        <w:t xml:space="preserve"> - STATA/IC software using Network option – </w:t>
      </w:r>
    </w:p>
    <w:p w:rsidR="0016718A" w:rsidRPr="00F071BB" w:rsidRDefault="0016718A" w:rsidP="00E3295F">
      <w:pPr>
        <w:pStyle w:val="ListParagraph"/>
        <w:numPr>
          <w:ilvl w:val="1"/>
          <w:numId w:val="6"/>
        </w:numPr>
        <w:spacing w:after="240"/>
        <w:contextualSpacing w:val="0"/>
        <w:rPr>
          <w:rFonts w:ascii="Times New Roman" w:hAnsi="Times New Roman" w:cs="Times New Roman"/>
          <w:snapToGrid w:val="0"/>
          <w:sz w:val="24"/>
          <w:szCs w:val="24"/>
          <w:lang w:val="en-GB"/>
        </w:rPr>
      </w:pPr>
      <w:r w:rsidRPr="00F071BB">
        <w:rPr>
          <w:rFonts w:ascii="Times New Roman" w:hAnsi="Times New Roman" w:cs="Times New Roman"/>
          <w:snapToGrid w:val="0"/>
          <w:sz w:val="24"/>
          <w:szCs w:val="24"/>
          <w:lang w:val="en-GB"/>
        </w:rPr>
        <w:t xml:space="preserve">How many user licences will be required? </w:t>
      </w:r>
    </w:p>
    <w:p w:rsidR="0016718A" w:rsidRPr="00424078" w:rsidRDefault="0016718A" w:rsidP="00F71B66">
      <w:pPr>
        <w:pStyle w:val="ListParagraph"/>
        <w:spacing w:after="240"/>
        <w:ind w:left="1080"/>
        <w:rPr>
          <w:rFonts w:ascii="Times New Roman" w:hAnsi="Times New Roman" w:cs="Times New Roman"/>
          <w:color w:val="000000" w:themeColor="text1"/>
          <w:sz w:val="24"/>
          <w:szCs w:val="24"/>
        </w:rPr>
      </w:pP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xml:space="preserve"> Three (3) Users licenses</w:t>
      </w:r>
    </w:p>
    <w:p w:rsidR="0016718A" w:rsidRPr="00F071BB" w:rsidRDefault="0016718A" w:rsidP="00E3295F">
      <w:pPr>
        <w:pStyle w:val="ListParagraph"/>
        <w:numPr>
          <w:ilvl w:val="1"/>
          <w:numId w:val="6"/>
        </w:numPr>
        <w:spacing w:after="240"/>
        <w:contextualSpacing w:val="0"/>
        <w:rPr>
          <w:rFonts w:ascii="Times New Roman" w:hAnsi="Times New Roman" w:cs="Times New Roman"/>
          <w:snapToGrid w:val="0"/>
          <w:sz w:val="24"/>
          <w:szCs w:val="24"/>
          <w:lang w:val="en-GB"/>
        </w:rPr>
      </w:pPr>
      <w:proofErr w:type="gramStart"/>
      <w:r w:rsidRPr="00F071BB">
        <w:rPr>
          <w:rFonts w:ascii="Times New Roman" w:hAnsi="Times New Roman" w:cs="Times New Roman"/>
          <w:snapToGrid w:val="0"/>
          <w:sz w:val="24"/>
          <w:szCs w:val="24"/>
          <w:lang w:val="en-GB"/>
        </w:rPr>
        <w:t>Is</w:t>
      </w:r>
      <w:proofErr w:type="gramEnd"/>
      <w:r w:rsidRPr="00F071BB">
        <w:rPr>
          <w:rFonts w:ascii="Times New Roman" w:hAnsi="Times New Roman" w:cs="Times New Roman"/>
          <w:snapToGrid w:val="0"/>
          <w:sz w:val="24"/>
          <w:szCs w:val="24"/>
          <w:lang w:val="en-GB"/>
        </w:rPr>
        <w:t xml:space="preserve"> installation, configuration and training required when responding to this RFP?</w:t>
      </w:r>
    </w:p>
    <w:p w:rsidR="0016718A" w:rsidRPr="00424078" w:rsidRDefault="0016718A" w:rsidP="00F71B66">
      <w:pPr>
        <w:pStyle w:val="ListParagraph"/>
        <w:spacing w:after="240"/>
        <w:ind w:left="1080"/>
        <w:rPr>
          <w:rFonts w:ascii="Times New Roman" w:hAnsi="Times New Roman" w:cs="Times New Roman"/>
          <w:color w:val="000000" w:themeColor="text1"/>
          <w:sz w:val="24"/>
          <w:szCs w:val="24"/>
        </w:rPr>
      </w:pP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xml:space="preserve">: Yes: </w:t>
      </w:r>
    </w:p>
    <w:p w:rsidR="0016718A" w:rsidRPr="00F071BB" w:rsidRDefault="0016718A" w:rsidP="00E3295F">
      <w:pPr>
        <w:pStyle w:val="ListParagraph"/>
        <w:numPr>
          <w:ilvl w:val="1"/>
          <w:numId w:val="6"/>
        </w:numPr>
        <w:spacing w:after="240"/>
        <w:rPr>
          <w:rFonts w:ascii="Times New Roman" w:hAnsi="Times New Roman" w:cs="Times New Roman"/>
          <w:sz w:val="24"/>
          <w:szCs w:val="24"/>
        </w:rPr>
      </w:pPr>
      <w:r w:rsidRPr="00F071BB">
        <w:rPr>
          <w:rFonts w:ascii="Times New Roman" w:hAnsi="Times New Roman" w:cs="Times New Roman"/>
          <w:sz w:val="24"/>
          <w:szCs w:val="24"/>
        </w:rPr>
        <w:t xml:space="preserve">Does CAPHRA require an optional third-party program to transfer data between spreadsheets and statistical programs to STATA </w:t>
      </w:r>
      <w:proofErr w:type="gramStart"/>
      <w:r w:rsidRPr="00F071BB">
        <w:rPr>
          <w:rFonts w:ascii="Times New Roman" w:hAnsi="Times New Roman" w:cs="Times New Roman"/>
          <w:sz w:val="24"/>
          <w:szCs w:val="24"/>
        </w:rPr>
        <w:t>14 ,</w:t>
      </w:r>
      <w:proofErr w:type="gramEnd"/>
      <w:r w:rsidRPr="00F071BB">
        <w:rPr>
          <w:rFonts w:ascii="Times New Roman" w:hAnsi="Times New Roman" w:cs="Times New Roman"/>
          <w:sz w:val="24"/>
          <w:szCs w:val="24"/>
        </w:rPr>
        <w:t xml:space="preserve"> for example a tool like “STAT/Transfer 13”?</w:t>
      </w:r>
    </w:p>
    <w:p w:rsidR="0016718A" w:rsidRPr="00424078" w:rsidRDefault="0016718A" w:rsidP="00F71B66">
      <w:pPr>
        <w:spacing w:after="240"/>
        <w:ind w:left="990" w:hanging="990"/>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 </w:t>
      </w:r>
      <w:r w:rsidR="00424078">
        <w:rPr>
          <w:rFonts w:ascii="Times New Roman" w:hAnsi="Times New Roman" w:cs="Times New Roman"/>
          <w:color w:val="000000" w:themeColor="text1"/>
          <w:sz w:val="24"/>
          <w:szCs w:val="24"/>
        </w:rPr>
        <w:tab/>
      </w: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xml:space="preserve">:  Not at this time </w:t>
      </w:r>
    </w:p>
    <w:p w:rsidR="0016718A" w:rsidRPr="00F071BB" w:rsidRDefault="0016718A" w:rsidP="00F71B66">
      <w:pPr>
        <w:spacing w:after="240"/>
        <w:rPr>
          <w:rFonts w:ascii="Times New Roman" w:hAnsi="Times New Roman" w:cs="Times New Roman"/>
          <w:sz w:val="24"/>
          <w:szCs w:val="24"/>
        </w:rPr>
      </w:pPr>
    </w:p>
    <w:p w:rsidR="0016718A" w:rsidRDefault="0016718A" w:rsidP="00F71B66">
      <w:pPr>
        <w:spacing w:after="240"/>
        <w:ind w:left="720" w:firstLine="270"/>
        <w:rPr>
          <w:rFonts w:ascii="Times New Roman" w:hAnsi="Times New Roman" w:cs="Times New Roman"/>
          <w:b/>
          <w:sz w:val="24"/>
          <w:szCs w:val="24"/>
        </w:rPr>
      </w:pPr>
      <w:r w:rsidRPr="00424078">
        <w:rPr>
          <w:rFonts w:ascii="Times New Roman" w:hAnsi="Times New Roman" w:cs="Times New Roman"/>
          <w:b/>
          <w:sz w:val="24"/>
          <w:szCs w:val="24"/>
        </w:rPr>
        <w:t>Data Infrastructure</w:t>
      </w:r>
    </w:p>
    <w:p w:rsidR="00424078" w:rsidRPr="00F071BB" w:rsidRDefault="00424078" w:rsidP="00F71B66">
      <w:pPr>
        <w:spacing w:after="240"/>
        <w:ind w:left="720"/>
        <w:rPr>
          <w:rFonts w:ascii="Times New Roman" w:hAnsi="Times New Roman" w:cs="Times New Roman"/>
          <w:sz w:val="24"/>
          <w:szCs w:val="24"/>
        </w:rPr>
      </w:pPr>
    </w:p>
    <w:p w:rsidR="0016718A" w:rsidRPr="00F071BB" w:rsidRDefault="0016718A" w:rsidP="00E3295F">
      <w:pPr>
        <w:pStyle w:val="ListParagraph"/>
        <w:numPr>
          <w:ilvl w:val="0"/>
          <w:numId w:val="3"/>
        </w:numPr>
        <w:spacing w:after="240"/>
        <w:ind w:left="810" w:hanging="810"/>
        <w:contextualSpacing w:val="0"/>
        <w:rPr>
          <w:rFonts w:ascii="Times New Roman" w:hAnsi="Times New Roman" w:cs="Times New Roman"/>
          <w:sz w:val="24"/>
          <w:szCs w:val="24"/>
        </w:rPr>
      </w:pPr>
      <w:r w:rsidRPr="00F071BB">
        <w:rPr>
          <w:rFonts w:ascii="Times New Roman" w:hAnsi="Times New Roman" w:cs="Times New Roman"/>
          <w:sz w:val="24"/>
          <w:szCs w:val="24"/>
        </w:rPr>
        <w:t>Are the IT network infrastructure in each member states (Trinidad, St. Lucia, Jamaica) connected to each other via VPN or WAN?</w:t>
      </w:r>
    </w:p>
    <w:p w:rsidR="0016718A" w:rsidRPr="00424078" w:rsidRDefault="0016718A" w:rsidP="00F71B66">
      <w:pPr>
        <w:spacing w:after="240"/>
        <w:ind w:firstLine="900"/>
        <w:outlineLvl w:val="0"/>
        <w:rPr>
          <w:rFonts w:ascii="Times New Roman" w:hAnsi="Times New Roman" w:cs="Times New Roman"/>
          <w:color w:val="000000" w:themeColor="text1"/>
          <w:sz w:val="24"/>
          <w:szCs w:val="24"/>
        </w:rPr>
      </w:pP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xml:space="preserve">: Yes they are connected via a VPN using CISCO ASA 5505 </w:t>
      </w:r>
    </w:p>
    <w:p w:rsidR="0016718A" w:rsidRPr="00F071BB" w:rsidRDefault="0016718A" w:rsidP="00F71B66">
      <w:pPr>
        <w:spacing w:after="240"/>
        <w:rPr>
          <w:rFonts w:ascii="Times New Roman" w:hAnsi="Times New Roman" w:cs="Times New Roman"/>
          <w:sz w:val="24"/>
          <w:szCs w:val="24"/>
        </w:rPr>
      </w:pPr>
    </w:p>
    <w:p w:rsidR="0016718A" w:rsidRPr="00F071BB" w:rsidRDefault="00F071BB" w:rsidP="00F71B66">
      <w:pPr>
        <w:spacing w:after="240"/>
        <w:ind w:left="720" w:hanging="720"/>
        <w:rPr>
          <w:rFonts w:ascii="Times New Roman" w:hAnsi="Times New Roman" w:cs="Times New Roman"/>
          <w:sz w:val="24"/>
          <w:szCs w:val="24"/>
        </w:rPr>
      </w:pPr>
      <w:r w:rsidRPr="00C57EF3">
        <w:rPr>
          <w:rFonts w:ascii="Times New Roman" w:hAnsi="Times New Roman" w:cs="Times New Roman"/>
          <w:b/>
          <w:sz w:val="24"/>
          <w:szCs w:val="24"/>
        </w:rPr>
        <w:t>7</w:t>
      </w:r>
      <w:r w:rsidR="0016718A" w:rsidRPr="00F071BB">
        <w:rPr>
          <w:rFonts w:ascii="Times New Roman" w:hAnsi="Times New Roman" w:cs="Times New Roman"/>
          <w:sz w:val="24"/>
          <w:szCs w:val="24"/>
        </w:rPr>
        <w:t xml:space="preserve">.     </w:t>
      </w:r>
      <w:r w:rsidR="00424078">
        <w:rPr>
          <w:rFonts w:ascii="Times New Roman" w:hAnsi="Times New Roman" w:cs="Times New Roman"/>
          <w:sz w:val="24"/>
          <w:szCs w:val="24"/>
        </w:rPr>
        <w:tab/>
      </w:r>
      <w:r w:rsidR="0016718A" w:rsidRPr="00F071BB">
        <w:rPr>
          <w:rFonts w:ascii="Times New Roman" w:hAnsi="Times New Roman" w:cs="Times New Roman"/>
          <w:sz w:val="24"/>
          <w:szCs w:val="24"/>
        </w:rPr>
        <w:t>Are the member states (Trinidad, St. Lucia, Jamaica) connected to each other through the same domain controller (Active Directory)?</w:t>
      </w:r>
    </w:p>
    <w:p w:rsidR="00F071BB" w:rsidRPr="00F071BB" w:rsidRDefault="00F071BB" w:rsidP="00F71B66">
      <w:pPr>
        <w:spacing w:after="240"/>
        <w:ind w:firstLine="360"/>
        <w:rPr>
          <w:rFonts w:ascii="Times New Roman" w:hAnsi="Times New Roman" w:cs="Times New Roman"/>
          <w:color w:val="FF0000"/>
          <w:sz w:val="24"/>
          <w:szCs w:val="24"/>
        </w:rPr>
      </w:pPr>
    </w:p>
    <w:p w:rsidR="0016718A" w:rsidRPr="00424078" w:rsidRDefault="0016718A" w:rsidP="00F71B66">
      <w:pPr>
        <w:spacing w:after="240"/>
        <w:ind w:firstLine="540"/>
        <w:rPr>
          <w:rFonts w:ascii="Times New Roman" w:hAnsi="Times New Roman" w:cs="Times New Roman"/>
          <w:color w:val="000000" w:themeColor="text1"/>
          <w:sz w:val="24"/>
          <w:szCs w:val="24"/>
        </w:rPr>
      </w:pPr>
      <w:r w:rsidRPr="00424078">
        <w:rPr>
          <w:rFonts w:ascii="Times New Roman" w:hAnsi="Times New Roman" w:cs="Times New Roman"/>
          <w:b/>
          <w:color w:val="000000" w:themeColor="text1"/>
          <w:sz w:val="24"/>
          <w:szCs w:val="24"/>
        </w:rPr>
        <w:t>Answer</w:t>
      </w:r>
      <w:r w:rsidRPr="00424078">
        <w:rPr>
          <w:rFonts w:ascii="Times New Roman" w:hAnsi="Times New Roman" w:cs="Times New Roman"/>
          <w:color w:val="000000" w:themeColor="text1"/>
          <w:sz w:val="24"/>
          <w:szCs w:val="24"/>
        </w:rPr>
        <w:t>: No: Domain controller (Active Directory) has to be implemented.</w:t>
      </w:r>
    </w:p>
    <w:p w:rsidR="0016718A" w:rsidRPr="00F071BB" w:rsidRDefault="0016718A" w:rsidP="00F71B66">
      <w:pPr>
        <w:spacing w:after="240"/>
        <w:rPr>
          <w:rFonts w:ascii="Times New Roman" w:hAnsi="Times New Roman" w:cs="Times New Roman"/>
          <w:sz w:val="24"/>
          <w:szCs w:val="24"/>
        </w:rPr>
      </w:pPr>
    </w:p>
    <w:p w:rsidR="0016718A" w:rsidRPr="00F071BB" w:rsidRDefault="00F071BB" w:rsidP="00F71B66">
      <w:pPr>
        <w:autoSpaceDE w:val="0"/>
        <w:autoSpaceDN w:val="0"/>
        <w:spacing w:after="240"/>
        <w:rPr>
          <w:rFonts w:ascii="Times New Roman" w:hAnsi="Times New Roman" w:cs="Times New Roman"/>
          <w:sz w:val="24"/>
          <w:szCs w:val="24"/>
        </w:rPr>
      </w:pPr>
      <w:r w:rsidRPr="00F071BB">
        <w:rPr>
          <w:rFonts w:ascii="Times New Roman" w:hAnsi="Times New Roman" w:cs="Times New Roman"/>
          <w:sz w:val="24"/>
          <w:szCs w:val="24"/>
        </w:rPr>
        <w:t>8.</w:t>
      </w:r>
      <w:r w:rsidRPr="00F071BB">
        <w:rPr>
          <w:rFonts w:ascii="Times New Roman" w:hAnsi="Times New Roman" w:cs="Times New Roman"/>
          <w:sz w:val="24"/>
          <w:szCs w:val="24"/>
        </w:rPr>
        <w:tab/>
      </w:r>
      <w:r w:rsidR="0016718A" w:rsidRPr="00F071BB">
        <w:rPr>
          <w:rFonts w:ascii="Times New Roman" w:hAnsi="Times New Roman" w:cs="Times New Roman"/>
          <w:sz w:val="24"/>
          <w:szCs w:val="24"/>
        </w:rPr>
        <w:t xml:space="preserve">Does the 180 days for implementation </w:t>
      </w:r>
      <w:proofErr w:type="gramStart"/>
      <w:r w:rsidR="0016718A" w:rsidRPr="00F071BB">
        <w:rPr>
          <w:rFonts w:ascii="Times New Roman" w:hAnsi="Times New Roman" w:cs="Times New Roman"/>
          <w:sz w:val="24"/>
          <w:szCs w:val="24"/>
        </w:rPr>
        <w:t>commence:</w:t>
      </w:r>
      <w:proofErr w:type="gramEnd"/>
    </w:p>
    <w:p w:rsidR="0016718A" w:rsidRPr="00F071BB" w:rsidRDefault="0016718A" w:rsidP="00F71B66">
      <w:pPr>
        <w:pStyle w:val="ListParagraph"/>
        <w:autoSpaceDE w:val="0"/>
        <w:autoSpaceDN w:val="0"/>
        <w:spacing w:after="240"/>
        <w:rPr>
          <w:rFonts w:ascii="Times New Roman" w:hAnsi="Times New Roman" w:cs="Times New Roman"/>
          <w:sz w:val="24"/>
          <w:szCs w:val="24"/>
        </w:rPr>
      </w:pPr>
      <w:r w:rsidRPr="00F071BB">
        <w:rPr>
          <w:rFonts w:ascii="Times New Roman" w:hAnsi="Times New Roman" w:cs="Times New Roman"/>
          <w:sz w:val="24"/>
          <w:szCs w:val="24"/>
        </w:rPr>
        <w:t xml:space="preserve">(1) </w:t>
      </w:r>
      <w:proofErr w:type="gramStart"/>
      <w:r w:rsidRPr="00F071BB">
        <w:rPr>
          <w:rFonts w:ascii="Times New Roman" w:hAnsi="Times New Roman" w:cs="Times New Roman"/>
          <w:sz w:val="24"/>
          <w:szCs w:val="24"/>
        </w:rPr>
        <w:t>from</w:t>
      </w:r>
      <w:proofErr w:type="gramEnd"/>
      <w:r w:rsidRPr="00F071BB">
        <w:rPr>
          <w:rFonts w:ascii="Times New Roman" w:hAnsi="Times New Roman" w:cs="Times New Roman"/>
          <w:sz w:val="24"/>
          <w:szCs w:val="24"/>
        </w:rPr>
        <w:t xml:space="preserve"> the time the agreement is signed (initiation), </w:t>
      </w:r>
    </w:p>
    <w:p w:rsidR="0016718A" w:rsidRPr="00F071BB" w:rsidRDefault="0016718A" w:rsidP="00F71B66">
      <w:pPr>
        <w:pStyle w:val="ListParagraph"/>
        <w:autoSpaceDE w:val="0"/>
        <w:autoSpaceDN w:val="0"/>
        <w:spacing w:after="240"/>
        <w:rPr>
          <w:rFonts w:ascii="Times New Roman" w:hAnsi="Times New Roman" w:cs="Times New Roman"/>
          <w:sz w:val="24"/>
          <w:szCs w:val="24"/>
        </w:rPr>
      </w:pPr>
      <w:r w:rsidRPr="00F071BB">
        <w:rPr>
          <w:rFonts w:ascii="Times New Roman" w:hAnsi="Times New Roman" w:cs="Times New Roman"/>
          <w:sz w:val="24"/>
          <w:szCs w:val="24"/>
        </w:rPr>
        <w:t xml:space="preserve">(2) </w:t>
      </w:r>
      <w:proofErr w:type="gramStart"/>
      <w:r w:rsidRPr="00F071BB">
        <w:rPr>
          <w:rFonts w:ascii="Times New Roman" w:hAnsi="Times New Roman" w:cs="Times New Roman"/>
          <w:sz w:val="24"/>
          <w:szCs w:val="24"/>
        </w:rPr>
        <w:t>from</w:t>
      </w:r>
      <w:proofErr w:type="gramEnd"/>
      <w:r w:rsidRPr="00F071BB">
        <w:rPr>
          <w:rFonts w:ascii="Times New Roman" w:hAnsi="Times New Roman" w:cs="Times New Roman"/>
          <w:sz w:val="24"/>
          <w:szCs w:val="24"/>
        </w:rPr>
        <w:t xml:space="preserve"> the time the equipment order is placed or </w:t>
      </w:r>
    </w:p>
    <w:p w:rsidR="0016718A" w:rsidRPr="00F071BB" w:rsidRDefault="0016718A" w:rsidP="00F71B66">
      <w:pPr>
        <w:pStyle w:val="ListParagraph"/>
        <w:autoSpaceDE w:val="0"/>
        <w:autoSpaceDN w:val="0"/>
        <w:spacing w:after="240"/>
        <w:rPr>
          <w:rFonts w:ascii="Times New Roman" w:hAnsi="Times New Roman" w:cs="Times New Roman"/>
          <w:sz w:val="24"/>
          <w:szCs w:val="24"/>
        </w:rPr>
      </w:pPr>
      <w:r w:rsidRPr="00F071BB">
        <w:rPr>
          <w:rFonts w:ascii="Times New Roman" w:hAnsi="Times New Roman" w:cs="Times New Roman"/>
          <w:sz w:val="24"/>
          <w:szCs w:val="24"/>
        </w:rPr>
        <w:t xml:space="preserve">(3) </w:t>
      </w:r>
      <w:proofErr w:type="gramStart"/>
      <w:r w:rsidRPr="00F071BB">
        <w:rPr>
          <w:rFonts w:ascii="Times New Roman" w:hAnsi="Times New Roman" w:cs="Times New Roman"/>
          <w:sz w:val="24"/>
          <w:szCs w:val="24"/>
        </w:rPr>
        <w:t>from</w:t>
      </w:r>
      <w:proofErr w:type="gramEnd"/>
      <w:r w:rsidRPr="00F071BB">
        <w:rPr>
          <w:rFonts w:ascii="Times New Roman" w:hAnsi="Times New Roman" w:cs="Times New Roman"/>
          <w:sz w:val="24"/>
          <w:szCs w:val="24"/>
        </w:rPr>
        <w:t xml:space="preserve"> the time equipment arrives at the customer’s site? </w:t>
      </w:r>
    </w:p>
    <w:p w:rsidR="0016718A" w:rsidRPr="00F071BB" w:rsidRDefault="0016718A" w:rsidP="00F71B66">
      <w:pPr>
        <w:pStyle w:val="ListParagraph"/>
        <w:autoSpaceDE w:val="0"/>
        <w:autoSpaceDN w:val="0"/>
        <w:spacing w:after="240"/>
        <w:rPr>
          <w:rFonts w:ascii="Times New Roman" w:hAnsi="Times New Roman" w:cs="Times New Roman"/>
          <w:sz w:val="24"/>
          <w:szCs w:val="24"/>
        </w:rPr>
      </w:pPr>
      <w:r w:rsidRPr="00F071BB">
        <w:rPr>
          <w:rFonts w:ascii="Times New Roman" w:hAnsi="Times New Roman" w:cs="Times New Roman"/>
          <w:sz w:val="24"/>
          <w:szCs w:val="24"/>
        </w:rPr>
        <w:t>Please clarify.</w:t>
      </w:r>
    </w:p>
    <w:p w:rsidR="00424078" w:rsidRDefault="00424078" w:rsidP="00F71B66">
      <w:pPr>
        <w:spacing w:after="240"/>
        <w:ind w:firstLine="720"/>
        <w:rPr>
          <w:rFonts w:ascii="Times New Roman" w:hAnsi="Times New Roman" w:cs="Times New Roman"/>
          <w:b/>
          <w:color w:val="000000" w:themeColor="text1"/>
          <w:sz w:val="24"/>
          <w:szCs w:val="24"/>
          <w:highlight w:val="yellow"/>
        </w:rPr>
      </w:pPr>
    </w:p>
    <w:p w:rsidR="0016718A" w:rsidRPr="00424078" w:rsidRDefault="0016718A" w:rsidP="00F71B66">
      <w:pPr>
        <w:spacing w:after="240"/>
        <w:ind w:firstLine="720"/>
        <w:rPr>
          <w:rFonts w:ascii="Times New Roman" w:hAnsi="Times New Roman" w:cs="Times New Roman"/>
          <w:color w:val="000000" w:themeColor="text1"/>
          <w:sz w:val="24"/>
          <w:szCs w:val="24"/>
        </w:rPr>
      </w:pPr>
      <w:r w:rsidRPr="00C57EF3">
        <w:rPr>
          <w:rFonts w:ascii="Times New Roman" w:hAnsi="Times New Roman" w:cs="Times New Roman"/>
          <w:b/>
          <w:color w:val="000000" w:themeColor="text1"/>
          <w:sz w:val="24"/>
          <w:szCs w:val="24"/>
        </w:rPr>
        <w:t>Answer</w:t>
      </w:r>
      <w:r w:rsidRPr="00C57EF3">
        <w:rPr>
          <w:rFonts w:ascii="Times New Roman" w:hAnsi="Times New Roman" w:cs="Times New Roman"/>
          <w:color w:val="000000" w:themeColor="text1"/>
          <w:sz w:val="24"/>
          <w:szCs w:val="24"/>
        </w:rPr>
        <w:t>:</w:t>
      </w:r>
      <w:r w:rsidR="00F071BB" w:rsidRPr="00424078">
        <w:rPr>
          <w:rFonts w:ascii="Times New Roman" w:hAnsi="Times New Roman" w:cs="Times New Roman"/>
          <w:color w:val="000000" w:themeColor="text1"/>
          <w:sz w:val="24"/>
          <w:szCs w:val="24"/>
        </w:rPr>
        <w:t xml:space="preserve">  Implementation commences from the date of signature of the contract</w:t>
      </w:r>
      <w:r w:rsidR="00424078">
        <w:rPr>
          <w:rFonts w:ascii="Times New Roman" w:hAnsi="Times New Roman" w:cs="Times New Roman"/>
          <w:color w:val="000000" w:themeColor="text1"/>
          <w:sz w:val="24"/>
          <w:szCs w:val="24"/>
        </w:rPr>
        <w:t>.</w:t>
      </w:r>
      <w:r w:rsidR="00F071BB" w:rsidRPr="00424078">
        <w:rPr>
          <w:rFonts w:ascii="Times New Roman" w:hAnsi="Times New Roman" w:cs="Times New Roman"/>
          <w:color w:val="000000" w:themeColor="text1"/>
          <w:sz w:val="24"/>
          <w:szCs w:val="24"/>
        </w:rPr>
        <w:t xml:space="preserve"> </w:t>
      </w:r>
    </w:p>
    <w:p w:rsidR="0016718A" w:rsidRPr="00F071BB" w:rsidRDefault="0016718A" w:rsidP="00E3295F">
      <w:pPr>
        <w:pStyle w:val="ListParagraph"/>
        <w:numPr>
          <w:ilvl w:val="0"/>
          <w:numId w:val="4"/>
        </w:numPr>
        <w:snapToGrid w:val="0"/>
        <w:spacing w:before="100" w:after="240"/>
        <w:ind w:left="630" w:hanging="630"/>
        <w:contextualSpacing w:val="0"/>
        <w:rPr>
          <w:rFonts w:ascii="Times New Roman" w:hAnsi="Times New Roman" w:cs="Times New Roman"/>
          <w:color w:val="282828"/>
          <w:sz w:val="24"/>
          <w:szCs w:val="24"/>
          <w:lang w:val="en-GB"/>
        </w:rPr>
      </w:pPr>
      <w:r w:rsidRPr="00F071BB">
        <w:rPr>
          <w:rFonts w:ascii="Times New Roman" w:hAnsi="Times New Roman" w:cs="Times New Roman"/>
          <w:color w:val="282828"/>
          <w:sz w:val="24"/>
          <w:szCs w:val="24"/>
          <w:lang w:val="en-GB"/>
        </w:rPr>
        <w:t>No specifications were given with regards to the NAS. Can you please indicate the quantities and size of the disks required for the NAS?  </w:t>
      </w:r>
    </w:p>
    <w:p w:rsidR="00F071BB" w:rsidRDefault="00F071BB" w:rsidP="00F71B66">
      <w:pPr>
        <w:spacing w:after="240"/>
        <w:ind w:left="360" w:firstLine="270"/>
        <w:rPr>
          <w:rStyle w:val="Emphasis"/>
          <w:rFonts w:ascii="Calibri" w:hAnsi="Calibri"/>
          <w:b/>
          <w:color w:val="FF0000"/>
        </w:rPr>
      </w:pPr>
    </w:p>
    <w:p w:rsidR="0016718A" w:rsidRPr="00424078" w:rsidRDefault="0016718A" w:rsidP="00F71B66">
      <w:pPr>
        <w:spacing w:after="240"/>
        <w:ind w:left="630"/>
        <w:jc w:val="both"/>
        <w:rPr>
          <w:rStyle w:val="Emphasis"/>
          <w:rFonts w:ascii="Calibri" w:hAnsi="Calibri"/>
          <w:i w:val="0"/>
          <w:iCs w:val="0"/>
          <w:color w:val="000000" w:themeColor="text1"/>
        </w:rPr>
      </w:pPr>
      <w:r w:rsidRPr="00424078">
        <w:rPr>
          <w:rStyle w:val="Emphasis"/>
          <w:rFonts w:ascii="Calibri" w:hAnsi="Calibri"/>
          <w:b/>
          <w:color w:val="000000" w:themeColor="text1"/>
        </w:rPr>
        <w:lastRenderedPageBreak/>
        <w:t>Answer</w:t>
      </w:r>
      <w:r w:rsidRPr="00424078">
        <w:rPr>
          <w:rStyle w:val="Emphasis"/>
          <w:rFonts w:ascii="Calibri" w:hAnsi="Calibri"/>
          <w:color w:val="000000" w:themeColor="text1"/>
        </w:rPr>
        <w:t xml:space="preserve">:  </w:t>
      </w:r>
      <w:r w:rsidRPr="00424078">
        <w:rPr>
          <w:rStyle w:val="Emphasis"/>
          <w:rFonts w:ascii="Times New Roman" w:hAnsi="Times New Roman" w:cs="Times New Roman"/>
          <w:i w:val="0"/>
          <w:color w:val="000000" w:themeColor="text1"/>
          <w:sz w:val="24"/>
          <w:szCs w:val="24"/>
        </w:rPr>
        <w:t xml:space="preserve">Network-attached storage (NAS) is a file-level computer data storage server connected to a computer network providing data access to a varied group of clients. CARPHA will be setting up multiple NAS hardware at its three campuses and configuring them to periodically back up their data to one another and to back up the NAS directly to a cloud-based service. Localized file storage will be required in addition to any cloud-based file storage. This will be required to facilitate storage of media, and other large files that cannot practically or cost effectively be stored on a cloud-based solution. These files will also need to be available at all three CARPHA sites. </w:t>
      </w:r>
    </w:p>
    <w:p w:rsidR="0016718A" w:rsidRPr="00424078" w:rsidRDefault="0016718A" w:rsidP="00F71B66">
      <w:pPr>
        <w:spacing w:after="240"/>
        <w:ind w:left="360"/>
        <w:jc w:val="both"/>
        <w:rPr>
          <w:rStyle w:val="Emphasis"/>
          <w:rFonts w:ascii="Times New Roman" w:hAnsi="Times New Roman" w:cs="Times New Roman"/>
          <w:i w:val="0"/>
          <w:iCs w:val="0"/>
          <w:color w:val="000000" w:themeColor="text1"/>
          <w:sz w:val="24"/>
          <w:szCs w:val="24"/>
        </w:rPr>
      </w:pPr>
    </w:p>
    <w:p w:rsidR="0016718A" w:rsidRPr="00424078" w:rsidRDefault="0016718A" w:rsidP="00F71B66">
      <w:pPr>
        <w:spacing w:after="240"/>
        <w:ind w:left="630"/>
        <w:jc w:val="both"/>
        <w:rPr>
          <w:rStyle w:val="Emphasis"/>
          <w:rFonts w:ascii="Times New Roman" w:hAnsi="Times New Roman" w:cs="Times New Roman"/>
          <w:i w:val="0"/>
          <w:iCs w:val="0"/>
          <w:color w:val="000000" w:themeColor="text1"/>
          <w:sz w:val="24"/>
          <w:szCs w:val="24"/>
        </w:rPr>
      </w:pPr>
      <w:r w:rsidRPr="00424078">
        <w:rPr>
          <w:rStyle w:val="Emphasis"/>
          <w:rFonts w:ascii="Times New Roman" w:hAnsi="Times New Roman" w:cs="Times New Roman"/>
          <w:i w:val="0"/>
          <w:color w:val="000000" w:themeColor="text1"/>
          <w:sz w:val="24"/>
          <w:szCs w:val="24"/>
        </w:rPr>
        <w:t xml:space="preserve">CARPHA compound Trinidad and Tobago is approximately 1.5 acres </w:t>
      </w:r>
    </w:p>
    <w:p w:rsidR="0016718A" w:rsidRPr="00424078" w:rsidRDefault="0016718A" w:rsidP="00F71B66">
      <w:pPr>
        <w:autoSpaceDE w:val="0"/>
        <w:autoSpaceDN w:val="0"/>
        <w:adjustRightInd w:val="0"/>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 xml:space="preserve">Size 4 terabyte minimum </w:t>
      </w:r>
    </w:p>
    <w:p w:rsidR="0016718A" w:rsidRPr="00424078" w:rsidRDefault="0016718A" w:rsidP="00F71B66">
      <w:pPr>
        <w:autoSpaceDE w:val="0"/>
        <w:autoSpaceDN w:val="0"/>
        <w:adjustRightInd w:val="0"/>
        <w:spacing w:after="240"/>
        <w:ind w:left="630"/>
        <w:jc w:val="both"/>
        <w:rPr>
          <w:rFonts w:ascii="Times New Roman" w:hAnsi="Times New Roman" w:cs="Times New Roman"/>
          <w:color w:val="000000" w:themeColor="text1"/>
          <w:sz w:val="24"/>
          <w:szCs w:val="24"/>
        </w:rPr>
      </w:pPr>
    </w:p>
    <w:p w:rsidR="0016718A" w:rsidRPr="00424078" w:rsidRDefault="0016718A" w:rsidP="00F71B66">
      <w:pPr>
        <w:autoSpaceDE w:val="0"/>
        <w:autoSpaceDN w:val="0"/>
        <w:adjustRightInd w:val="0"/>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Ability to sync with or back up to another NAS</w:t>
      </w:r>
    </w:p>
    <w:p w:rsidR="0016718A" w:rsidRPr="00424078" w:rsidRDefault="0016718A" w:rsidP="00F71B66">
      <w:pPr>
        <w:autoSpaceDE w:val="0"/>
        <w:autoSpaceDN w:val="0"/>
        <w:adjustRightInd w:val="0"/>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Support for Synchronizing with cloud storage</w:t>
      </w:r>
    </w:p>
    <w:p w:rsidR="0016718A" w:rsidRPr="00424078" w:rsidRDefault="0016718A" w:rsidP="00F71B66">
      <w:pPr>
        <w:autoSpaceDE w:val="0"/>
        <w:autoSpaceDN w:val="0"/>
        <w:adjustRightInd w:val="0"/>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On-Board Hardware accelerated encryption</w:t>
      </w:r>
    </w:p>
    <w:p w:rsidR="0016718A" w:rsidRPr="00424078" w:rsidRDefault="0016718A" w:rsidP="00F71B66">
      <w:pPr>
        <w:autoSpaceDE w:val="0"/>
        <w:autoSpaceDN w:val="0"/>
        <w:adjustRightInd w:val="0"/>
        <w:spacing w:after="240"/>
        <w:ind w:left="630"/>
        <w:jc w:val="both"/>
        <w:rPr>
          <w:rStyle w:val="Emphasis"/>
          <w:rFonts w:ascii="Times New Roman" w:hAnsi="Times New Roman" w:cs="Times New Roman"/>
          <w:i w:val="0"/>
          <w:iCs w:val="0"/>
          <w:color w:val="000000" w:themeColor="text1"/>
          <w:sz w:val="24"/>
          <w:szCs w:val="24"/>
        </w:rPr>
      </w:pPr>
      <w:r w:rsidRPr="00424078">
        <w:rPr>
          <w:rFonts w:ascii="Times New Roman" w:hAnsi="Times New Roman" w:cs="Times New Roman"/>
          <w:color w:val="000000" w:themeColor="text1"/>
          <w:sz w:val="24"/>
          <w:szCs w:val="24"/>
        </w:rPr>
        <w:t>Multi-Functional (ftp, web hosting)</w:t>
      </w:r>
    </w:p>
    <w:p w:rsidR="0016718A" w:rsidRPr="00424078" w:rsidRDefault="0016718A" w:rsidP="00F71B66">
      <w:pPr>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NAS device per site</w:t>
      </w:r>
    </w:p>
    <w:p w:rsidR="0016718A" w:rsidRPr="00424078" w:rsidRDefault="0016718A" w:rsidP="00F71B66">
      <w:pPr>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Compatible with existing</w:t>
      </w:r>
    </w:p>
    <w:p w:rsidR="0016718A" w:rsidRPr="00424078" w:rsidRDefault="0016718A" w:rsidP="00F71B66">
      <w:pPr>
        <w:spacing w:after="240"/>
        <w:ind w:left="630"/>
        <w:jc w:val="both"/>
        <w:rPr>
          <w:rFonts w:ascii="Times New Roman" w:hAnsi="Times New Roman" w:cs="Times New Roman"/>
          <w:color w:val="000000" w:themeColor="text1"/>
          <w:sz w:val="24"/>
          <w:szCs w:val="24"/>
        </w:rPr>
      </w:pPr>
      <w:proofErr w:type="spellStart"/>
      <w:r w:rsidRPr="00424078">
        <w:rPr>
          <w:rFonts w:ascii="Times New Roman" w:hAnsi="Times New Roman" w:cs="Times New Roman"/>
          <w:color w:val="000000" w:themeColor="text1"/>
          <w:sz w:val="24"/>
          <w:szCs w:val="24"/>
        </w:rPr>
        <w:t>Synology</w:t>
      </w:r>
      <w:proofErr w:type="spellEnd"/>
      <w:r w:rsidRPr="00424078">
        <w:rPr>
          <w:rFonts w:ascii="Times New Roman" w:hAnsi="Times New Roman" w:cs="Times New Roman"/>
          <w:color w:val="000000" w:themeColor="text1"/>
          <w:sz w:val="24"/>
          <w:szCs w:val="24"/>
        </w:rPr>
        <w:t xml:space="preserve"> NAS installed (Replication)</w:t>
      </w:r>
    </w:p>
    <w:p w:rsidR="0016718A" w:rsidRPr="00424078" w:rsidRDefault="0016718A" w:rsidP="00F71B66">
      <w:pPr>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Built in operating system</w:t>
      </w:r>
    </w:p>
    <w:p w:rsidR="0016718A" w:rsidRPr="00424078" w:rsidRDefault="0016718A" w:rsidP="00F71B66">
      <w:pPr>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Minimum 4 disks</w:t>
      </w:r>
    </w:p>
    <w:p w:rsidR="0016718A" w:rsidRPr="00424078" w:rsidRDefault="0016718A" w:rsidP="00F71B66">
      <w:pPr>
        <w:spacing w:after="240"/>
        <w:ind w:left="630"/>
        <w:jc w:val="both"/>
        <w:rPr>
          <w:rFonts w:ascii="Times New Roman" w:hAnsi="Times New Roman" w:cs="Times New Roman"/>
          <w:color w:val="000000" w:themeColor="text1"/>
          <w:sz w:val="24"/>
          <w:szCs w:val="24"/>
        </w:rPr>
      </w:pPr>
      <w:proofErr w:type="gramStart"/>
      <w:r w:rsidRPr="00424078">
        <w:rPr>
          <w:rFonts w:ascii="Times New Roman" w:hAnsi="Times New Roman" w:cs="Times New Roman"/>
          <w:color w:val="000000" w:themeColor="text1"/>
          <w:sz w:val="24"/>
          <w:szCs w:val="24"/>
        </w:rPr>
        <w:t>4 TB minimum storage</w:t>
      </w:r>
      <w:proofErr w:type="gramEnd"/>
    </w:p>
    <w:p w:rsidR="0016718A" w:rsidRPr="00424078" w:rsidRDefault="0016718A" w:rsidP="00F71B66">
      <w:pPr>
        <w:spacing w:after="240"/>
        <w:ind w:left="63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Able to replicate all or selected files between sites</w:t>
      </w:r>
    </w:p>
    <w:p w:rsidR="0016718A" w:rsidRPr="00424078" w:rsidRDefault="0016718A" w:rsidP="00F71B66">
      <w:pPr>
        <w:spacing w:after="240"/>
        <w:ind w:left="360" w:firstLine="27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Capable of integrating with Active Directory</w:t>
      </w:r>
    </w:p>
    <w:p w:rsidR="0016718A" w:rsidRPr="00424078" w:rsidRDefault="0016718A" w:rsidP="00E3295F">
      <w:pPr>
        <w:pStyle w:val="ListParagraph"/>
        <w:numPr>
          <w:ilvl w:val="0"/>
          <w:numId w:val="4"/>
        </w:numPr>
        <w:spacing w:after="240"/>
        <w:ind w:left="630" w:hanging="630"/>
        <w:rPr>
          <w:rFonts w:ascii="Times New Roman" w:hAnsi="Times New Roman" w:cs="Times New Roman"/>
          <w:color w:val="282828"/>
          <w:sz w:val="24"/>
          <w:szCs w:val="24"/>
          <w:lang w:val="en-GB"/>
        </w:rPr>
      </w:pPr>
      <w:r w:rsidRPr="00F071BB">
        <w:rPr>
          <w:color w:val="282828"/>
          <w:lang w:val="en-GB"/>
        </w:rPr>
        <w:t xml:space="preserve"> </w:t>
      </w:r>
      <w:r w:rsidRPr="00424078">
        <w:rPr>
          <w:rFonts w:ascii="Times New Roman" w:hAnsi="Times New Roman" w:cs="Times New Roman"/>
          <w:color w:val="282828"/>
          <w:sz w:val="24"/>
          <w:szCs w:val="24"/>
          <w:lang w:val="en-GB"/>
        </w:rPr>
        <w:t>What are the specifications of the Wireless Access Points (</w:t>
      </w:r>
      <w:proofErr w:type="spellStart"/>
      <w:r w:rsidRPr="00424078">
        <w:rPr>
          <w:rFonts w:ascii="Times New Roman" w:hAnsi="Times New Roman" w:cs="Times New Roman"/>
          <w:color w:val="282828"/>
          <w:sz w:val="24"/>
          <w:szCs w:val="24"/>
          <w:lang w:val="en-GB"/>
        </w:rPr>
        <w:t>Wifi</w:t>
      </w:r>
      <w:proofErr w:type="spellEnd"/>
      <w:r w:rsidRPr="00424078">
        <w:rPr>
          <w:rFonts w:ascii="Times New Roman" w:hAnsi="Times New Roman" w:cs="Times New Roman"/>
          <w:color w:val="282828"/>
          <w:sz w:val="24"/>
          <w:szCs w:val="24"/>
          <w:lang w:val="en-GB"/>
        </w:rPr>
        <w:t xml:space="preserve"> Bandwidth, Power requirements, 802.11n/ac?</w:t>
      </w:r>
      <w:r w:rsidR="00D4163B">
        <w:rPr>
          <w:rFonts w:ascii="Times New Roman" w:hAnsi="Times New Roman" w:cs="Times New Roman"/>
          <w:color w:val="282828"/>
          <w:sz w:val="24"/>
          <w:szCs w:val="24"/>
          <w:lang w:val="en-GB"/>
        </w:rPr>
        <w:t>)</w:t>
      </w:r>
    </w:p>
    <w:p w:rsidR="00F071BB" w:rsidRDefault="00F071BB" w:rsidP="00F71B66">
      <w:pPr>
        <w:pStyle w:val="ListParagraph"/>
        <w:spacing w:after="240"/>
        <w:ind w:hanging="360"/>
        <w:rPr>
          <w:rStyle w:val="Emphasis"/>
          <w:rFonts w:ascii="Calibri" w:hAnsi="Calibri"/>
          <w:color w:val="FF0000"/>
        </w:rPr>
      </w:pPr>
    </w:p>
    <w:p w:rsidR="0016718A" w:rsidRPr="00424078" w:rsidRDefault="0016718A" w:rsidP="00F71B66">
      <w:pPr>
        <w:pStyle w:val="ListParagraph"/>
        <w:spacing w:after="240"/>
        <w:ind w:left="360"/>
        <w:jc w:val="both"/>
        <w:rPr>
          <w:rFonts w:ascii="Times New Roman" w:hAnsi="Times New Roman" w:cs="Times New Roman"/>
          <w:color w:val="000000" w:themeColor="text1"/>
          <w:sz w:val="24"/>
          <w:szCs w:val="24"/>
        </w:rPr>
      </w:pPr>
      <w:r w:rsidRPr="00424078">
        <w:rPr>
          <w:rStyle w:val="Emphasis"/>
          <w:rFonts w:ascii="Times New Roman" w:hAnsi="Times New Roman" w:cs="Times New Roman"/>
          <w:b/>
          <w:color w:val="000000" w:themeColor="text1"/>
          <w:sz w:val="24"/>
          <w:szCs w:val="24"/>
        </w:rPr>
        <w:t>Answer</w:t>
      </w:r>
      <w:r w:rsidRPr="00424078">
        <w:rPr>
          <w:rStyle w:val="Emphasis"/>
          <w:rFonts w:ascii="Times New Roman" w:hAnsi="Times New Roman" w:cs="Times New Roman"/>
          <w:color w:val="000000" w:themeColor="text1"/>
          <w:sz w:val="24"/>
          <w:szCs w:val="24"/>
        </w:rPr>
        <w:t xml:space="preserve">:   </w:t>
      </w:r>
      <w:r w:rsidRPr="00424078">
        <w:rPr>
          <w:rFonts w:ascii="Times New Roman" w:hAnsi="Times New Roman" w:cs="Times New Roman"/>
          <w:color w:val="000000" w:themeColor="text1"/>
          <w:sz w:val="24"/>
          <w:szCs w:val="24"/>
        </w:rPr>
        <w:t xml:space="preserve">CARPHA current wireless network is an ad hoc network with a few Linksys wireless router. As an increasing number of laptops and mobile devices are planned, a more robust, secure and manageable wireless networking solution is required.  As an increasing number of laptops and mobile devices are planned, a more robust, secure and manageable wireless networking solution is required. An enterprise wireless solution will support these additional devices with a higher level of service and with less IT </w:t>
      </w:r>
      <w:r w:rsidRPr="00424078">
        <w:rPr>
          <w:rFonts w:ascii="Times New Roman" w:hAnsi="Times New Roman" w:cs="Times New Roman"/>
          <w:color w:val="000000" w:themeColor="text1"/>
          <w:sz w:val="24"/>
          <w:szCs w:val="24"/>
        </w:rPr>
        <w:lastRenderedPageBreak/>
        <w:t>support time required. The current system cannot support CARPHA wireless needs. CARPHA is seeking a more robust wireless network with the following</w:t>
      </w:r>
      <w:r w:rsidR="00F071BB" w:rsidRPr="00424078">
        <w:rPr>
          <w:rFonts w:ascii="Times New Roman" w:hAnsi="Times New Roman" w:cs="Times New Roman"/>
          <w:color w:val="000000" w:themeColor="text1"/>
          <w:sz w:val="24"/>
          <w:szCs w:val="24"/>
        </w:rPr>
        <w:t>”</w:t>
      </w:r>
    </w:p>
    <w:p w:rsidR="0016718A" w:rsidRPr="00424078" w:rsidRDefault="0016718A" w:rsidP="00E3295F">
      <w:pPr>
        <w:pStyle w:val="ListParagraph"/>
        <w:numPr>
          <w:ilvl w:val="0"/>
          <w:numId w:val="5"/>
        </w:numPr>
        <w:spacing w:after="24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Hardware (Controller, Access points)</w:t>
      </w:r>
    </w:p>
    <w:p w:rsidR="0016718A" w:rsidRPr="00424078" w:rsidRDefault="0016718A" w:rsidP="00E3295F">
      <w:pPr>
        <w:pStyle w:val="ListParagraph"/>
        <w:numPr>
          <w:ilvl w:val="0"/>
          <w:numId w:val="5"/>
        </w:numPr>
        <w:spacing w:after="24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Configuration and implementation)</w:t>
      </w:r>
    </w:p>
    <w:p w:rsidR="0016718A" w:rsidRPr="00424078" w:rsidRDefault="0016718A" w:rsidP="00E3295F">
      <w:pPr>
        <w:pStyle w:val="ListParagraph"/>
        <w:numPr>
          <w:ilvl w:val="0"/>
          <w:numId w:val="5"/>
        </w:numPr>
        <w:spacing w:after="24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802.11n/ac</w:t>
      </w:r>
    </w:p>
    <w:p w:rsidR="00424078" w:rsidRPr="00424078" w:rsidRDefault="00424078" w:rsidP="00F71B66">
      <w:pPr>
        <w:pStyle w:val="ListParagraph"/>
        <w:tabs>
          <w:tab w:val="left" w:pos="360"/>
        </w:tabs>
        <w:spacing w:after="240"/>
        <w:ind w:left="360"/>
        <w:jc w:val="both"/>
        <w:rPr>
          <w:rFonts w:ascii="Times New Roman" w:hAnsi="Times New Roman" w:cs="Times New Roman"/>
          <w:color w:val="000000" w:themeColor="text1"/>
          <w:sz w:val="24"/>
          <w:szCs w:val="24"/>
        </w:rPr>
      </w:pPr>
    </w:p>
    <w:p w:rsidR="0016718A" w:rsidRPr="00424078" w:rsidRDefault="0016718A" w:rsidP="00F71B66">
      <w:pPr>
        <w:pStyle w:val="ListParagraph"/>
        <w:tabs>
          <w:tab w:val="left" w:pos="360"/>
        </w:tabs>
        <w:spacing w:after="240"/>
        <w:ind w:left="360"/>
        <w:jc w:val="both"/>
        <w:rPr>
          <w:rFonts w:ascii="Times New Roman" w:hAnsi="Times New Roman" w:cs="Times New Roman"/>
          <w:color w:val="000000" w:themeColor="text1"/>
          <w:sz w:val="24"/>
          <w:szCs w:val="24"/>
        </w:rPr>
      </w:pPr>
      <w:r w:rsidRPr="00424078">
        <w:rPr>
          <w:rFonts w:ascii="Times New Roman" w:hAnsi="Times New Roman" w:cs="Times New Roman"/>
          <w:color w:val="000000" w:themeColor="text1"/>
          <w:sz w:val="24"/>
          <w:szCs w:val="24"/>
        </w:rPr>
        <w:t xml:space="preserve">CARPHA currently has 6mb </w:t>
      </w:r>
      <w:proofErr w:type="spellStart"/>
      <w:r w:rsidRPr="00424078">
        <w:rPr>
          <w:rFonts w:ascii="Times New Roman" w:hAnsi="Times New Roman" w:cs="Times New Roman"/>
          <w:color w:val="000000" w:themeColor="text1"/>
          <w:sz w:val="24"/>
          <w:szCs w:val="24"/>
        </w:rPr>
        <w:t>Wifi</w:t>
      </w:r>
      <w:proofErr w:type="spellEnd"/>
      <w:r w:rsidRPr="00424078">
        <w:rPr>
          <w:rFonts w:ascii="Times New Roman" w:hAnsi="Times New Roman" w:cs="Times New Roman"/>
          <w:color w:val="000000" w:themeColor="text1"/>
          <w:sz w:val="24"/>
          <w:szCs w:val="24"/>
        </w:rPr>
        <w:t xml:space="preserve"> Bandwidth at the Trinidad and Tobago main campuses which is used for voice and data.</w:t>
      </w:r>
      <w:r w:rsidR="00424078" w:rsidRPr="00424078">
        <w:rPr>
          <w:rFonts w:ascii="Times New Roman" w:hAnsi="Times New Roman" w:cs="Times New Roman"/>
          <w:color w:val="000000" w:themeColor="text1"/>
          <w:sz w:val="24"/>
          <w:szCs w:val="24"/>
        </w:rPr>
        <w:t xml:space="preserve">  </w:t>
      </w:r>
      <w:r w:rsidRPr="00424078">
        <w:rPr>
          <w:rFonts w:ascii="Times New Roman" w:hAnsi="Times New Roman" w:cs="Times New Roman"/>
          <w:color w:val="000000" w:themeColor="text1"/>
          <w:sz w:val="24"/>
          <w:szCs w:val="24"/>
        </w:rPr>
        <w:t>The wireless access solution is</w:t>
      </w:r>
      <w:r w:rsidR="00424078" w:rsidRPr="00424078">
        <w:rPr>
          <w:rFonts w:ascii="Times New Roman" w:hAnsi="Times New Roman" w:cs="Times New Roman"/>
          <w:color w:val="000000" w:themeColor="text1"/>
          <w:sz w:val="24"/>
          <w:szCs w:val="24"/>
        </w:rPr>
        <w:t xml:space="preserve"> </w:t>
      </w:r>
      <w:r w:rsidRPr="00424078">
        <w:rPr>
          <w:rFonts w:ascii="Times New Roman" w:hAnsi="Times New Roman" w:cs="Times New Roman"/>
          <w:color w:val="000000" w:themeColor="text1"/>
          <w:sz w:val="24"/>
          <w:szCs w:val="24"/>
        </w:rPr>
        <w:t xml:space="preserve">for Trinidad and Tobago initially. All power </w:t>
      </w:r>
      <w:proofErr w:type="gramStart"/>
      <w:r w:rsidRPr="00424078">
        <w:rPr>
          <w:rFonts w:ascii="Times New Roman" w:hAnsi="Times New Roman" w:cs="Times New Roman"/>
          <w:color w:val="000000" w:themeColor="text1"/>
          <w:sz w:val="24"/>
          <w:szCs w:val="24"/>
        </w:rPr>
        <w:t>requirement</w:t>
      </w:r>
      <w:proofErr w:type="gramEnd"/>
      <w:r w:rsidRPr="00424078">
        <w:rPr>
          <w:rFonts w:ascii="Times New Roman" w:hAnsi="Times New Roman" w:cs="Times New Roman"/>
          <w:color w:val="000000" w:themeColor="text1"/>
          <w:sz w:val="24"/>
          <w:szCs w:val="24"/>
        </w:rPr>
        <w:t xml:space="preserve"> is for Trinidad and Tobago.</w:t>
      </w:r>
    </w:p>
    <w:p w:rsidR="0016718A" w:rsidRPr="00424078" w:rsidRDefault="0016718A" w:rsidP="00F71B66">
      <w:pPr>
        <w:pStyle w:val="ListParagraph"/>
        <w:spacing w:after="240"/>
        <w:ind w:hanging="360"/>
        <w:jc w:val="both"/>
        <w:rPr>
          <w:color w:val="000000" w:themeColor="text1"/>
        </w:rPr>
      </w:pPr>
    </w:p>
    <w:p w:rsidR="0016718A" w:rsidRPr="00424078" w:rsidRDefault="0016718A" w:rsidP="00E3295F">
      <w:pPr>
        <w:pStyle w:val="ListParagraph"/>
        <w:numPr>
          <w:ilvl w:val="0"/>
          <w:numId w:val="4"/>
        </w:numPr>
        <w:snapToGrid w:val="0"/>
        <w:spacing w:before="100" w:after="240"/>
        <w:ind w:left="450" w:hanging="450"/>
        <w:contextualSpacing w:val="0"/>
        <w:jc w:val="both"/>
        <w:rPr>
          <w:rFonts w:ascii="Times New Roman" w:hAnsi="Times New Roman" w:cs="Times New Roman"/>
          <w:color w:val="282828"/>
          <w:sz w:val="28"/>
          <w:szCs w:val="28"/>
          <w:lang w:val="en-GB"/>
        </w:rPr>
      </w:pPr>
      <w:r w:rsidRPr="00424078">
        <w:rPr>
          <w:rFonts w:ascii="Times New Roman" w:hAnsi="Times New Roman" w:cs="Times New Roman"/>
          <w:color w:val="282828"/>
          <w:sz w:val="28"/>
          <w:szCs w:val="28"/>
          <w:lang w:val="en-GB"/>
        </w:rPr>
        <w:t>A bucket list was given for the cabling services. However, to provide a proper estimate of running the cables, a site visit to the location would be necessary given the fact that it may not be known what is in the ceiling. Granted that such is not catered for, is it possible that a floor plan of the buildings can be provided.</w:t>
      </w:r>
    </w:p>
    <w:p w:rsidR="00D4163B" w:rsidRDefault="0016718A" w:rsidP="00F71B66">
      <w:pPr>
        <w:spacing w:before="100" w:beforeAutospacing="1" w:after="240"/>
        <w:ind w:left="720"/>
        <w:rPr>
          <w:color w:val="1F497D"/>
        </w:rPr>
      </w:pPr>
      <w:r w:rsidRPr="00900DDE">
        <w:rPr>
          <w:rStyle w:val="Emphasis"/>
          <w:rFonts w:ascii="Times New Roman" w:hAnsi="Times New Roman" w:cs="Times New Roman"/>
          <w:b/>
          <w:color w:val="000000" w:themeColor="text1"/>
          <w:sz w:val="24"/>
          <w:szCs w:val="24"/>
        </w:rPr>
        <w:t>Answer</w:t>
      </w:r>
      <w:r w:rsidRPr="00900DDE">
        <w:rPr>
          <w:rStyle w:val="Emphasis"/>
          <w:rFonts w:ascii="Times New Roman" w:hAnsi="Times New Roman" w:cs="Times New Roman"/>
          <w:color w:val="000000" w:themeColor="text1"/>
          <w:sz w:val="24"/>
          <w:szCs w:val="24"/>
        </w:rPr>
        <w:t xml:space="preserve">:  </w:t>
      </w:r>
      <w:r w:rsidR="00900DDE" w:rsidRPr="00900DDE">
        <w:rPr>
          <w:rStyle w:val="Emphasis"/>
          <w:rFonts w:ascii="Times New Roman" w:hAnsi="Times New Roman" w:cs="Times New Roman"/>
          <w:i w:val="0"/>
          <w:color w:val="000000" w:themeColor="text1"/>
          <w:sz w:val="24"/>
          <w:szCs w:val="24"/>
        </w:rPr>
        <w:t xml:space="preserve">Please refer to clarifications # 2 for floor </w:t>
      </w:r>
      <w:proofErr w:type="gramStart"/>
      <w:r w:rsidR="00900DDE" w:rsidRPr="00900DDE">
        <w:rPr>
          <w:rStyle w:val="Emphasis"/>
          <w:rFonts w:ascii="Times New Roman" w:hAnsi="Times New Roman" w:cs="Times New Roman"/>
          <w:i w:val="0"/>
          <w:color w:val="000000" w:themeColor="text1"/>
          <w:sz w:val="24"/>
          <w:szCs w:val="24"/>
        </w:rPr>
        <w:t>plans  and</w:t>
      </w:r>
      <w:proofErr w:type="gramEnd"/>
      <w:r w:rsidR="00900DDE" w:rsidRPr="00900DDE">
        <w:rPr>
          <w:rStyle w:val="Emphasis"/>
          <w:rFonts w:ascii="Times New Roman" w:hAnsi="Times New Roman" w:cs="Times New Roman"/>
          <w:i w:val="0"/>
          <w:color w:val="000000" w:themeColor="text1"/>
          <w:sz w:val="24"/>
          <w:szCs w:val="24"/>
        </w:rPr>
        <w:t xml:space="preserve"> pictures. These were previously published</w:t>
      </w:r>
      <w:r w:rsidR="00D4163B">
        <w:rPr>
          <w:rStyle w:val="Emphasis"/>
          <w:rFonts w:ascii="Times New Roman" w:hAnsi="Times New Roman" w:cs="Times New Roman"/>
          <w:i w:val="0"/>
          <w:color w:val="000000" w:themeColor="text1"/>
          <w:sz w:val="24"/>
          <w:szCs w:val="24"/>
        </w:rPr>
        <w:t xml:space="preserve"> at </w:t>
      </w:r>
      <w:hyperlink r:id="rId10" w:history="1">
        <w:r w:rsidR="00D4163B">
          <w:rPr>
            <w:rStyle w:val="Hyperlink"/>
            <w:rFonts w:ascii="Arial" w:hAnsi="Arial" w:cs="Arial"/>
            <w:sz w:val="20"/>
            <w:szCs w:val="20"/>
          </w:rPr>
          <w:t>https://webgate.ec.europa.eu/europeaid/online-services/index.cfm?do=publi.welcome&amp;nbPubliList=15&amp;orderby=upd&amp;orderbyad=Desc&amp;searchtype=RS&amp;aofr=137491</w:t>
        </w:r>
      </w:hyperlink>
      <w:r w:rsidR="00D4163B">
        <w:rPr>
          <w:rFonts w:ascii="Arial" w:hAnsi="Arial" w:cs="Arial"/>
          <w:color w:val="1F497D"/>
          <w:sz w:val="20"/>
          <w:szCs w:val="20"/>
        </w:rPr>
        <w:t> </w:t>
      </w:r>
      <w:r w:rsidR="00D4163B">
        <w:rPr>
          <w:color w:val="1F497D"/>
        </w:rPr>
        <w:t xml:space="preserve"> </w:t>
      </w:r>
    </w:p>
    <w:p w:rsidR="0016718A" w:rsidRPr="00900DDE" w:rsidRDefault="0016718A" w:rsidP="00F71B66">
      <w:pPr>
        <w:spacing w:after="240"/>
        <w:ind w:left="360"/>
        <w:rPr>
          <w:rFonts w:ascii="Times New Roman" w:hAnsi="Times New Roman" w:cs="Times New Roman"/>
          <w:i/>
          <w:color w:val="000000" w:themeColor="text1"/>
          <w:sz w:val="24"/>
          <w:szCs w:val="24"/>
        </w:rPr>
      </w:pPr>
    </w:p>
    <w:p w:rsidR="0016718A" w:rsidRPr="00424078" w:rsidRDefault="0016718A" w:rsidP="00E3295F">
      <w:pPr>
        <w:pStyle w:val="ListParagraph"/>
        <w:numPr>
          <w:ilvl w:val="0"/>
          <w:numId w:val="4"/>
        </w:numPr>
        <w:snapToGrid w:val="0"/>
        <w:spacing w:before="100" w:after="240"/>
        <w:ind w:left="450" w:hanging="450"/>
        <w:contextualSpacing w:val="0"/>
        <w:rPr>
          <w:rFonts w:ascii="Times New Roman" w:hAnsi="Times New Roman" w:cs="Times New Roman"/>
          <w:color w:val="282828"/>
          <w:sz w:val="24"/>
          <w:szCs w:val="24"/>
          <w:lang w:val="en-GB"/>
        </w:rPr>
      </w:pPr>
      <w:r w:rsidRPr="00424078">
        <w:rPr>
          <w:rFonts w:ascii="Times New Roman" w:hAnsi="Times New Roman" w:cs="Times New Roman"/>
          <w:color w:val="282828"/>
          <w:sz w:val="24"/>
          <w:szCs w:val="24"/>
          <w:lang w:val="en-GB"/>
        </w:rPr>
        <w:t>Do you require small business or enterprise switches (Catalyst)?</w:t>
      </w:r>
    </w:p>
    <w:p w:rsidR="0016718A" w:rsidRPr="00424078" w:rsidRDefault="00424078" w:rsidP="00F71B66">
      <w:pPr>
        <w:spacing w:after="240"/>
        <w:ind w:firstLine="450"/>
        <w:rPr>
          <w:rFonts w:ascii="Times New Roman" w:hAnsi="Times New Roman" w:cs="Times New Roman"/>
          <w:sz w:val="24"/>
          <w:szCs w:val="24"/>
        </w:rPr>
      </w:pPr>
      <w:r w:rsidRPr="00D4163B">
        <w:rPr>
          <w:rStyle w:val="Emphasis"/>
          <w:rFonts w:ascii="Times New Roman" w:hAnsi="Times New Roman" w:cs="Times New Roman"/>
          <w:b/>
          <w:i w:val="0"/>
          <w:sz w:val="24"/>
          <w:szCs w:val="24"/>
        </w:rPr>
        <w:t>Answer</w:t>
      </w:r>
      <w:r w:rsidRPr="00900DDE">
        <w:rPr>
          <w:rStyle w:val="Emphasis"/>
          <w:rFonts w:ascii="Times New Roman" w:hAnsi="Times New Roman" w:cs="Times New Roman"/>
          <w:sz w:val="24"/>
          <w:szCs w:val="24"/>
        </w:rPr>
        <w:t xml:space="preserve">:  CARPHA currently </w:t>
      </w:r>
      <w:r w:rsidR="00900DDE" w:rsidRPr="00900DDE">
        <w:rPr>
          <w:rStyle w:val="Emphasis"/>
          <w:rFonts w:ascii="Times New Roman" w:hAnsi="Times New Roman" w:cs="Times New Roman"/>
          <w:sz w:val="24"/>
          <w:szCs w:val="24"/>
        </w:rPr>
        <w:t>has CISCO</w:t>
      </w:r>
      <w:r w:rsidR="0016718A" w:rsidRPr="00900DDE">
        <w:rPr>
          <w:rStyle w:val="Emphasis"/>
          <w:rFonts w:ascii="Times New Roman" w:hAnsi="Times New Roman" w:cs="Times New Roman"/>
          <w:sz w:val="24"/>
          <w:szCs w:val="24"/>
        </w:rPr>
        <w:t xml:space="preserve"> enterprise switches (Catalyst)</w:t>
      </w:r>
    </w:p>
    <w:p w:rsidR="0016718A" w:rsidRPr="00424078" w:rsidRDefault="00424078" w:rsidP="00F71B66">
      <w:pPr>
        <w:spacing w:after="240"/>
        <w:rPr>
          <w:rFonts w:ascii="Times New Roman" w:hAnsi="Times New Roman" w:cs="Times New Roman"/>
          <w:sz w:val="24"/>
          <w:szCs w:val="24"/>
        </w:rPr>
      </w:pPr>
      <w:r w:rsidRPr="00424078">
        <w:rPr>
          <w:rFonts w:ascii="Times New Roman" w:hAnsi="Times New Roman" w:cs="Times New Roman"/>
          <w:color w:val="282828"/>
          <w:sz w:val="24"/>
          <w:szCs w:val="24"/>
          <w:lang w:val="en-GB"/>
        </w:rPr>
        <w:t>13.</w:t>
      </w:r>
      <w:r w:rsidR="0016718A" w:rsidRPr="00424078">
        <w:rPr>
          <w:rFonts w:ascii="Times New Roman" w:hAnsi="Times New Roman" w:cs="Times New Roman"/>
          <w:color w:val="282828"/>
          <w:sz w:val="24"/>
          <w:szCs w:val="24"/>
          <w:lang w:val="en-GB"/>
        </w:rPr>
        <w:t>    Is installation services needed for LOT 3 (Desktops, Laptops, UPS etc.)?</w:t>
      </w:r>
    </w:p>
    <w:p w:rsidR="0016718A" w:rsidRPr="00424078" w:rsidRDefault="0016718A" w:rsidP="00F71B66">
      <w:pPr>
        <w:spacing w:after="240"/>
        <w:rPr>
          <w:rFonts w:ascii="Times New Roman" w:hAnsi="Times New Roman" w:cs="Times New Roman"/>
          <w:sz w:val="24"/>
          <w:szCs w:val="24"/>
        </w:rPr>
      </w:pPr>
    </w:p>
    <w:p w:rsidR="0016718A" w:rsidRPr="00900DDE" w:rsidRDefault="0016718A" w:rsidP="00F71B66">
      <w:pPr>
        <w:spacing w:after="240"/>
        <w:ind w:firstLine="720"/>
        <w:rPr>
          <w:rFonts w:ascii="Times New Roman" w:hAnsi="Times New Roman" w:cs="Times New Roman"/>
          <w:color w:val="000000" w:themeColor="text1"/>
          <w:sz w:val="24"/>
          <w:szCs w:val="24"/>
        </w:rPr>
      </w:pPr>
      <w:r w:rsidRPr="00900DDE">
        <w:rPr>
          <w:rStyle w:val="Emphasis"/>
          <w:rFonts w:ascii="Times New Roman" w:hAnsi="Times New Roman" w:cs="Times New Roman"/>
          <w:b/>
          <w:i w:val="0"/>
          <w:color w:val="000000" w:themeColor="text1"/>
          <w:sz w:val="24"/>
          <w:szCs w:val="24"/>
        </w:rPr>
        <w:t>Answer</w:t>
      </w:r>
      <w:r w:rsidRPr="00900DDE">
        <w:rPr>
          <w:rStyle w:val="Emphasis"/>
          <w:rFonts w:ascii="Times New Roman" w:hAnsi="Times New Roman" w:cs="Times New Roman"/>
          <w:color w:val="000000" w:themeColor="text1"/>
          <w:sz w:val="24"/>
          <w:szCs w:val="24"/>
        </w:rPr>
        <w:t>:  No, CARPHA staff will deploy these.</w:t>
      </w:r>
    </w:p>
    <w:p w:rsidR="0016718A" w:rsidRPr="00424078" w:rsidRDefault="0016718A" w:rsidP="00F71B66">
      <w:pPr>
        <w:spacing w:after="240"/>
        <w:rPr>
          <w:rFonts w:ascii="Times New Roman" w:hAnsi="Times New Roman" w:cs="Times New Roman"/>
          <w:sz w:val="24"/>
          <w:szCs w:val="24"/>
        </w:rPr>
      </w:pPr>
    </w:p>
    <w:p w:rsidR="0016718A" w:rsidRDefault="0016718A" w:rsidP="00F71B66">
      <w:pPr>
        <w:spacing w:after="240"/>
        <w:rPr>
          <w:rFonts w:ascii="Times New Roman" w:hAnsi="Times New Roman" w:cs="Times New Roman"/>
          <w:b/>
          <w:bCs/>
          <w:color w:val="282828"/>
          <w:sz w:val="24"/>
          <w:szCs w:val="24"/>
        </w:rPr>
      </w:pPr>
      <w:proofErr w:type="spellStart"/>
      <w:r w:rsidRPr="00900DDE">
        <w:rPr>
          <w:rFonts w:ascii="Times New Roman" w:hAnsi="Times New Roman" w:cs="Times New Roman"/>
          <w:b/>
          <w:bCs/>
          <w:color w:val="282828"/>
          <w:sz w:val="24"/>
          <w:szCs w:val="24"/>
        </w:rPr>
        <w:t>Tenderer’s</w:t>
      </w:r>
      <w:proofErr w:type="spellEnd"/>
      <w:r w:rsidRPr="00900DDE">
        <w:rPr>
          <w:rFonts w:ascii="Times New Roman" w:hAnsi="Times New Roman" w:cs="Times New Roman"/>
          <w:b/>
          <w:bCs/>
          <w:color w:val="282828"/>
          <w:sz w:val="24"/>
          <w:szCs w:val="24"/>
        </w:rPr>
        <w:t xml:space="preserve"> Declaration Form</w:t>
      </w:r>
    </w:p>
    <w:p w:rsidR="00D4163B" w:rsidRPr="00900DDE" w:rsidRDefault="00D4163B" w:rsidP="00F71B66">
      <w:pPr>
        <w:spacing w:after="240"/>
        <w:rPr>
          <w:rFonts w:ascii="Times New Roman" w:hAnsi="Times New Roman" w:cs="Times New Roman"/>
          <w:sz w:val="24"/>
          <w:szCs w:val="24"/>
        </w:rPr>
      </w:pPr>
    </w:p>
    <w:p w:rsidR="0016718A" w:rsidRPr="00900DDE" w:rsidRDefault="0016718A" w:rsidP="00E3295F">
      <w:pPr>
        <w:pStyle w:val="ListParagraph"/>
        <w:numPr>
          <w:ilvl w:val="0"/>
          <w:numId w:val="7"/>
        </w:numPr>
        <w:spacing w:after="240"/>
        <w:ind w:left="540" w:hanging="540"/>
        <w:rPr>
          <w:rFonts w:ascii="Times New Roman" w:hAnsi="Times New Roman" w:cs="Times New Roman"/>
          <w:sz w:val="24"/>
          <w:szCs w:val="24"/>
        </w:rPr>
      </w:pPr>
      <w:r w:rsidRPr="00900DDE">
        <w:rPr>
          <w:rFonts w:ascii="Times New Roman" w:hAnsi="Times New Roman" w:cs="Times New Roman"/>
          <w:color w:val="282828"/>
          <w:sz w:val="24"/>
          <w:szCs w:val="24"/>
        </w:rPr>
        <w:t>Please advise if this is also required to be signed by the Lead Bidder who will be responsible for submission &amp; liability in addition to all Sub contractors (who will submit info to Lead Bidder for submission to Contracting Agency)</w:t>
      </w:r>
    </w:p>
    <w:p w:rsidR="0016718A" w:rsidRPr="00C57EF3" w:rsidRDefault="0016718A" w:rsidP="00F71B66">
      <w:pPr>
        <w:spacing w:after="240"/>
        <w:rPr>
          <w:rFonts w:ascii="Times New Roman" w:hAnsi="Times New Roman" w:cs="Times New Roman"/>
          <w:color w:val="000000" w:themeColor="text1"/>
          <w:sz w:val="24"/>
          <w:szCs w:val="24"/>
        </w:rPr>
      </w:pPr>
    </w:p>
    <w:p w:rsidR="00D4163B" w:rsidRDefault="0016718A" w:rsidP="00D4163B">
      <w:pPr>
        <w:spacing w:before="100" w:beforeAutospacing="1" w:after="100" w:afterAutospacing="1"/>
        <w:ind w:left="720"/>
        <w:rPr>
          <w:color w:val="1F497D"/>
        </w:rPr>
      </w:pPr>
      <w:r w:rsidRPr="00C57EF3">
        <w:rPr>
          <w:rFonts w:ascii="Times New Roman" w:hAnsi="Times New Roman" w:cs="Times New Roman"/>
          <w:color w:val="000000" w:themeColor="text1"/>
          <w:sz w:val="24"/>
          <w:szCs w:val="24"/>
        </w:rPr>
        <w:t> </w:t>
      </w:r>
      <w:r w:rsidRPr="00C57EF3">
        <w:rPr>
          <w:rFonts w:ascii="Times New Roman" w:hAnsi="Times New Roman" w:cs="Times New Roman"/>
          <w:b/>
          <w:color w:val="000000" w:themeColor="text1"/>
          <w:sz w:val="24"/>
          <w:szCs w:val="24"/>
        </w:rPr>
        <w:t>Answer</w:t>
      </w:r>
      <w:r w:rsidRPr="00C57EF3">
        <w:rPr>
          <w:rFonts w:ascii="Times New Roman" w:hAnsi="Times New Roman" w:cs="Times New Roman"/>
          <w:color w:val="000000" w:themeColor="text1"/>
          <w:sz w:val="24"/>
          <w:szCs w:val="24"/>
        </w:rPr>
        <w:t>:</w:t>
      </w:r>
      <w:r w:rsidR="00424078" w:rsidRPr="00C57EF3">
        <w:rPr>
          <w:rFonts w:ascii="Times New Roman" w:hAnsi="Times New Roman" w:cs="Times New Roman"/>
          <w:color w:val="000000" w:themeColor="text1"/>
          <w:sz w:val="24"/>
          <w:szCs w:val="24"/>
        </w:rPr>
        <w:t xml:space="preserve"> Please refer to clarifications # 2, which were previously </w:t>
      </w:r>
      <w:proofErr w:type="gramStart"/>
      <w:r w:rsidR="00424078" w:rsidRPr="00C57EF3">
        <w:rPr>
          <w:rFonts w:ascii="Times New Roman" w:hAnsi="Times New Roman" w:cs="Times New Roman"/>
          <w:color w:val="000000" w:themeColor="text1"/>
          <w:sz w:val="24"/>
          <w:szCs w:val="24"/>
        </w:rPr>
        <w:t xml:space="preserve">published </w:t>
      </w:r>
      <w:r w:rsidR="00D4163B">
        <w:rPr>
          <w:rFonts w:ascii="Times New Roman" w:hAnsi="Times New Roman" w:cs="Times New Roman"/>
          <w:color w:val="000000" w:themeColor="text1"/>
          <w:sz w:val="24"/>
          <w:szCs w:val="24"/>
        </w:rPr>
        <w:t xml:space="preserve"> o</w:t>
      </w:r>
      <w:proofErr w:type="gramEnd"/>
      <w:r w:rsidR="00D4163B">
        <w:rPr>
          <w:rFonts w:ascii="Times New Roman" w:hAnsi="Times New Roman" w:cs="Times New Roman"/>
          <w:color w:val="000000" w:themeColor="text1"/>
          <w:sz w:val="24"/>
          <w:szCs w:val="24"/>
        </w:rPr>
        <w:t xml:space="preserve"> at the website </w:t>
      </w:r>
      <w:hyperlink r:id="rId11" w:history="1">
        <w:r w:rsidR="00D4163B">
          <w:rPr>
            <w:rStyle w:val="Hyperlink"/>
            <w:rFonts w:ascii="Arial" w:hAnsi="Arial" w:cs="Arial"/>
            <w:sz w:val="20"/>
            <w:szCs w:val="20"/>
          </w:rPr>
          <w:t>https://webgate.ec.europa.eu/europeaid/online-services/index.cfm?do=publi.welcome&amp;nbPubliList=15&amp;orderby=upd&amp;orderbyad=Desc&amp;searchtype=RS&amp;aofr=137491</w:t>
        </w:r>
      </w:hyperlink>
      <w:r w:rsidR="00D4163B">
        <w:rPr>
          <w:rFonts w:ascii="Arial" w:hAnsi="Arial" w:cs="Arial"/>
          <w:color w:val="1F497D"/>
          <w:sz w:val="20"/>
          <w:szCs w:val="20"/>
        </w:rPr>
        <w:t> </w:t>
      </w:r>
      <w:r w:rsidR="00D4163B">
        <w:rPr>
          <w:color w:val="1F497D"/>
        </w:rPr>
        <w:t xml:space="preserve"> </w:t>
      </w:r>
    </w:p>
    <w:p w:rsidR="0016718A" w:rsidRPr="00C57EF3" w:rsidRDefault="0016718A" w:rsidP="00900DDE">
      <w:pPr>
        <w:rPr>
          <w:rFonts w:ascii="Times New Roman" w:hAnsi="Times New Roman" w:cs="Times New Roman"/>
          <w:color w:val="000000" w:themeColor="text1"/>
          <w:sz w:val="24"/>
          <w:szCs w:val="24"/>
        </w:rPr>
      </w:pPr>
    </w:p>
    <w:p w:rsidR="0016718A" w:rsidRDefault="00900DDE" w:rsidP="00900DDE">
      <w:pPr>
        <w:pStyle w:val="Heading1"/>
        <w:spacing w:before="0" w:after="0"/>
        <w:rPr>
          <w:rFonts w:ascii="Times New Roman" w:eastAsia="Times New Roman" w:hAnsi="Times New Roman" w:cs="Times New Roman"/>
          <w:b w:val="0"/>
          <w:bCs w:val="0"/>
          <w:color w:val="000000" w:themeColor="text1"/>
          <w:sz w:val="24"/>
          <w:szCs w:val="24"/>
          <w:lang w:val="en-GB"/>
        </w:rPr>
      </w:pPr>
      <w:r w:rsidRPr="00C57EF3">
        <w:rPr>
          <w:rFonts w:ascii="Times New Roman" w:eastAsia="Times New Roman" w:hAnsi="Times New Roman" w:cs="Times New Roman"/>
          <w:color w:val="000000" w:themeColor="text1"/>
          <w:sz w:val="24"/>
          <w:szCs w:val="24"/>
          <w:lang w:val="en-GB"/>
        </w:rPr>
        <w:t>15.</w:t>
      </w:r>
      <w:r w:rsidRPr="00C57EF3">
        <w:rPr>
          <w:rFonts w:ascii="Times New Roman" w:eastAsia="Times New Roman" w:hAnsi="Times New Roman" w:cs="Times New Roman"/>
          <w:color w:val="000000" w:themeColor="text1"/>
          <w:sz w:val="24"/>
          <w:szCs w:val="24"/>
          <w:lang w:val="en-GB"/>
        </w:rPr>
        <w:tab/>
      </w:r>
      <w:bookmarkStart w:id="0" w:name="_Toc42488099"/>
      <w:r w:rsidR="0016718A" w:rsidRPr="00C57EF3">
        <w:rPr>
          <w:rFonts w:ascii="Times New Roman" w:eastAsia="Times New Roman" w:hAnsi="Times New Roman" w:cs="Times New Roman"/>
          <w:color w:val="000000" w:themeColor="text1"/>
          <w:sz w:val="24"/>
          <w:szCs w:val="24"/>
          <w:lang w:val="en-GB"/>
        </w:rPr>
        <w:t>Annex IV - Budget breakdown (Model financial offer</w:t>
      </w:r>
      <w:bookmarkEnd w:id="0"/>
      <w:r w:rsidRPr="00C57EF3">
        <w:rPr>
          <w:rFonts w:ascii="Times New Roman" w:eastAsia="Times New Roman" w:hAnsi="Times New Roman" w:cs="Times New Roman"/>
          <w:color w:val="000000" w:themeColor="text1"/>
          <w:sz w:val="24"/>
          <w:szCs w:val="24"/>
        </w:rPr>
        <w:t xml:space="preserve">- </w:t>
      </w:r>
      <w:r w:rsidR="0016718A" w:rsidRPr="00C57EF3">
        <w:rPr>
          <w:rFonts w:ascii="Times New Roman" w:eastAsia="Times New Roman" w:hAnsi="Times New Roman" w:cs="Times New Roman"/>
          <w:b w:val="0"/>
          <w:bCs w:val="0"/>
          <w:color w:val="000000" w:themeColor="text1"/>
          <w:sz w:val="24"/>
          <w:szCs w:val="24"/>
          <w:lang w:val="en-GB"/>
        </w:rPr>
        <w:t xml:space="preserve">Please </w:t>
      </w:r>
      <w:proofErr w:type="gramStart"/>
      <w:r w:rsidR="0016718A" w:rsidRPr="00C57EF3">
        <w:rPr>
          <w:rFonts w:ascii="Times New Roman" w:eastAsia="Times New Roman" w:hAnsi="Times New Roman" w:cs="Times New Roman"/>
          <w:b w:val="0"/>
          <w:bCs w:val="0"/>
          <w:color w:val="000000" w:themeColor="text1"/>
          <w:sz w:val="24"/>
          <w:szCs w:val="24"/>
          <w:lang w:val="en-GB"/>
        </w:rPr>
        <w:t>advise</w:t>
      </w:r>
      <w:proofErr w:type="gramEnd"/>
      <w:r w:rsidR="0016718A" w:rsidRPr="00C57EF3">
        <w:rPr>
          <w:rFonts w:ascii="Times New Roman" w:eastAsia="Times New Roman" w:hAnsi="Times New Roman" w:cs="Times New Roman"/>
          <w:b w:val="0"/>
          <w:bCs w:val="0"/>
          <w:color w:val="000000" w:themeColor="text1"/>
          <w:sz w:val="24"/>
          <w:szCs w:val="24"/>
          <w:lang w:val="en-GB"/>
        </w:rPr>
        <w:t xml:space="preserve"> if a US$ Budget breakdown/price details will be accepted given that our ERP prices come from US Manufacturers</w:t>
      </w:r>
      <w:r w:rsidR="00D4163B">
        <w:rPr>
          <w:rFonts w:ascii="Times New Roman" w:eastAsia="Times New Roman" w:hAnsi="Times New Roman" w:cs="Times New Roman"/>
          <w:b w:val="0"/>
          <w:bCs w:val="0"/>
          <w:color w:val="000000" w:themeColor="text1"/>
          <w:sz w:val="24"/>
          <w:szCs w:val="24"/>
          <w:lang w:val="en-GB"/>
        </w:rPr>
        <w:t>.</w:t>
      </w:r>
    </w:p>
    <w:p w:rsidR="00D4163B" w:rsidRPr="00C57EF3" w:rsidRDefault="00D4163B" w:rsidP="00900DDE">
      <w:pPr>
        <w:pStyle w:val="Heading1"/>
        <w:spacing w:before="0" w:after="0"/>
        <w:rPr>
          <w:rFonts w:ascii="Times New Roman" w:eastAsia="Times New Roman" w:hAnsi="Times New Roman" w:cs="Times New Roman"/>
          <w:color w:val="000000" w:themeColor="text1"/>
          <w:sz w:val="24"/>
          <w:szCs w:val="24"/>
        </w:rPr>
      </w:pPr>
    </w:p>
    <w:p w:rsidR="00D4163B" w:rsidRDefault="0016718A" w:rsidP="00D4163B">
      <w:pPr>
        <w:ind w:left="720"/>
        <w:rPr>
          <w:color w:val="1F497D"/>
        </w:rPr>
      </w:pPr>
      <w:r w:rsidRPr="00C57EF3">
        <w:rPr>
          <w:rFonts w:ascii="Times New Roman" w:hAnsi="Times New Roman" w:cs="Times New Roman"/>
          <w:b/>
          <w:color w:val="000000" w:themeColor="text1"/>
          <w:sz w:val="24"/>
          <w:szCs w:val="24"/>
        </w:rPr>
        <w:t>Answer</w:t>
      </w:r>
      <w:r w:rsidRPr="00C57EF3">
        <w:rPr>
          <w:rFonts w:ascii="Times New Roman" w:hAnsi="Times New Roman" w:cs="Times New Roman"/>
          <w:color w:val="000000" w:themeColor="text1"/>
          <w:sz w:val="24"/>
          <w:szCs w:val="24"/>
        </w:rPr>
        <w:t>:</w:t>
      </w:r>
      <w:r w:rsidR="00900DDE" w:rsidRPr="00C57EF3">
        <w:rPr>
          <w:rFonts w:ascii="Times New Roman" w:hAnsi="Times New Roman" w:cs="Times New Roman"/>
          <w:color w:val="000000" w:themeColor="text1"/>
          <w:sz w:val="24"/>
          <w:szCs w:val="24"/>
        </w:rPr>
        <w:t xml:space="preserve"> </w:t>
      </w:r>
      <w:r w:rsidR="00900DDE" w:rsidRPr="00C57EF3">
        <w:rPr>
          <w:rStyle w:val="Emphasis"/>
          <w:rFonts w:ascii="Times New Roman" w:hAnsi="Times New Roman" w:cs="Times New Roman"/>
          <w:i w:val="0"/>
          <w:color w:val="000000" w:themeColor="text1"/>
          <w:sz w:val="24"/>
          <w:szCs w:val="24"/>
        </w:rPr>
        <w:t xml:space="preserve">Please refer to clarifications # 2 for floor </w:t>
      </w:r>
      <w:proofErr w:type="gramStart"/>
      <w:r w:rsidR="00900DDE" w:rsidRPr="00C57EF3">
        <w:rPr>
          <w:rStyle w:val="Emphasis"/>
          <w:rFonts w:ascii="Times New Roman" w:hAnsi="Times New Roman" w:cs="Times New Roman"/>
          <w:i w:val="0"/>
          <w:color w:val="000000" w:themeColor="text1"/>
          <w:sz w:val="24"/>
          <w:szCs w:val="24"/>
        </w:rPr>
        <w:t>plans  and</w:t>
      </w:r>
      <w:proofErr w:type="gramEnd"/>
      <w:r w:rsidR="00900DDE" w:rsidRPr="00C57EF3">
        <w:rPr>
          <w:rStyle w:val="Emphasis"/>
          <w:rFonts w:ascii="Times New Roman" w:hAnsi="Times New Roman" w:cs="Times New Roman"/>
          <w:i w:val="0"/>
          <w:color w:val="000000" w:themeColor="text1"/>
          <w:sz w:val="24"/>
          <w:szCs w:val="24"/>
        </w:rPr>
        <w:t xml:space="preserve"> pictures. These were previously published</w:t>
      </w:r>
      <w:r w:rsidR="00D4163B">
        <w:rPr>
          <w:rStyle w:val="Emphasis"/>
          <w:rFonts w:ascii="Times New Roman" w:hAnsi="Times New Roman" w:cs="Times New Roman"/>
          <w:i w:val="0"/>
          <w:color w:val="000000" w:themeColor="text1"/>
          <w:sz w:val="24"/>
          <w:szCs w:val="24"/>
        </w:rPr>
        <w:t xml:space="preserve"> at </w:t>
      </w:r>
      <w:hyperlink r:id="rId12" w:history="1">
        <w:r w:rsidR="00D4163B">
          <w:rPr>
            <w:rStyle w:val="Hyperlink"/>
            <w:rFonts w:ascii="Arial" w:hAnsi="Arial" w:cs="Arial"/>
            <w:sz w:val="20"/>
            <w:szCs w:val="20"/>
          </w:rPr>
          <w:t>https://webgate.ec.europa.eu/europeaid/online-services/index.cfm?do=publi.welcome&amp;nbPubliList=15&amp;orderby=upd&amp;orderbyad=Desc&amp;searchtype=RS&amp;aofr=137491</w:t>
        </w:r>
      </w:hyperlink>
      <w:r w:rsidR="00D4163B">
        <w:rPr>
          <w:rFonts w:ascii="Arial" w:hAnsi="Arial" w:cs="Arial"/>
          <w:color w:val="1F497D"/>
          <w:sz w:val="20"/>
          <w:szCs w:val="20"/>
        </w:rPr>
        <w:t> </w:t>
      </w:r>
      <w:r w:rsidR="00D4163B">
        <w:rPr>
          <w:color w:val="1F497D"/>
        </w:rPr>
        <w:t xml:space="preserve"> </w:t>
      </w:r>
    </w:p>
    <w:p w:rsidR="0016718A" w:rsidRDefault="0016718A" w:rsidP="0016718A">
      <w:pPr>
        <w:rPr>
          <w:rFonts w:ascii="Times New Roman" w:hAnsi="Times New Roman" w:cs="Times New Roman"/>
          <w:b/>
          <w:bCs/>
          <w:color w:val="282828"/>
          <w:sz w:val="24"/>
          <w:szCs w:val="24"/>
          <w:lang w:val="en-GB"/>
        </w:rPr>
      </w:pPr>
      <w:r w:rsidRPr="00C57EF3">
        <w:rPr>
          <w:rFonts w:ascii="Times New Roman" w:hAnsi="Times New Roman" w:cs="Times New Roman"/>
          <w:color w:val="282828"/>
          <w:sz w:val="24"/>
          <w:szCs w:val="24"/>
          <w:lang w:val="en-GB"/>
        </w:rPr>
        <w:t> </w:t>
      </w:r>
      <w:r w:rsidR="00900DDE" w:rsidRPr="00C57EF3">
        <w:rPr>
          <w:rFonts w:ascii="Times New Roman" w:hAnsi="Times New Roman" w:cs="Times New Roman"/>
          <w:color w:val="282828"/>
          <w:sz w:val="24"/>
          <w:szCs w:val="24"/>
          <w:lang w:val="en-GB"/>
        </w:rPr>
        <w:tab/>
      </w:r>
      <w:r w:rsidRPr="00C57EF3">
        <w:rPr>
          <w:rFonts w:ascii="Times New Roman" w:hAnsi="Times New Roman" w:cs="Times New Roman"/>
          <w:b/>
          <w:bCs/>
          <w:color w:val="282828"/>
          <w:sz w:val="24"/>
          <w:szCs w:val="24"/>
          <w:lang w:val="en-GB"/>
        </w:rPr>
        <w:t>Supply Contract Notice</w:t>
      </w:r>
    </w:p>
    <w:p w:rsidR="00D4163B" w:rsidRPr="00D4163B" w:rsidRDefault="00D4163B" w:rsidP="0016718A">
      <w:pPr>
        <w:rPr>
          <w:rFonts w:ascii="Times New Roman" w:hAnsi="Times New Roman" w:cs="Times New Roman"/>
          <w:sz w:val="24"/>
          <w:szCs w:val="24"/>
        </w:rPr>
      </w:pPr>
    </w:p>
    <w:p w:rsidR="0016718A" w:rsidRPr="00D4163B" w:rsidRDefault="00900DDE" w:rsidP="00E3295F">
      <w:pPr>
        <w:pStyle w:val="ListParagraph"/>
        <w:numPr>
          <w:ilvl w:val="0"/>
          <w:numId w:val="8"/>
        </w:numPr>
        <w:ind w:left="720" w:hanging="720"/>
        <w:rPr>
          <w:rFonts w:ascii="Times New Roman" w:hAnsi="Times New Roman" w:cs="Times New Roman"/>
          <w:sz w:val="24"/>
          <w:szCs w:val="24"/>
        </w:rPr>
      </w:pPr>
      <w:r w:rsidRPr="00D4163B">
        <w:rPr>
          <w:rFonts w:ascii="Times New Roman" w:hAnsi="Times New Roman" w:cs="Times New Roman"/>
          <w:color w:val="282828"/>
          <w:sz w:val="24"/>
          <w:szCs w:val="24"/>
          <w:lang w:val="en-GB"/>
        </w:rPr>
        <w:t>C</w:t>
      </w:r>
      <w:r w:rsidR="0016718A" w:rsidRPr="00D4163B">
        <w:rPr>
          <w:rFonts w:ascii="Times New Roman" w:hAnsi="Times New Roman" w:cs="Times New Roman"/>
          <w:color w:val="282828"/>
          <w:sz w:val="24"/>
          <w:szCs w:val="24"/>
          <w:lang w:val="en-GB"/>
        </w:rPr>
        <w:t xml:space="preserve">lause 4 – </w:t>
      </w:r>
      <w:r w:rsidR="0016718A" w:rsidRPr="00D4163B">
        <w:rPr>
          <w:rStyle w:val="Strong"/>
          <w:rFonts w:ascii="Times New Roman" w:hAnsi="Times New Roman" w:cs="Times New Roman"/>
          <w:color w:val="282828"/>
          <w:sz w:val="24"/>
          <w:szCs w:val="24"/>
          <w:lang w:val="en-GB"/>
        </w:rPr>
        <w:t xml:space="preserve">Financing </w:t>
      </w:r>
      <w:r w:rsidR="0016718A" w:rsidRPr="00D4163B">
        <w:rPr>
          <w:rFonts w:ascii="Times New Roman" w:hAnsi="Times New Roman" w:cs="Times New Roman"/>
          <w:color w:val="282828"/>
          <w:sz w:val="24"/>
          <w:szCs w:val="24"/>
          <w:lang w:val="en-GB"/>
        </w:rPr>
        <w:t>Agreement RCA/FED/2011/023-276 – Please advise of the Budget Allocated for Lot 1 MIS/ERP</w:t>
      </w:r>
    </w:p>
    <w:p w:rsidR="0016718A" w:rsidRPr="00D4163B" w:rsidRDefault="0016718A" w:rsidP="0016718A">
      <w:pPr>
        <w:rPr>
          <w:rFonts w:ascii="Times New Roman" w:hAnsi="Times New Roman" w:cs="Times New Roman"/>
          <w:color w:val="FF0000"/>
          <w:sz w:val="24"/>
          <w:szCs w:val="24"/>
        </w:rPr>
      </w:pPr>
      <w:r w:rsidRPr="00D4163B">
        <w:rPr>
          <w:rFonts w:ascii="Times New Roman" w:hAnsi="Times New Roman" w:cs="Times New Roman"/>
          <w:color w:val="FF0000"/>
          <w:sz w:val="24"/>
          <w:szCs w:val="24"/>
        </w:rPr>
        <w:t> </w:t>
      </w:r>
    </w:p>
    <w:p w:rsidR="0016718A" w:rsidRPr="00D4163B" w:rsidRDefault="0016718A" w:rsidP="00900DDE">
      <w:pPr>
        <w:ind w:firstLine="720"/>
        <w:rPr>
          <w:rFonts w:ascii="Times New Roman" w:hAnsi="Times New Roman" w:cs="Times New Roman"/>
          <w:color w:val="000000" w:themeColor="text1"/>
          <w:sz w:val="24"/>
          <w:szCs w:val="24"/>
        </w:rPr>
      </w:pPr>
      <w:r w:rsidRPr="00D4163B">
        <w:rPr>
          <w:rFonts w:ascii="Times New Roman" w:hAnsi="Times New Roman" w:cs="Times New Roman"/>
          <w:color w:val="000000" w:themeColor="text1"/>
          <w:sz w:val="24"/>
          <w:szCs w:val="24"/>
        </w:rPr>
        <w:t xml:space="preserve">Answer: </w:t>
      </w:r>
      <w:r w:rsidR="00424078" w:rsidRPr="00D4163B">
        <w:rPr>
          <w:rFonts w:ascii="Times New Roman" w:hAnsi="Times New Roman" w:cs="Times New Roman"/>
          <w:color w:val="000000" w:themeColor="text1"/>
          <w:sz w:val="24"/>
          <w:szCs w:val="24"/>
        </w:rPr>
        <w:t xml:space="preserve"> Kindly note </w:t>
      </w:r>
      <w:r w:rsidR="00900DDE" w:rsidRPr="00D4163B">
        <w:rPr>
          <w:rFonts w:ascii="Times New Roman" w:hAnsi="Times New Roman" w:cs="Times New Roman"/>
          <w:color w:val="000000" w:themeColor="text1"/>
          <w:sz w:val="24"/>
          <w:szCs w:val="24"/>
        </w:rPr>
        <w:t>that</w:t>
      </w:r>
      <w:r w:rsidR="00424078" w:rsidRPr="00D4163B">
        <w:rPr>
          <w:rFonts w:ascii="Times New Roman" w:hAnsi="Times New Roman" w:cs="Times New Roman"/>
          <w:color w:val="000000" w:themeColor="text1"/>
          <w:sz w:val="24"/>
          <w:szCs w:val="24"/>
        </w:rPr>
        <w:t xml:space="preserve"> the budget is not disclosed </w:t>
      </w:r>
    </w:p>
    <w:p w:rsidR="0016718A" w:rsidRPr="00D4163B" w:rsidRDefault="00900DDE" w:rsidP="00F71B66">
      <w:pPr>
        <w:spacing w:after="240"/>
        <w:rPr>
          <w:rFonts w:ascii="Times New Roman" w:hAnsi="Times New Roman" w:cs="Times New Roman"/>
          <w:sz w:val="24"/>
          <w:szCs w:val="24"/>
        </w:rPr>
      </w:pPr>
      <w:r w:rsidRPr="00D4163B">
        <w:rPr>
          <w:rFonts w:ascii="Times New Roman" w:hAnsi="Times New Roman" w:cs="Times New Roman"/>
          <w:b/>
          <w:bCs/>
          <w:color w:val="282828"/>
          <w:sz w:val="24"/>
          <w:szCs w:val="24"/>
        </w:rPr>
        <w:t>17.</w:t>
      </w:r>
      <w:r w:rsidRPr="00D4163B">
        <w:rPr>
          <w:rFonts w:ascii="Times New Roman" w:hAnsi="Times New Roman" w:cs="Times New Roman"/>
          <w:b/>
          <w:bCs/>
          <w:color w:val="282828"/>
          <w:sz w:val="24"/>
          <w:szCs w:val="24"/>
        </w:rPr>
        <w:tab/>
      </w:r>
      <w:r w:rsidR="0016718A" w:rsidRPr="00D4163B">
        <w:rPr>
          <w:rFonts w:ascii="Times New Roman" w:hAnsi="Times New Roman" w:cs="Times New Roman"/>
          <w:b/>
          <w:bCs/>
          <w:color w:val="282828"/>
          <w:sz w:val="24"/>
          <w:szCs w:val="24"/>
        </w:rPr>
        <w:t>Date Due</w:t>
      </w:r>
      <w:r w:rsidRPr="00D4163B">
        <w:rPr>
          <w:rFonts w:ascii="Times New Roman" w:hAnsi="Times New Roman" w:cs="Times New Roman"/>
          <w:sz w:val="24"/>
          <w:szCs w:val="24"/>
        </w:rPr>
        <w:t xml:space="preserve">- </w:t>
      </w:r>
      <w:r w:rsidR="0016718A" w:rsidRPr="00D4163B">
        <w:rPr>
          <w:rFonts w:ascii="Times New Roman" w:hAnsi="Times New Roman" w:cs="Times New Roman"/>
          <w:color w:val="282828"/>
          <w:sz w:val="24"/>
          <w:szCs w:val="24"/>
        </w:rPr>
        <w:t xml:space="preserve">Please </w:t>
      </w:r>
      <w:proofErr w:type="gramStart"/>
      <w:r w:rsidR="0016718A" w:rsidRPr="00D4163B">
        <w:rPr>
          <w:rFonts w:ascii="Times New Roman" w:hAnsi="Times New Roman" w:cs="Times New Roman"/>
          <w:color w:val="282828"/>
          <w:sz w:val="24"/>
          <w:szCs w:val="24"/>
        </w:rPr>
        <w:t>confirm</w:t>
      </w:r>
      <w:proofErr w:type="gramEnd"/>
      <w:r w:rsidR="0016718A" w:rsidRPr="00D4163B">
        <w:rPr>
          <w:rFonts w:ascii="Times New Roman" w:hAnsi="Times New Roman" w:cs="Times New Roman"/>
          <w:color w:val="282828"/>
          <w:sz w:val="24"/>
          <w:szCs w:val="24"/>
        </w:rPr>
        <w:t xml:space="preserve"> the due date and advise if an extension can be given.</w:t>
      </w:r>
    </w:p>
    <w:p w:rsidR="0016718A" w:rsidRPr="00D4163B" w:rsidRDefault="0016718A" w:rsidP="00F71B66">
      <w:pPr>
        <w:spacing w:after="240"/>
        <w:ind w:firstLine="720"/>
        <w:rPr>
          <w:rFonts w:ascii="Times New Roman" w:hAnsi="Times New Roman" w:cs="Times New Roman"/>
          <w:color w:val="000000" w:themeColor="text1"/>
          <w:sz w:val="24"/>
          <w:szCs w:val="24"/>
        </w:rPr>
      </w:pPr>
      <w:r w:rsidRPr="00D4163B">
        <w:rPr>
          <w:rFonts w:ascii="Times New Roman" w:hAnsi="Times New Roman" w:cs="Times New Roman"/>
          <w:b/>
          <w:color w:val="000000" w:themeColor="text1"/>
          <w:sz w:val="24"/>
          <w:szCs w:val="24"/>
        </w:rPr>
        <w:t>Answer</w:t>
      </w:r>
      <w:r w:rsidRPr="00D4163B">
        <w:rPr>
          <w:rFonts w:ascii="Times New Roman" w:hAnsi="Times New Roman" w:cs="Times New Roman"/>
          <w:color w:val="000000" w:themeColor="text1"/>
          <w:sz w:val="24"/>
          <w:szCs w:val="24"/>
        </w:rPr>
        <w:t xml:space="preserve">: </w:t>
      </w:r>
      <w:r w:rsidR="00900DDE" w:rsidRPr="00D4163B">
        <w:rPr>
          <w:rFonts w:ascii="Times New Roman" w:hAnsi="Times New Roman" w:cs="Times New Roman"/>
          <w:color w:val="000000" w:themeColor="text1"/>
          <w:sz w:val="24"/>
          <w:szCs w:val="24"/>
        </w:rPr>
        <w:t xml:space="preserve"> An extension of the tender period is not contemplated </w:t>
      </w:r>
    </w:p>
    <w:p w:rsidR="0016718A" w:rsidRPr="00D4163B" w:rsidRDefault="0016718A" w:rsidP="00F71B66">
      <w:pPr>
        <w:spacing w:after="240"/>
        <w:ind w:firstLine="720"/>
        <w:rPr>
          <w:rFonts w:ascii="Times New Roman" w:hAnsi="Times New Roman" w:cs="Times New Roman"/>
          <w:sz w:val="24"/>
          <w:szCs w:val="24"/>
        </w:rPr>
      </w:pPr>
      <w:r w:rsidRPr="00D4163B">
        <w:rPr>
          <w:rFonts w:ascii="Times New Roman" w:hAnsi="Times New Roman" w:cs="Times New Roman"/>
          <w:b/>
          <w:bCs/>
          <w:color w:val="282828"/>
          <w:sz w:val="24"/>
          <w:szCs w:val="24"/>
        </w:rPr>
        <w:t xml:space="preserve">Instructions to </w:t>
      </w:r>
      <w:proofErr w:type="spellStart"/>
      <w:r w:rsidRPr="00D4163B">
        <w:rPr>
          <w:rFonts w:ascii="Times New Roman" w:hAnsi="Times New Roman" w:cs="Times New Roman"/>
          <w:b/>
          <w:bCs/>
          <w:color w:val="282828"/>
          <w:sz w:val="24"/>
          <w:szCs w:val="24"/>
        </w:rPr>
        <w:t>Tenderers</w:t>
      </w:r>
      <w:proofErr w:type="spellEnd"/>
    </w:p>
    <w:p w:rsidR="0016718A" w:rsidRPr="00D4163B" w:rsidRDefault="00900DDE" w:rsidP="00F71B66">
      <w:pPr>
        <w:spacing w:after="240"/>
        <w:rPr>
          <w:rFonts w:ascii="Times New Roman" w:hAnsi="Times New Roman" w:cs="Times New Roman"/>
          <w:sz w:val="24"/>
          <w:szCs w:val="24"/>
        </w:rPr>
      </w:pPr>
      <w:r w:rsidRPr="00D4163B">
        <w:rPr>
          <w:rStyle w:val="Emphasis"/>
          <w:rFonts w:ascii="Times New Roman" w:hAnsi="Times New Roman" w:cs="Times New Roman"/>
          <w:i w:val="0"/>
          <w:color w:val="282828"/>
          <w:sz w:val="24"/>
          <w:szCs w:val="24"/>
        </w:rPr>
        <w:t>18.</w:t>
      </w:r>
      <w:r w:rsidRPr="00D4163B">
        <w:rPr>
          <w:rStyle w:val="Emphasis"/>
          <w:rFonts w:ascii="Times New Roman" w:hAnsi="Times New Roman" w:cs="Times New Roman"/>
          <w:i w:val="0"/>
          <w:color w:val="282828"/>
          <w:sz w:val="24"/>
          <w:szCs w:val="24"/>
        </w:rPr>
        <w:tab/>
      </w:r>
      <w:r w:rsidR="0016718A" w:rsidRPr="00D4163B">
        <w:rPr>
          <w:rStyle w:val="Emphasis"/>
          <w:rFonts w:ascii="Times New Roman" w:hAnsi="Times New Roman" w:cs="Times New Roman"/>
          <w:i w:val="0"/>
          <w:color w:val="282828"/>
          <w:sz w:val="24"/>
          <w:szCs w:val="24"/>
        </w:rPr>
        <w:t xml:space="preserve">Clause 1 – Supplies to be </w:t>
      </w:r>
      <w:proofErr w:type="gramStart"/>
      <w:r w:rsidR="0016718A" w:rsidRPr="00D4163B">
        <w:rPr>
          <w:rStyle w:val="Emphasis"/>
          <w:rFonts w:ascii="Times New Roman" w:hAnsi="Times New Roman" w:cs="Times New Roman"/>
          <w:i w:val="0"/>
          <w:color w:val="282828"/>
          <w:sz w:val="24"/>
          <w:szCs w:val="24"/>
        </w:rPr>
        <w:t>Provided</w:t>
      </w:r>
      <w:proofErr w:type="gramEnd"/>
    </w:p>
    <w:p w:rsidR="0016718A" w:rsidRPr="00C57EF3" w:rsidRDefault="0016718A" w:rsidP="00F71B66">
      <w:pPr>
        <w:pStyle w:val="ListParagraph"/>
        <w:tabs>
          <w:tab w:val="left" w:pos="990"/>
        </w:tabs>
        <w:spacing w:after="240"/>
        <w:ind w:left="1080" w:hanging="360"/>
        <w:rPr>
          <w:rStyle w:val="Emphasis"/>
          <w:rFonts w:ascii="Times New Roman" w:hAnsi="Times New Roman" w:cs="Times New Roman"/>
          <w:i w:val="0"/>
          <w:iCs w:val="0"/>
          <w:color w:val="282828"/>
          <w:sz w:val="24"/>
          <w:szCs w:val="24"/>
        </w:rPr>
      </w:pPr>
      <w:r w:rsidRPr="00C57EF3">
        <w:rPr>
          <w:rStyle w:val="Emphasis"/>
          <w:rFonts w:ascii="Times New Roman" w:hAnsi="Times New Roman" w:cs="Times New Roman"/>
          <w:i w:val="0"/>
          <w:color w:val="282828"/>
          <w:sz w:val="24"/>
          <w:szCs w:val="24"/>
        </w:rPr>
        <w:t>a.       Lot1- Management Information System (MIS)/Enterprise Resource Planning (ERP) – Total Quantity 1 to Trinidad. Please advise if the MIS/ERP software is to be installed in Trinidad with the St Lucia &amp; Jamaica campuses to have remote access?</w:t>
      </w:r>
    </w:p>
    <w:p w:rsidR="0016718A" w:rsidRPr="00D4163B" w:rsidRDefault="0016718A" w:rsidP="00F71B66">
      <w:pPr>
        <w:spacing w:after="240"/>
        <w:ind w:left="720"/>
        <w:rPr>
          <w:rStyle w:val="Emphasis"/>
          <w:rFonts w:ascii="Times New Roman" w:hAnsi="Times New Roman" w:cs="Times New Roman"/>
          <w:i w:val="0"/>
          <w:iCs w:val="0"/>
          <w:color w:val="000000" w:themeColor="text1"/>
          <w:sz w:val="24"/>
          <w:szCs w:val="24"/>
        </w:rPr>
      </w:pPr>
      <w:r w:rsidRPr="00D4163B">
        <w:rPr>
          <w:rStyle w:val="Emphasis"/>
          <w:rFonts w:ascii="Times New Roman" w:hAnsi="Times New Roman" w:cs="Times New Roman"/>
          <w:b/>
          <w:i w:val="0"/>
          <w:color w:val="000000" w:themeColor="text1"/>
          <w:sz w:val="24"/>
          <w:szCs w:val="24"/>
        </w:rPr>
        <w:t>Answer</w:t>
      </w:r>
      <w:r w:rsidRPr="00D4163B">
        <w:rPr>
          <w:rStyle w:val="Emphasis"/>
          <w:rFonts w:ascii="Times New Roman" w:hAnsi="Times New Roman" w:cs="Times New Roman"/>
          <w:i w:val="0"/>
          <w:color w:val="000000" w:themeColor="text1"/>
          <w:sz w:val="24"/>
          <w:szCs w:val="24"/>
        </w:rPr>
        <w:t xml:space="preserve">:  </w:t>
      </w:r>
      <w:r w:rsidR="00D4163B" w:rsidRPr="00D4163B">
        <w:rPr>
          <w:rStyle w:val="Emphasis"/>
          <w:rFonts w:ascii="Times New Roman" w:hAnsi="Times New Roman" w:cs="Times New Roman"/>
          <w:i w:val="0"/>
          <w:color w:val="000000" w:themeColor="text1"/>
          <w:sz w:val="24"/>
          <w:szCs w:val="24"/>
        </w:rPr>
        <w:t>One (</w:t>
      </w:r>
      <w:r w:rsidR="00900DDE" w:rsidRPr="00D4163B">
        <w:rPr>
          <w:rStyle w:val="Emphasis"/>
          <w:rFonts w:ascii="Times New Roman" w:hAnsi="Times New Roman" w:cs="Times New Roman"/>
          <w:i w:val="0"/>
          <w:color w:val="000000" w:themeColor="text1"/>
          <w:sz w:val="24"/>
          <w:szCs w:val="24"/>
        </w:rPr>
        <w:t>1)</w:t>
      </w:r>
      <w:r w:rsidRPr="00D4163B">
        <w:rPr>
          <w:rStyle w:val="Emphasis"/>
          <w:rFonts w:ascii="Times New Roman" w:hAnsi="Times New Roman" w:cs="Times New Roman"/>
          <w:i w:val="0"/>
          <w:color w:val="000000" w:themeColor="text1"/>
          <w:sz w:val="24"/>
          <w:szCs w:val="24"/>
        </w:rPr>
        <w:t xml:space="preserve"> Enterprise solution</w:t>
      </w:r>
      <w:r w:rsidR="00D4163B">
        <w:rPr>
          <w:rStyle w:val="Emphasis"/>
          <w:rFonts w:ascii="Times New Roman" w:hAnsi="Times New Roman" w:cs="Times New Roman"/>
          <w:i w:val="0"/>
          <w:color w:val="000000" w:themeColor="text1"/>
          <w:sz w:val="24"/>
          <w:szCs w:val="24"/>
        </w:rPr>
        <w:t xml:space="preserve"> </w:t>
      </w:r>
      <w:r w:rsidR="00D02393" w:rsidRPr="00D4163B">
        <w:rPr>
          <w:rStyle w:val="Emphasis"/>
          <w:rFonts w:ascii="Times New Roman" w:hAnsi="Times New Roman" w:cs="Times New Roman"/>
          <w:i w:val="0"/>
          <w:color w:val="000000" w:themeColor="text1"/>
          <w:sz w:val="24"/>
          <w:szCs w:val="24"/>
        </w:rPr>
        <w:t xml:space="preserve">is required, </w:t>
      </w:r>
      <w:r w:rsidR="00D4163B" w:rsidRPr="00D4163B">
        <w:rPr>
          <w:rStyle w:val="Emphasis"/>
          <w:rFonts w:ascii="Times New Roman" w:hAnsi="Times New Roman" w:cs="Times New Roman"/>
          <w:i w:val="0"/>
          <w:color w:val="000000" w:themeColor="text1"/>
          <w:sz w:val="24"/>
          <w:szCs w:val="24"/>
        </w:rPr>
        <w:t>which link</w:t>
      </w:r>
      <w:r w:rsidR="00D4163B">
        <w:rPr>
          <w:rStyle w:val="Emphasis"/>
          <w:rFonts w:ascii="Times New Roman" w:hAnsi="Times New Roman" w:cs="Times New Roman"/>
          <w:i w:val="0"/>
          <w:color w:val="000000" w:themeColor="text1"/>
          <w:sz w:val="24"/>
          <w:szCs w:val="24"/>
        </w:rPr>
        <w:t xml:space="preserve">s </w:t>
      </w:r>
      <w:r w:rsidR="00D4163B" w:rsidRPr="00D4163B">
        <w:rPr>
          <w:rStyle w:val="Emphasis"/>
          <w:rFonts w:ascii="Times New Roman" w:hAnsi="Times New Roman" w:cs="Times New Roman"/>
          <w:i w:val="0"/>
          <w:color w:val="000000" w:themeColor="text1"/>
          <w:sz w:val="24"/>
          <w:szCs w:val="24"/>
        </w:rPr>
        <w:t>all</w:t>
      </w:r>
      <w:r w:rsidR="00900DDE" w:rsidRPr="00D4163B">
        <w:rPr>
          <w:rStyle w:val="Emphasis"/>
          <w:rFonts w:ascii="Times New Roman" w:hAnsi="Times New Roman" w:cs="Times New Roman"/>
          <w:i w:val="0"/>
          <w:color w:val="000000" w:themeColor="text1"/>
          <w:sz w:val="24"/>
          <w:szCs w:val="24"/>
        </w:rPr>
        <w:t xml:space="preserve"> </w:t>
      </w:r>
      <w:r w:rsidR="00D4163B" w:rsidRPr="00D4163B">
        <w:rPr>
          <w:rStyle w:val="Emphasis"/>
          <w:rFonts w:ascii="Times New Roman" w:hAnsi="Times New Roman" w:cs="Times New Roman"/>
          <w:i w:val="0"/>
          <w:color w:val="000000" w:themeColor="text1"/>
          <w:sz w:val="24"/>
          <w:szCs w:val="24"/>
        </w:rPr>
        <w:t>three all</w:t>
      </w:r>
      <w:r w:rsidRPr="00D4163B">
        <w:rPr>
          <w:rStyle w:val="Emphasis"/>
          <w:rFonts w:ascii="Times New Roman" w:hAnsi="Times New Roman" w:cs="Times New Roman"/>
          <w:i w:val="0"/>
          <w:color w:val="000000" w:themeColor="text1"/>
          <w:sz w:val="24"/>
          <w:szCs w:val="24"/>
        </w:rPr>
        <w:t xml:space="preserve"> three (3) campuses.</w:t>
      </w:r>
    </w:p>
    <w:p w:rsidR="0016718A" w:rsidRPr="00D4163B" w:rsidRDefault="00D02393" w:rsidP="00F71B66">
      <w:pPr>
        <w:pStyle w:val="styleheading1timesnewroman14ptitalic"/>
        <w:spacing w:after="240"/>
        <w:ind w:left="0" w:firstLine="0"/>
      </w:pPr>
      <w:r w:rsidRPr="00D4163B">
        <w:rPr>
          <w:b w:val="0"/>
          <w:bCs w:val="0"/>
        </w:rPr>
        <w:t>19.</w:t>
      </w:r>
      <w:r w:rsidRPr="00D4163B">
        <w:rPr>
          <w:b w:val="0"/>
          <w:bCs w:val="0"/>
        </w:rPr>
        <w:tab/>
      </w:r>
      <w:r w:rsidR="0016718A" w:rsidRPr="00D4163B">
        <w:rPr>
          <w:b w:val="0"/>
          <w:bCs w:val="0"/>
          <w:color w:val="282828"/>
          <w:lang w:val="fr-BE"/>
        </w:rPr>
        <w:t xml:space="preserve"> </w:t>
      </w:r>
      <w:r w:rsidR="0016718A" w:rsidRPr="00D4163B">
        <w:rPr>
          <w:bCs w:val="0"/>
          <w:color w:val="282828"/>
          <w:lang w:val="fr-BE"/>
        </w:rPr>
        <w:t>Clause 5 - Type of contract</w:t>
      </w:r>
      <w:r w:rsidR="0016718A" w:rsidRPr="00D4163B">
        <w:rPr>
          <w:b w:val="0"/>
          <w:bCs w:val="0"/>
          <w:color w:val="282828"/>
          <w:lang w:val="fr-BE"/>
        </w:rPr>
        <w:t xml:space="preserve"> </w:t>
      </w:r>
    </w:p>
    <w:p w:rsidR="0016718A" w:rsidRPr="00D4163B" w:rsidRDefault="0016718A" w:rsidP="00F71B66">
      <w:pPr>
        <w:pStyle w:val="styleheading1timesnewroman14ptitalic"/>
        <w:spacing w:after="240"/>
        <w:ind w:left="990" w:hanging="270"/>
        <w:rPr>
          <w:b w:val="0"/>
          <w:bCs w:val="0"/>
          <w:color w:val="282828"/>
          <w:lang w:val="fr-BE"/>
        </w:rPr>
      </w:pPr>
      <w:r w:rsidRPr="00D4163B">
        <w:rPr>
          <w:b w:val="0"/>
          <w:bCs w:val="0"/>
          <w:color w:val="282828"/>
          <w:lang w:val="fr-BE"/>
        </w:rPr>
        <w:t>a.       Unit-Price – Please advise/clarify what this means in terms of type of contract?</w:t>
      </w:r>
    </w:p>
    <w:p w:rsidR="00D4163B" w:rsidRPr="00D4163B" w:rsidRDefault="0016718A" w:rsidP="00F71B66">
      <w:pPr>
        <w:spacing w:before="100" w:beforeAutospacing="1" w:after="240"/>
        <w:ind w:left="720"/>
        <w:rPr>
          <w:rFonts w:ascii="Times New Roman" w:hAnsi="Times New Roman" w:cs="Times New Roman"/>
          <w:color w:val="1F497D"/>
          <w:sz w:val="24"/>
          <w:szCs w:val="24"/>
        </w:rPr>
      </w:pPr>
      <w:r w:rsidRPr="00D4163B">
        <w:rPr>
          <w:rStyle w:val="Emphasis"/>
          <w:rFonts w:ascii="Times New Roman" w:hAnsi="Times New Roman" w:cs="Times New Roman"/>
          <w:i w:val="0"/>
          <w:color w:val="000000" w:themeColor="text1"/>
          <w:sz w:val="24"/>
          <w:szCs w:val="24"/>
        </w:rPr>
        <w:t xml:space="preserve">Answer:  </w:t>
      </w:r>
      <w:r w:rsidR="00D02393" w:rsidRPr="00D4163B">
        <w:rPr>
          <w:rStyle w:val="Emphasis"/>
          <w:rFonts w:ascii="Times New Roman" w:hAnsi="Times New Roman" w:cs="Times New Roman"/>
          <w:i w:val="0"/>
          <w:color w:val="000000" w:themeColor="text1"/>
          <w:sz w:val="24"/>
          <w:szCs w:val="24"/>
        </w:rPr>
        <w:t xml:space="preserve">Please refer to clarifications # 2, which were previously published </w:t>
      </w:r>
      <w:r w:rsidR="00D4163B" w:rsidRPr="00D4163B">
        <w:rPr>
          <w:rStyle w:val="Emphasis"/>
          <w:rFonts w:ascii="Times New Roman" w:hAnsi="Times New Roman" w:cs="Times New Roman"/>
          <w:i w:val="0"/>
          <w:color w:val="000000" w:themeColor="text1"/>
          <w:sz w:val="24"/>
          <w:szCs w:val="24"/>
        </w:rPr>
        <w:t xml:space="preserve"> at </w:t>
      </w:r>
      <w:hyperlink r:id="rId13" w:history="1">
        <w:r w:rsidR="00D4163B" w:rsidRPr="00D4163B">
          <w:rPr>
            <w:rStyle w:val="Hyperlink"/>
            <w:rFonts w:ascii="Times New Roman" w:hAnsi="Times New Roman" w:cs="Times New Roman"/>
            <w:sz w:val="24"/>
            <w:szCs w:val="24"/>
          </w:rPr>
          <w:t>https://webgate.ec.europa.eu/europeaid/online-services/index.cfm?do=publi.welcome&amp;nbPubliList=15&amp;orderby=upd&amp;orderbyad=Desc&amp;searchtype=RS&amp;aofr=137491</w:t>
        </w:r>
      </w:hyperlink>
      <w:r w:rsidR="00D4163B" w:rsidRPr="00D4163B">
        <w:rPr>
          <w:rFonts w:ascii="Times New Roman" w:hAnsi="Times New Roman" w:cs="Times New Roman"/>
          <w:color w:val="1F497D"/>
          <w:sz w:val="24"/>
          <w:szCs w:val="24"/>
        </w:rPr>
        <w:t xml:space="preserve">  </w:t>
      </w:r>
    </w:p>
    <w:p w:rsidR="0016718A" w:rsidRPr="00D4163B" w:rsidRDefault="0016718A" w:rsidP="00F71B66">
      <w:pPr>
        <w:pStyle w:val="styleheading1timesnewroman14ptitalic"/>
        <w:spacing w:after="240"/>
        <w:ind w:left="1080"/>
        <w:rPr>
          <w:color w:val="000000" w:themeColor="text1"/>
        </w:rPr>
      </w:pPr>
    </w:p>
    <w:p w:rsidR="0016718A" w:rsidRPr="00D4163B" w:rsidRDefault="00D02393" w:rsidP="00F71B66">
      <w:pPr>
        <w:pStyle w:val="styleheading1timesnewroman14ptitalic"/>
        <w:spacing w:after="240"/>
        <w:ind w:left="0" w:firstLine="0"/>
        <w:rPr>
          <w:color w:val="000000" w:themeColor="text1"/>
        </w:rPr>
      </w:pPr>
      <w:r w:rsidRPr="00D4163B">
        <w:rPr>
          <w:b w:val="0"/>
          <w:bCs w:val="0"/>
          <w:color w:val="000000" w:themeColor="text1"/>
          <w:lang w:val="fr-BE"/>
        </w:rPr>
        <w:t>20.</w:t>
      </w:r>
      <w:r w:rsidR="0016718A" w:rsidRPr="00D4163B">
        <w:rPr>
          <w:b w:val="0"/>
          <w:bCs w:val="0"/>
          <w:color w:val="000000" w:themeColor="text1"/>
          <w:lang w:val="fr-BE"/>
        </w:rPr>
        <w:t xml:space="preserve">     </w:t>
      </w:r>
      <w:r w:rsidR="0016718A" w:rsidRPr="00D4163B">
        <w:rPr>
          <w:bCs w:val="0"/>
          <w:color w:val="000000" w:themeColor="text1"/>
          <w:lang w:val="fr-BE"/>
        </w:rPr>
        <w:t>Clause 6 – Currency</w:t>
      </w:r>
    </w:p>
    <w:p w:rsidR="0016718A" w:rsidRPr="00D4163B" w:rsidRDefault="0016718A" w:rsidP="00F71B66">
      <w:pPr>
        <w:pStyle w:val="styleheading1timesnewroman14ptitalic"/>
        <w:spacing w:after="240"/>
        <w:ind w:left="1080"/>
        <w:rPr>
          <w:b w:val="0"/>
          <w:bCs w:val="0"/>
          <w:color w:val="000000" w:themeColor="text1"/>
          <w:lang w:val="fr-BE"/>
        </w:rPr>
      </w:pPr>
      <w:r w:rsidRPr="00D4163B">
        <w:rPr>
          <w:b w:val="0"/>
          <w:bCs w:val="0"/>
          <w:color w:val="000000" w:themeColor="text1"/>
          <w:lang w:val="fr-BE"/>
        </w:rPr>
        <w:t>a.       Tenders must be presented in Euro. Please advise if US$ pricing will be accepted</w:t>
      </w:r>
      <w:r w:rsidR="00D4163B" w:rsidRPr="00D4163B">
        <w:rPr>
          <w:b w:val="0"/>
          <w:bCs w:val="0"/>
          <w:color w:val="000000" w:themeColor="text1"/>
          <w:lang w:val="fr-BE"/>
        </w:rPr>
        <w:t>.</w:t>
      </w:r>
    </w:p>
    <w:p w:rsidR="0016718A" w:rsidRPr="00D4163B" w:rsidRDefault="0016718A" w:rsidP="00F71B66">
      <w:pPr>
        <w:pStyle w:val="styleheading1timesnewroman14ptitalic"/>
        <w:spacing w:after="240"/>
        <w:ind w:left="0" w:firstLine="720"/>
        <w:rPr>
          <w:color w:val="000000" w:themeColor="text1"/>
        </w:rPr>
      </w:pPr>
      <w:r w:rsidRPr="00D4163B">
        <w:rPr>
          <w:rStyle w:val="Emphasis"/>
          <w:i w:val="0"/>
          <w:color w:val="000000" w:themeColor="text1"/>
        </w:rPr>
        <w:t xml:space="preserve">Answer:  </w:t>
      </w:r>
      <w:r w:rsidR="00D02393" w:rsidRPr="00D4163B">
        <w:rPr>
          <w:rStyle w:val="Emphasis"/>
          <w:i w:val="0"/>
          <w:color w:val="000000" w:themeColor="text1"/>
        </w:rPr>
        <w:t>The tender price should be in Euro</w:t>
      </w:r>
    </w:p>
    <w:p w:rsidR="0016718A" w:rsidRPr="00D4163B" w:rsidRDefault="00D02393" w:rsidP="00F71B66">
      <w:pPr>
        <w:pStyle w:val="styleheading1timesnewroman14ptitalic"/>
        <w:spacing w:after="240"/>
        <w:ind w:left="0" w:firstLine="0"/>
        <w:rPr>
          <w:color w:val="000000" w:themeColor="text1"/>
        </w:rPr>
      </w:pPr>
      <w:r w:rsidRPr="00D4163B">
        <w:rPr>
          <w:b w:val="0"/>
          <w:bCs w:val="0"/>
          <w:color w:val="000000" w:themeColor="text1"/>
          <w:lang w:val="fr-BE"/>
        </w:rPr>
        <w:t>21.</w:t>
      </w:r>
      <w:r w:rsidRPr="00D4163B">
        <w:rPr>
          <w:b w:val="0"/>
          <w:bCs w:val="0"/>
          <w:color w:val="000000" w:themeColor="text1"/>
          <w:lang w:val="fr-BE"/>
        </w:rPr>
        <w:tab/>
      </w:r>
      <w:r w:rsidR="0016718A" w:rsidRPr="00D4163B">
        <w:rPr>
          <w:b w:val="0"/>
          <w:bCs w:val="0"/>
          <w:color w:val="000000" w:themeColor="text1"/>
          <w:lang w:val="fr-BE"/>
        </w:rPr>
        <w:t>Clause 10 - Submission of tenders to Email:procurement@caricom.org</w:t>
      </w:r>
    </w:p>
    <w:p w:rsidR="0016718A" w:rsidRPr="00D4163B" w:rsidRDefault="0016718A" w:rsidP="00F71B66">
      <w:pPr>
        <w:pStyle w:val="styleheading1timesnewroman14ptitalic"/>
        <w:spacing w:after="240"/>
        <w:ind w:left="1080"/>
        <w:rPr>
          <w:b w:val="0"/>
          <w:bCs w:val="0"/>
          <w:color w:val="000000" w:themeColor="text1"/>
          <w:lang w:val="fr-BE"/>
        </w:rPr>
      </w:pPr>
      <w:r w:rsidRPr="00D4163B">
        <w:rPr>
          <w:b w:val="0"/>
          <w:bCs w:val="0"/>
          <w:color w:val="000000" w:themeColor="text1"/>
          <w:lang w:val="fr-BE"/>
        </w:rPr>
        <w:lastRenderedPageBreak/>
        <w:t>a.       Please confirm that Tenderers’ are able to submit our response via Email ONLY without having to hand-deliver</w:t>
      </w:r>
    </w:p>
    <w:p w:rsidR="00D4163B" w:rsidRPr="00D4163B" w:rsidRDefault="0016718A" w:rsidP="00F71B66">
      <w:pPr>
        <w:spacing w:before="100" w:beforeAutospacing="1" w:after="240"/>
        <w:ind w:left="720"/>
        <w:rPr>
          <w:rFonts w:ascii="Times New Roman" w:hAnsi="Times New Roman" w:cs="Times New Roman"/>
          <w:color w:val="1F497D"/>
          <w:sz w:val="24"/>
          <w:szCs w:val="24"/>
        </w:rPr>
      </w:pPr>
      <w:r w:rsidRPr="00D4163B">
        <w:rPr>
          <w:rStyle w:val="Emphasis"/>
          <w:rFonts w:ascii="Times New Roman" w:hAnsi="Times New Roman" w:cs="Times New Roman"/>
          <w:i w:val="0"/>
          <w:color w:val="000000" w:themeColor="text1"/>
          <w:sz w:val="24"/>
          <w:szCs w:val="24"/>
        </w:rPr>
        <w:t>Answer</w:t>
      </w:r>
      <w:r w:rsidRPr="00D4163B">
        <w:rPr>
          <w:rStyle w:val="Emphasis"/>
          <w:rFonts w:ascii="Times New Roman" w:hAnsi="Times New Roman" w:cs="Times New Roman"/>
          <w:b/>
          <w:i w:val="0"/>
          <w:color w:val="000000" w:themeColor="text1"/>
          <w:sz w:val="24"/>
          <w:szCs w:val="24"/>
        </w:rPr>
        <w:t xml:space="preserve">:  </w:t>
      </w:r>
      <w:r w:rsidR="00D02393" w:rsidRPr="00D4163B">
        <w:rPr>
          <w:rStyle w:val="Emphasis"/>
          <w:rFonts w:ascii="Times New Roman" w:hAnsi="Times New Roman" w:cs="Times New Roman"/>
          <w:b/>
          <w:i w:val="0"/>
          <w:color w:val="000000" w:themeColor="text1"/>
          <w:sz w:val="24"/>
          <w:szCs w:val="24"/>
        </w:rPr>
        <w:t xml:space="preserve"> Tenders are </w:t>
      </w:r>
      <w:r w:rsidR="00D02393" w:rsidRPr="00D4163B">
        <w:rPr>
          <w:rStyle w:val="Emphasis"/>
          <w:rFonts w:ascii="Times New Roman" w:hAnsi="Times New Roman" w:cs="Times New Roman"/>
          <w:i w:val="0"/>
          <w:color w:val="000000" w:themeColor="text1"/>
          <w:sz w:val="24"/>
          <w:szCs w:val="24"/>
        </w:rPr>
        <w:t xml:space="preserve">not </w:t>
      </w:r>
      <w:r w:rsidR="00D02393" w:rsidRPr="00D4163B">
        <w:rPr>
          <w:rStyle w:val="Emphasis"/>
          <w:rFonts w:ascii="Times New Roman" w:hAnsi="Times New Roman" w:cs="Times New Roman"/>
          <w:b/>
          <w:i w:val="0"/>
          <w:color w:val="000000" w:themeColor="text1"/>
          <w:sz w:val="24"/>
          <w:szCs w:val="24"/>
        </w:rPr>
        <w:t>to be submitted by email.</w:t>
      </w:r>
      <w:r w:rsidR="00D02393" w:rsidRPr="00D4163B">
        <w:rPr>
          <w:rStyle w:val="Emphasis"/>
          <w:rFonts w:ascii="Times New Roman" w:hAnsi="Times New Roman" w:cs="Times New Roman"/>
          <w:i w:val="0"/>
          <w:color w:val="000000" w:themeColor="text1"/>
          <w:sz w:val="24"/>
          <w:szCs w:val="24"/>
        </w:rPr>
        <w:t xml:space="preserve">.  </w:t>
      </w:r>
      <w:r w:rsidR="00D02393" w:rsidRPr="00D4163B">
        <w:rPr>
          <w:rStyle w:val="Emphasis"/>
          <w:rFonts w:ascii="Times New Roman" w:hAnsi="Times New Roman" w:cs="Times New Roman"/>
          <w:b/>
          <w:i w:val="0"/>
          <w:color w:val="000000" w:themeColor="text1"/>
          <w:sz w:val="24"/>
          <w:szCs w:val="24"/>
        </w:rPr>
        <w:t xml:space="preserve">the Instructions  to Tender (ITT) provide clear guidance for submitting tenders .  Please also refer to clarifications # 2,   which were previously published </w:t>
      </w:r>
      <w:r w:rsidR="00D4163B" w:rsidRPr="00D4163B">
        <w:rPr>
          <w:rStyle w:val="Emphasis"/>
          <w:rFonts w:ascii="Times New Roman" w:hAnsi="Times New Roman" w:cs="Times New Roman"/>
          <w:b/>
          <w:i w:val="0"/>
          <w:color w:val="000000" w:themeColor="text1"/>
          <w:sz w:val="24"/>
          <w:szCs w:val="24"/>
        </w:rPr>
        <w:t xml:space="preserve"> at </w:t>
      </w:r>
      <w:hyperlink r:id="rId14" w:history="1">
        <w:r w:rsidR="00D4163B" w:rsidRPr="00D4163B">
          <w:rPr>
            <w:rStyle w:val="Hyperlink"/>
            <w:rFonts w:ascii="Times New Roman" w:hAnsi="Times New Roman" w:cs="Times New Roman"/>
            <w:sz w:val="24"/>
            <w:szCs w:val="24"/>
          </w:rPr>
          <w:t>https://webgate.ec.europa.eu/europeaid/online-services/index.cfm?do=publi.welcome&amp;nbPubliList=15&amp;orderby=upd&amp;orderbyad=Desc&amp;searchtype=RS&amp;aofr=137491</w:t>
        </w:r>
      </w:hyperlink>
      <w:r w:rsidR="00D4163B" w:rsidRPr="00D4163B">
        <w:rPr>
          <w:rFonts w:ascii="Times New Roman" w:hAnsi="Times New Roman" w:cs="Times New Roman"/>
          <w:color w:val="1F497D"/>
          <w:sz w:val="24"/>
          <w:szCs w:val="24"/>
        </w:rPr>
        <w:t xml:space="preserve">  </w:t>
      </w:r>
    </w:p>
    <w:p w:rsidR="00D02393" w:rsidRPr="00D4163B" w:rsidRDefault="00D02393" w:rsidP="00D02393">
      <w:pPr>
        <w:pStyle w:val="styleheading1timesnewroman14ptitalic"/>
        <w:rPr>
          <w:color w:val="000000" w:themeColor="text1"/>
        </w:rPr>
      </w:pPr>
    </w:p>
    <w:p w:rsidR="0016718A" w:rsidRPr="00D4163B" w:rsidRDefault="00D02393" w:rsidP="00D02393">
      <w:pPr>
        <w:pStyle w:val="styleheading1timesnewroman14ptitalic"/>
        <w:ind w:left="0" w:firstLine="0"/>
        <w:rPr>
          <w:color w:val="000000" w:themeColor="text1"/>
        </w:rPr>
      </w:pPr>
      <w:r w:rsidRPr="00D4163B">
        <w:rPr>
          <w:b w:val="0"/>
          <w:bCs w:val="0"/>
          <w:color w:val="000000" w:themeColor="text1"/>
          <w:lang w:val="fr-BE"/>
        </w:rPr>
        <w:t>22.</w:t>
      </w:r>
      <w:r w:rsidRPr="00D4163B">
        <w:rPr>
          <w:b w:val="0"/>
          <w:bCs w:val="0"/>
          <w:color w:val="000000" w:themeColor="text1"/>
          <w:lang w:val="fr-BE"/>
        </w:rPr>
        <w:tab/>
      </w:r>
      <w:r w:rsidR="0016718A" w:rsidRPr="00D4163B">
        <w:rPr>
          <w:bCs w:val="0"/>
          <w:color w:val="000000" w:themeColor="text1"/>
          <w:lang w:val="fr-BE"/>
        </w:rPr>
        <w:t>    Part 3 – Documentation</w:t>
      </w:r>
    </w:p>
    <w:p w:rsidR="0016718A" w:rsidRPr="00D4163B" w:rsidRDefault="0016718A" w:rsidP="00D02393">
      <w:pPr>
        <w:pStyle w:val="styleheading1timesnewroman14ptitalic"/>
        <w:ind w:left="1080"/>
        <w:rPr>
          <w:b w:val="0"/>
          <w:bCs w:val="0"/>
          <w:color w:val="000000" w:themeColor="text1"/>
          <w:lang w:val="fr-BE"/>
        </w:rPr>
      </w:pPr>
      <w:r w:rsidRPr="00D4163B">
        <w:rPr>
          <w:b w:val="0"/>
          <w:bCs w:val="0"/>
          <w:color w:val="000000" w:themeColor="text1"/>
          <w:lang w:val="fr-BE"/>
        </w:rPr>
        <w:t>a.       « Duly authorised signature: an official document (statutes, power of attorney, notary statement, etc.) proving that the person who signs on behalf of the company, joint venture or consortium is duly authorised to do so.  - Please advise if this is required for Subcontractors to the Lead Bidder (Note all info will be prepared by Subcontractor &amp; submitted to the Lead Bidder who will submit to the Contracting Authority)</w:t>
      </w:r>
    </w:p>
    <w:p w:rsidR="0016718A" w:rsidRPr="00D4163B" w:rsidRDefault="0016718A" w:rsidP="00D02393">
      <w:pPr>
        <w:pStyle w:val="styleheading1timesnewroman14ptitalic"/>
        <w:ind w:left="1080"/>
        <w:rPr>
          <w:b w:val="0"/>
          <w:bCs w:val="0"/>
          <w:color w:val="000000" w:themeColor="text1"/>
          <w:lang w:val="fr-BE"/>
        </w:rPr>
      </w:pPr>
    </w:p>
    <w:p w:rsidR="00D4163B" w:rsidRPr="00D4163B" w:rsidRDefault="0016718A" w:rsidP="00D4163B">
      <w:pPr>
        <w:spacing w:before="100" w:beforeAutospacing="1" w:after="100" w:afterAutospacing="1"/>
        <w:ind w:left="720"/>
        <w:rPr>
          <w:rFonts w:ascii="Times New Roman" w:hAnsi="Times New Roman" w:cs="Times New Roman"/>
          <w:color w:val="1F497D"/>
          <w:sz w:val="24"/>
          <w:szCs w:val="24"/>
        </w:rPr>
      </w:pPr>
      <w:r w:rsidRPr="00D4163B">
        <w:rPr>
          <w:rStyle w:val="Emphasis"/>
          <w:rFonts w:ascii="Times New Roman" w:hAnsi="Times New Roman" w:cs="Times New Roman"/>
          <w:i w:val="0"/>
          <w:color w:val="000000" w:themeColor="text1"/>
          <w:sz w:val="24"/>
          <w:szCs w:val="24"/>
        </w:rPr>
        <w:t>Answer</w:t>
      </w:r>
      <w:r w:rsidRPr="00D4163B">
        <w:rPr>
          <w:rStyle w:val="Emphasis"/>
          <w:rFonts w:ascii="Times New Roman" w:hAnsi="Times New Roman" w:cs="Times New Roman"/>
          <w:color w:val="000000" w:themeColor="text1"/>
          <w:sz w:val="24"/>
          <w:szCs w:val="24"/>
        </w:rPr>
        <w:t xml:space="preserve">:  </w:t>
      </w:r>
      <w:r w:rsidR="00D02393" w:rsidRPr="00D4163B">
        <w:rPr>
          <w:rStyle w:val="Emphasis"/>
          <w:rFonts w:ascii="Times New Roman" w:hAnsi="Times New Roman" w:cs="Times New Roman"/>
          <w:i w:val="0"/>
          <w:color w:val="000000" w:themeColor="text1"/>
          <w:sz w:val="24"/>
          <w:szCs w:val="24"/>
        </w:rPr>
        <w:t xml:space="preserve">Please refer to clarifications # 2, which were previously published </w:t>
      </w:r>
      <w:r w:rsidR="00D4163B" w:rsidRPr="00D4163B">
        <w:rPr>
          <w:rStyle w:val="Emphasis"/>
          <w:rFonts w:ascii="Times New Roman" w:hAnsi="Times New Roman" w:cs="Times New Roman"/>
          <w:i w:val="0"/>
          <w:color w:val="000000" w:themeColor="text1"/>
          <w:sz w:val="24"/>
          <w:szCs w:val="24"/>
        </w:rPr>
        <w:t xml:space="preserve">at </w:t>
      </w:r>
      <w:hyperlink r:id="rId15" w:history="1">
        <w:r w:rsidR="00D4163B" w:rsidRPr="00D4163B">
          <w:rPr>
            <w:rStyle w:val="Hyperlink"/>
            <w:rFonts w:ascii="Times New Roman" w:hAnsi="Times New Roman" w:cs="Times New Roman"/>
            <w:sz w:val="24"/>
            <w:szCs w:val="24"/>
          </w:rPr>
          <w:t>https://webgate.ec.europa.eu/europeaid/online-services/index.cfm?do=publi.welcome&amp;nbPubliList=15&amp;orderby=upd&amp;orderbyad=Desc&amp;searchtype=RS&amp;aofr=137491</w:t>
        </w:r>
      </w:hyperlink>
      <w:r w:rsidR="00D4163B" w:rsidRPr="00D4163B">
        <w:rPr>
          <w:rFonts w:ascii="Times New Roman" w:hAnsi="Times New Roman" w:cs="Times New Roman"/>
          <w:color w:val="1F497D"/>
          <w:sz w:val="24"/>
          <w:szCs w:val="24"/>
        </w:rPr>
        <w:t xml:space="preserve">  </w:t>
      </w:r>
    </w:p>
    <w:p w:rsidR="00D02393" w:rsidRPr="00D4163B" w:rsidRDefault="00D02393" w:rsidP="00D02393">
      <w:pPr>
        <w:pStyle w:val="styleheading1timesnewroman14ptitalic"/>
        <w:ind w:left="360" w:firstLine="720"/>
      </w:pPr>
    </w:p>
    <w:p w:rsidR="0016718A" w:rsidRPr="00D4163B" w:rsidRDefault="00D02393" w:rsidP="00D02393">
      <w:pPr>
        <w:pStyle w:val="styleheading1timesnewroman14ptitalic"/>
        <w:ind w:left="0" w:firstLine="0"/>
      </w:pPr>
      <w:r w:rsidRPr="00D4163B">
        <w:t>23.</w:t>
      </w:r>
      <w:r w:rsidRPr="00D4163B">
        <w:tab/>
      </w:r>
      <w:r w:rsidR="0016718A" w:rsidRPr="00D4163B">
        <w:rPr>
          <w:b w:val="0"/>
          <w:bCs w:val="0"/>
          <w:color w:val="282828"/>
          <w:lang w:val="fr-BE"/>
        </w:rPr>
        <w:t xml:space="preserve">    </w:t>
      </w:r>
      <w:r w:rsidR="0016718A" w:rsidRPr="00D4163B">
        <w:rPr>
          <w:bCs w:val="0"/>
          <w:color w:val="282828"/>
          <w:lang w:val="fr-BE"/>
        </w:rPr>
        <w:t xml:space="preserve">Clause 18 - </w:t>
      </w:r>
      <w:bookmarkStart w:id="1" w:name="_Toc42488087"/>
      <w:r w:rsidR="0016718A" w:rsidRPr="00D4163B">
        <w:rPr>
          <w:bCs w:val="0"/>
          <w:color w:val="282828"/>
          <w:lang w:val="fr-BE"/>
        </w:rPr>
        <w:t>Joint venture or consortium</w:t>
      </w:r>
      <w:bookmarkEnd w:id="1"/>
    </w:p>
    <w:p w:rsidR="0016718A" w:rsidRPr="00D4163B" w:rsidRDefault="0016718A" w:rsidP="0016718A">
      <w:pPr>
        <w:pStyle w:val="styleheading1timesnewroman14ptitalic"/>
        <w:rPr>
          <w:b w:val="0"/>
          <w:bCs w:val="0"/>
          <w:color w:val="000000" w:themeColor="text1"/>
          <w:lang w:val="fr-BE"/>
        </w:rPr>
      </w:pPr>
      <w:r w:rsidRPr="00D4163B">
        <w:rPr>
          <w:b w:val="0"/>
          <w:bCs w:val="0"/>
          <w:color w:val="282828"/>
          <w:lang w:val="fr-BE"/>
        </w:rPr>
        <w:t xml:space="preserve">a.       “If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 - Please avise if this is required for Subcontractors to the Lead Bidder (Note </w:t>
      </w:r>
      <w:r w:rsidRPr="00D4163B">
        <w:rPr>
          <w:b w:val="0"/>
          <w:bCs w:val="0"/>
          <w:color w:val="000000" w:themeColor="text1"/>
          <w:lang w:val="fr-BE"/>
        </w:rPr>
        <w:t>all info will be prepared by Subcontractor &amp; submitted to the Lead Bidder who will submit to the Contracting Authority)</w:t>
      </w:r>
    </w:p>
    <w:p w:rsidR="00D4163B" w:rsidRPr="00D4163B" w:rsidRDefault="0016718A" w:rsidP="00D4163B">
      <w:pPr>
        <w:spacing w:before="100" w:beforeAutospacing="1" w:after="100" w:afterAutospacing="1"/>
        <w:ind w:left="720"/>
        <w:rPr>
          <w:rFonts w:ascii="Times New Roman" w:hAnsi="Times New Roman" w:cs="Times New Roman"/>
          <w:color w:val="1F497D"/>
          <w:sz w:val="24"/>
          <w:szCs w:val="24"/>
        </w:rPr>
      </w:pPr>
      <w:r w:rsidRPr="00D4163B">
        <w:rPr>
          <w:rStyle w:val="Emphasis"/>
          <w:rFonts w:ascii="Times New Roman" w:hAnsi="Times New Roman" w:cs="Times New Roman"/>
          <w:b/>
          <w:i w:val="0"/>
          <w:color w:val="000000" w:themeColor="text1"/>
          <w:sz w:val="24"/>
          <w:szCs w:val="24"/>
        </w:rPr>
        <w:t>Answer</w:t>
      </w:r>
      <w:r w:rsidRPr="00D4163B">
        <w:rPr>
          <w:rStyle w:val="Emphasis"/>
          <w:rFonts w:ascii="Times New Roman" w:hAnsi="Times New Roman" w:cs="Times New Roman"/>
          <w:b/>
          <w:color w:val="000000" w:themeColor="text1"/>
          <w:sz w:val="24"/>
          <w:szCs w:val="24"/>
        </w:rPr>
        <w:t xml:space="preserve">:  </w:t>
      </w:r>
      <w:r w:rsidR="00D02393" w:rsidRPr="00D4163B">
        <w:rPr>
          <w:rStyle w:val="Emphasis"/>
          <w:rFonts w:ascii="Times New Roman" w:hAnsi="Times New Roman" w:cs="Times New Roman"/>
          <w:b/>
          <w:i w:val="0"/>
          <w:color w:val="000000" w:themeColor="text1"/>
          <w:sz w:val="24"/>
          <w:szCs w:val="24"/>
        </w:rPr>
        <w:t xml:space="preserve">Please refer to clarifications # 2, which were previously published </w:t>
      </w:r>
      <w:r w:rsidR="00D4163B" w:rsidRPr="00D4163B">
        <w:rPr>
          <w:rStyle w:val="Emphasis"/>
          <w:rFonts w:ascii="Times New Roman" w:hAnsi="Times New Roman" w:cs="Times New Roman"/>
          <w:b/>
          <w:i w:val="0"/>
          <w:color w:val="000000" w:themeColor="text1"/>
          <w:sz w:val="24"/>
          <w:szCs w:val="24"/>
        </w:rPr>
        <w:t xml:space="preserve">at </w:t>
      </w:r>
      <w:hyperlink r:id="rId16" w:history="1">
        <w:r w:rsidR="00D4163B" w:rsidRPr="00D4163B">
          <w:rPr>
            <w:rStyle w:val="Hyperlink"/>
            <w:rFonts w:ascii="Times New Roman" w:hAnsi="Times New Roman" w:cs="Times New Roman"/>
            <w:sz w:val="24"/>
            <w:szCs w:val="24"/>
          </w:rPr>
          <w:t>https://webgate.ec.europa.eu/europeaid/online-services/index.cfm?do=publi.welcome&amp;nbPubliList=15&amp;orderby=upd&amp;orderbyad=Desc&amp;searchtype=RS&amp;aofr=137491</w:t>
        </w:r>
      </w:hyperlink>
      <w:r w:rsidR="00D4163B" w:rsidRPr="00D4163B">
        <w:rPr>
          <w:rFonts w:ascii="Times New Roman" w:hAnsi="Times New Roman" w:cs="Times New Roman"/>
          <w:color w:val="1F497D"/>
          <w:sz w:val="24"/>
          <w:szCs w:val="24"/>
        </w:rPr>
        <w:t xml:space="preserve">  </w:t>
      </w:r>
    </w:p>
    <w:p w:rsidR="0016718A" w:rsidRPr="00D4163B" w:rsidRDefault="0016718A" w:rsidP="00D02393">
      <w:pPr>
        <w:pStyle w:val="styleheading1timesnewroman14ptitalic"/>
        <w:ind w:left="1080" w:hanging="180"/>
        <w:rPr>
          <w:b w:val="0"/>
          <w:color w:val="000000" w:themeColor="text1"/>
        </w:rPr>
      </w:pPr>
    </w:p>
    <w:p w:rsidR="0016718A" w:rsidRPr="00D4163B" w:rsidRDefault="00D02393" w:rsidP="00D02393">
      <w:pPr>
        <w:pStyle w:val="Heading2"/>
        <w:keepNext w:val="0"/>
        <w:jc w:val="both"/>
        <w:rPr>
          <w:rFonts w:ascii="Times New Roman" w:eastAsia="Times New Roman" w:hAnsi="Times New Roman"/>
          <w:b/>
          <w:color w:val="000000" w:themeColor="text1"/>
          <w:sz w:val="24"/>
          <w:szCs w:val="24"/>
        </w:rPr>
      </w:pPr>
      <w:r w:rsidRPr="00D4163B">
        <w:rPr>
          <w:rFonts w:ascii="Times New Roman" w:eastAsia="Times New Roman" w:hAnsi="Times New Roman"/>
          <w:color w:val="000000" w:themeColor="text1"/>
          <w:sz w:val="24"/>
          <w:szCs w:val="24"/>
        </w:rPr>
        <w:t>24.</w:t>
      </w:r>
      <w:r w:rsidRPr="00D4163B">
        <w:rPr>
          <w:rFonts w:ascii="Times New Roman" w:eastAsia="Times New Roman" w:hAnsi="Times New Roman"/>
          <w:color w:val="000000" w:themeColor="text1"/>
          <w:sz w:val="24"/>
          <w:szCs w:val="24"/>
        </w:rPr>
        <w:tab/>
      </w:r>
      <w:r w:rsidR="0016718A" w:rsidRPr="00D4163B">
        <w:rPr>
          <w:rFonts w:ascii="Times New Roman" w:eastAsia="Times New Roman" w:hAnsi="Times New Roman"/>
          <w:color w:val="000000" w:themeColor="text1"/>
          <w:sz w:val="24"/>
          <w:szCs w:val="24"/>
        </w:rPr>
        <w:t xml:space="preserve"> </w:t>
      </w:r>
      <w:r w:rsidR="0016718A" w:rsidRPr="00D4163B">
        <w:rPr>
          <w:rFonts w:ascii="Times New Roman" w:eastAsia="Times New Roman" w:hAnsi="Times New Roman"/>
          <w:b/>
          <w:color w:val="000000" w:themeColor="text1"/>
          <w:sz w:val="24"/>
          <w:szCs w:val="24"/>
          <w:lang w:val="en-GB"/>
        </w:rPr>
        <w:t xml:space="preserve">Clause 18.2 </w:t>
      </w:r>
    </w:p>
    <w:p w:rsidR="0016718A" w:rsidRPr="00D4163B" w:rsidRDefault="0016718A" w:rsidP="00D02393">
      <w:pPr>
        <w:pStyle w:val="styleheading1timesnewroman14ptitalic"/>
        <w:ind w:left="1080"/>
        <w:rPr>
          <w:color w:val="000000" w:themeColor="text1"/>
        </w:rPr>
      </w:pPr>
      <w:r w:rsidRPr="00D4163B">
        <w:rPr>
          <w:b w:val="0"/>
          <w:bCs w:val="0"/>
          <w:color w:val="000000" w:themeColor="text1"/>
          <w:lang w:val="fr-BE"/>
        </w:rPr>
        <w:t xml:space="preserve">a.       “The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w:t>
      </w:r>
      <w:r w:rsidRPr="00D4163B">
        <w:rPr>
          <w:b w:val="0"/>
          <w:bCs w:val="0"/>
          <w:color w:val="000000" w:themeColor="text1"/>
          <w:lang w:val="fr-BE"/>
        </w:rPr>
        <w:lastRenderedPageBreak/>
        <w:t>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 - Please advise if this is required for Subcontractors to the Lead Bidder (Note all info will be prepared by Subcontractor &amp; submitted to the Lead Bidder who will submit to the Contracting Authority)</w:t>
      </w:r>
    </w:p>
    <w:p w:rsidR="00D4163B" w:rsidRPr="00D4163B" w:rsidRDefault="0016718A" w:rsidP="00D4163B">
      <w:pPr>
        <w:spacing w:before="100" w:beforeAutospacing="1" w:after="100" w:afterAutospacing="1"/>
        <w:ind w:left="720"/>
        <w:rPr>
          <w:rFonts w:ascii="Times New Roman" w:hAnsi="Times New Roman" w:cs="Times New Roman"/>
          <w:color w:val="1F497D"/>
          <w:sz w:val="24"/>
          <w:szCs w:val="24"/>
        </w:rPr>
      </w:pPr>
      <w:r w:rsidRPr="00D4163B">
        <w:rPr>
          <w:rStyle w:val="Emphasis"/>
          <w:rFonts w:ascii="Times New Roman" w:hAnsi="Times New Roman" w:cs="Times New Roman"/>
          <w:i w:val="0"/>
          <w:color w:val="000000" w:themeColor="text1"/>
          <w:sz w:val="24"/>
          <w:szCs w:val="24"/>
        </w:rPr>
        <w:t>Answer</w:t>
      </w:r>
      <w:r w:rsidRPr="00D4163B">
        <w:rPr>
          <w:rStyle w:val="Emphasis"/>
          <w:rFonts w:ascii="Times New Roman" w:hAnsi="Times New Roman" w:cs="Times New Roman"/>
          <w:color w:val="000000" w:themeColor="text1"/>
          <w:sz w:val="24"/>
          <w:szCs w:val="24"/>
        </w:rPr>
        <w:t xml:space="preserve">:  </w:t>
      </w:r>
      <w:r w:rsidR="00D02393" w:rsidRPr="00D4163B">
        <w:rPr>
          <w:rStyle w:val="Emphasis"/>
          <w:rFonts w:ascii="Times New Roman" w:hAnsi="Times New Roman" w:cs="Times New Roman"/>
          <w:i w:val="0"/>
          <w:color w:val="000000" w:themeColor="text1"/>
          <w:sz w:val="24"/>
          <w:szCs w:val="24"/>
        </w:rPr>
        <w:t xml:space="preserve">Please refer to clarifications # 2, which were previously published </w:t>
      </w:r>
      <w:r w:rsidR="00D4163B" w:rsidRPr="00D4163B">
        <w:rPr>
          <w:rStyle w:val="Emphasis"/>
          <w:rFonts w:ascii="Times New Roman" w:hAnsi="Times New Roman" w:cs="Times New Roman"/>
          <w:i w:val="0"/>
          <w:color w:val="000000" w:themeColor="text1"/>
          <w:sz w:val="24"/>
          <w:szCs w:val="24"/>
        </w:rPr>
        <w:t xml:space="preserve">at </w:t>
      </w:r>
      <w:hyperlink r:id="rId17" w:history="1">
        <w:r w:rsidR="00D4163B" w:rsidRPr="00D4163B">
          <w:rPr>
            <w:rStyle w:val="Hyperlink"/>
            <w:rFonts w:ascii="Times New Roman" w:hAnsi="Times New Roman" w:cs="Times New Roman"/>
            <w:sz w:val="24"/>
            <w:szCs w:val="24"/>
          </w:rPr>
          <w:t>https://webgate.ec.europa.eu/europeaid/online-services/index.cfm?do=publi.welcome&amp;nbPubliList=15&amp;orderby=upd&amp;orderbyad=Desc&amp;searchtype=RS&amp;aofr=137491</w:t>
        </w:r>
      </w:hyperlink>
      <w:r w:rsidR="00D4163B" w:rsidRPr="00D4163B">
        <w:rPr>
          <w:rFonts w:ascii="Times New Roman" w:hAnsi="Times New Roman" w:cs="Times New Roman"/>
          <w:color w:val="1F497D"/>
          <w:sz w:val="24"/>
          <w:szCs w:val="24"/>
        </w:rPr>
        <w:t xml:space="preserve">  </w:t>
      </w:r>
    </w:p>
    <w:p w:rsidR="0016718A" w:rsidRPr="006C39A6" w:rsidRDefault="0016718A" w:rsidP="0016718A">
      <w:pPr>
        <w:pStyle w:val="styleheading1timesnewroman14ptitalic"/>
        <w:ind w:left="567" w:firstLine="0"/>
        <w:rPr>
          <w:color w:val="000000" w:themeColor="text1"/>
        </w:rPr>
      </w:pPr>
      <w:r w:rsidRPr="006C39A6">
        <w:rPr>
          <w:rFonts w:ascii="Calibri" w:hAnsi="Calibri"/>
          <w:b w:val="0"/>
          <w:bCs w:val="0"/>
          <w:color w:val="000000" w:themeColor="text1"/>
          <w:sz w:val="22"/>
          <w:szCs w:val="22"/>
          <w:lang w:val="fr-BE"/>
        </w:rPr>
        <w:t> </w:t>
      </w:r>
    </w:p>
    <w:p w:rsidR="0016718A" w:rsidRPr="00B8277A" w:rsidRDefault="0016718A" w:rsidP="00B8277A">
      <w:pPr>
        <w:pStyle w:val="styleheading1timesnewroman14ptitalic"/>
        <w:ind w:left="0" w:firstLine="0"/>
      </w:pPr>
      <w:r w:rsidRPr="00B8277A">
        <w:rPr>
          <w:color w:val="282828"/>
          <w:lang w:val="fr-BE"/>
        </w:rPr>
        <w:t>Technical Specifications &amp; Technical Offer Questions (LOT 1)</w:t>
      </w:r>
    </w:p>
    <w:p w:rsidR="0016718A" w:rsidRPr="00B8277A" w:rsidRDefault="0016718A" w:rsidP="00F71B66">
      <w:pPr>
        <w:snapToGrid w:val="0"/>
        <w:spacing w:before="240" w:after="240"/>
        <w:jc w:val="both"/>
        <w:rPr>
          <w:rFonts w:ascii="Times New Roman" w:hAnsi="Times New Roman" w:cs="Times New Roman"/>
          <w:sz w:val="24"/>
          <w:szCs w:val="24"/>
        </w:rPr>
      </w:pPr>
      <w:r w:rsidRPr="00B8277A">
        <w:rPr>
          <w:rFonts w:ascii="Times New Roman" w:hAnsi="Times New Roman" w:cs="Times New Roman"/>
          <w:color w:val="282828"/>
          <w:sz w:val="24"/>
          <w:szCs w:val="24"/>
          <w:lang w:val="en-GB"/>
        </w:rPr>
        <w:t> </w:t>
      </w:r>
      <w:r w:rsidR="00B8277A">
        <w:rPr>
          <w:rFonts w:ascii="Times New Roman" w:hAnsi="Times New Roman" w:cs="Times New Roman"/>
          <w:color w:val="282828"/>
          <w:sz w:val="24"/>
          <w:szCs w:val="24"/>
          <w:lang w:val="en-GB"/>
        </w:rPr>
        <w:t>25.</w:t>
      </w:r>
      <w:r w:rsidRPr="00B8277A">
        <w:rPr>
          <w:rFonts w:ascii="Times New Roman" w:hAnsi="Times New Roman" w:cs="Times New Roman"/>
          <w:color w:val="282828"/>
          <w:sz w:val="24"/>
          <w:szCs w:val="24"/>
          <w:lang w:val="en-GB"/>
        </w:rPr>
        <w:t>     </w:t>
      </w:r>
      <w:r w:rsidRPr="00B8277A">
        <w:rPr>
          <w:rFonts w:ascii="Times New Roman" w:hAnsi="Times New Roman" w:cs="Times New Roman"/>
          <w:color w:val="000000"/>
          <w:sz w:val="24"/>
          <w:szCs w:val="24"/>
        </w:rPr>
        <w:t xml:space="preserve">  General: </w:t>
      </w:r>
    </w:p>
    <w:p w:rsidR="0016718A" w:rsidRPr="00B8277A" w:rsidRDefault="0016718A" w:rsidP="00E3295F">
      <w:pPr>
        <w:pStyle w:val="ListParagraph"/>
        <w:numPr>
          <w:ilvl w:val="0"/>
          <w:numId w:val="9"/>
        </w:numPr>
        <w:shd w:val="clear" w:color="auto" w:fill="FFFFFF"/>
        <w:spacing w:before="240" w:after="240"/>
        <w:ind w:left="1440"/>
        <w:jc w:val="both"/>
        <w:rPr>
          <w:rFonts w:ascii="Times New Roman" w:hAnsi="Times New Roman" w:cs="Times New Roman"/>
          <w:color w:val="000000" w:themeColor="text1"/>
          <w:sz w:val="24"/>
          <w:szCs w:val="24"/>
        </w:rPr>
      </w:pPr>
      <w:r w:rsidRPr="00B8277A">
        <w:rPr>
          <w:rFonts w:ascii="Times New Roman" w:hAnsi="Times New Roman" w:cs="Times New Roman"/>
          <w:color w:val="000000" w:themeColor="text1"/>
          <w:sz w:val="24"/>
          <w:szCs w:val="24"/>
        </w:rPr>
        <w:t>What is the current ERP System the new solution will replace?</w:t>
      </w:r>
    </w:p>
    <w:p w:rsidR="0016718A" w:rsidRPr="00B8277A" w:rsidRDefault="0016718A" w:rsidP="00F71B66">
      <w:pPr>
        <w:pStyle w:val="ListParagraph"/>
        <w:shd w:val="clear" w:color="auto" w:fill="FFFFFF"/>
        <w:spacing w:before="240" w:after="240"/>
        <w:ind w:left="1440"/>
        <w:jc w:val="both"/>
        <w:rPr>
          <w:rStyle w:val="Emphasis"/>
          <w:rFonts w:ascii="Times New Roman" w:hAnsi="Times New Roman" w:cs="Times New Roman"/>
          <w:i w:val="0"/>
          <w:iCs w:val="0"/>
          <w:color w:val="000000" w:themeColor="text1"/>
          <w:sz w:val="24"/>
          <w:szCs w:val="24"/>
        </w:rPr>
      </w:pPr>
      <w:r w:rsidRPr="00B8277A">
        <w:rPr>
          <w:rStyle w:val="Emphasis"/>
          <w:rFonts w:ascii="Times New Roman" w:hAnsi="Times New Roman" w:cs="Times New Roman"/>
          <w:b/>
          <w:i w:val="0"/>
          <w:color w:val="000000" w:themeColor="text1"/>
          <w:sz w:val="24"/>
          <w:szCs w:val="24"/>
        </w:rPr>
        <w:t>Answer</w:t>
      </w:r>
      <w:r w:rsidRPr="00B8277A">
        <w:rPr>
          <w:rStyle w:val="Emphasis"/>
          <w:rFonts w:ascii="Times New Roman" w:hAnsi="Times New Roman" w:cs="Times New Roman"/>
          <w:i w:val="0"/>
          <w:color w:val="000000" w:themeColor="text1"/>
          <w:sz w:val="24"/>
          <w:szCs w:val="24"/>
        </w:rPr>
        <w:t>:   Currently, a variety of electronic and manual systems support most of the corporate service functions within the organization including finance, human resources, payroll, inventory management, procurement, and fixed asset management.</w:t>
      </w:r>
    </w:p>
    <w:p w:rsidR="0016718A" w:rsidRPr="00B8277A" w:rsidRDefault="0016718A" w:rsidP="00E3295F">
      <w:pPr>
        <w:pStyle w:val="ListParagraph"/>
        <w:numPr>
          <w:ilvl w:val="0"/>
          <w:numId w:val="9"/>
        </w:numPr>
        <w:shd w:val="clear" w:color="auto" w:fill="FFFFFF"/>
        <w:spacing w:before="240" w:after="240"/>
        <w:ind w:left="1440"/>
        <w:jc w:val="both"/>
        <w:rPr>
          <w:rFonts w:ascii="Times New Roman" w:hAnsi="Times New Roman" w:cs="Times New Roman"/>
          <w:color w:val="000000" w:themeColor="text1"/>
          <w:sz w:val="24"/>
          <w:szCs w:val="24"/>
        </w:rPr>
      </w:pPr>
      <w:r w:rsidRPr="00B8277A">
        <w:rPr>
          <w:rStyle w:val="Emphasis"/>
          <w:rFonts w:ascii="Times New Roman" w:hAnsi="Times New Roman" w:cs="Times New Roman"/>
          <w:color w:val="000000" w:themeColor="text1"/>
          <w:sz w:val="24"/>
          <w:szCs w:val="24"/>
        </w:rPr>
        <w:t xml:space="preserve">CARPHA currently does not have an ERP solution only software currently been used is QuickBooks for accounting Microsoft Excel for Payroll .  </w:t>
      </w:r>
      <w:r w:rsidRPr="00B8277A">
        <w:rPr>
          <w:rFonts w:ascii="Times New Roman" w:hAnsi="Times New Roman" w:cs="Times New Roman"/>
          <w:color w:val="000000" w:themeColor="text1"/>
          <w:sz w:val="24"/>
          <w:szCs w:val="24"/>
        </w:rPr>
        <w:t>What is the Database platform?</w:t>
      </w:r>
    </w:p>
    <w:p w:rsidR="0016718A" w:rsidRPr="00B8277A" w:rsidRDefault="0016718A" w:rsidP="00F71B66">
      <w:pPr>
        <w:snapToGrid w:val="0"/>
        <w:spacing w:before="240" w:after="240"/>
        <w:ind w:left="720" w:firstLine="720"/>
        <w:jc w:val="both"/>
        <w:rPr>
          <w:rFonts w:ascii="Times New Roman" w:hAnsi="Times New Roman" w:cs="Times New Roman"/>
          <w:color w:val="282828"/>
          <w:sz w:val="24"/>
          <w:szCs w:val="24"/>
          <w:lang w:val="en-GB"/>
        </w:rPr>
      </w:pPr>
      <w:r w:rsidRPr="00B8277A">
        <w:rPr>
          <w:rFonts w:ascii="Times New Roman" w:hAnsi="Times New Roman" w:cs="Times New Roman"/>
          <w:color w:val="000000" w:themeColor="text1"/>
          <w:sz w:val="24"/>
          <w:szCs w:val="24"/>
          <w:lang w:val="en-GB"/>
        </w:rPr>
        <w:t> </w:t>
      </w:r>
      <w:r w:rsidRPr="00B8277A">
        <w:rPr>
          <w:rStyle w:val="Emphasis"/>
          <w:rFonts w:ascii="Times New Roman" w:hAnsi="Times New Roman" w:cs="Times New Roman"/>
          <w:b/>
          <w:color w:val="000000" w:themeColor="text1"/>
          <w:sz w:val="24"/>
          <w:szCs w:val="24"/>
        </w:rPr>
        <w:t>Answer</w:t>
      </w:r>
      <w:r w:rsidRPr="00B8277A">
        <w:rPr>
          <w:rStyle w:val="Emphasis"/>
          <w:rFonts w:ascii="Times New Roman" w:hAnsi="Times New Roman" w:cs="Times New Roman"/>
          <w:color w:val="000000" w:themeColor="text1"/>
          <w:sz w:val="24"/>
          <w:szCs w:val="24"/>
        </w:rPr>
        <w:t>:  CARPHA currently does not have an ERP solution</w:t>
      </w:r>
      <w:r w:rsidRPr="00B8277A">
        <w:rPr>
          <w:rStyle w:val="Emphasis"/>
          <w:rFonts w:ascii="Times New Roman" w:hAnsi="Times New Roman" w:cs="Times New Roman"/>
          <w:color w:val="FF0000"/>
          <w:sz w:val="24"/>
          <w:szCs w:val="24"/>
        </w:rPr>
        <w:t>.</w:t>
      </w:r>
    </w:p>
    <w:p w:rsidR="0016718A" w:rsidRPr="00B8277A" w:rsidRDefault="00B8277A" w:rsidP="00F71B66">
      <w:pPr>
        <w:shd w:val="clear" w:color="auto" w:fill="FFFFFF"/>
        <w:spacing w:before="240" w:after="240"/>
        <w:jc w:val="both"/>
        <w:rPr>
          <w:rFonts w:ascii="Times New Roman" w:hAnsi="Times New Roman" w:cs="Times New Roman"/>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r>
      <w:r w:rsidR="0016718A" w:rsidRPr="00B8277A">
        <w:rPr>
          <w:rFonts w:ascii="Times New Roman" w:hAnsi="Times New Roman" w:cs="Times New Roman"/>
          <w:color w:val="000000"/>
          <w:sz w:val="24"/>
          <w:szCs w:val="24"/>
        </w:rPr>
        <w:t xml:space="preserve"> Technical:</w:t>
      </w:r>
    </w:p>
    <w:p w:rsidR="0016718A" w:rsidRPr="00B8277A" w:rsidRDefault="0016718A" w:rsidP="00E3295F">
      <w:pPr>
        <w:pStyle w:val="ListParagraph"/>
        <w:numPr>
          <w:ilvl w:val="0"/>
          <w:numId w:val="10"/>
        </w:numPr>
        <w:shd w:val="clear" w:color="auto" w:fill="FFFFFF"/>
        <w:spacing w:before="240" w:after="240"/>
        <w:ind w:left="1800"/>
        <w:jc w:val="both"/>
        <w:rPr>
          <w:rFonts w:ascii="Times New Roman" w:hAnsi="Times New Roman" w:cs="Times New Roman"/>
          <w:color w:val="000000"/>
          <w:sz w:val="24"/>
          <w:szCs w:val="24"/>
        </w:rPr>
      </w:pPr>
      <w:r w:rsidRPr="00B8277A">
        <w:rPr>
          <w:rFonts w:ascii="Times New Roman" w:hAnsi="Times New Roman" w:cs="Times New Roman"/>
          <w:color w:val="000000"/>
          <w:sz w:val="24"/>
          <w:szCs w:val="24"/>
        </w:rPr>
        <w:t xml:space="preserve">Will the users access ERP using remote technology (Remoting Services, Citrix) or is local installation in each user’s PC required? </w:t>
      </w:r>
    </w:p>
    <w:p w:rsidR="0016718A" w:rsidRPr="00B8277A" w:rsidRDefault="0016718A" w:rsidP="00F71B66">
      <w:pPr>
        <w:pStyle w:val="ListParagraph"/>
        <w:shd w:val="clear" w:color="auto" w:fill="FFFFFF"/>
        <w:spacing w:before="240" w:after="240"/>
        <w:ind w:left="1800"/>
        <w:jc w:val="both"/>
        <w:rPr>
          <w:rFonts w:ascii="Times New Roman" w:hAnsi="Times New Roman" w:cs="Times New Roman"/>
          <w:i/>
          <w:color w:val="000000" w:themeColor="text1"/>
          <w:sz w:val="24"/>
          <w:szCs w:val="24"/>
        </w:rPr>
      </w:pPr>
      <w:r w:rsidRPr="00B8277A">
        <w:rPr>
          <w:rStyle w:val="Emphasis"/>
          <w:rFonts w:ascii="Times New Roman" w:hAnsi="Times New Roman" w:cs="Times New Roman"/>
          <w:b/>
          <w:i w:val="0"/>
          <w:color w:val="000000" w:themeColor="text1"/>
          <w:sz w:val="24"/>
          <w:szCs w:val="24"/>
        </w:rPr>
        <w:t>Answer</w:t>
      </w:r>
      <w:r w:rsidRPr="00B8277A">
        <w:rPr>
          <w:rStyle w:val="Emphasis"/>
          <w:rFonts w:ascii="Times New Roman" w:hAnsi="Times New Roman" w:cs="Times New Roman"/>
          <w:i w:val="0"/>
          <w:color w:val="000000" w:themeColor="text1"/>
          <w:sz w:val="24"/>
          <w:szCs w:val="24"/>
        </w:rPr>
        <w:t xml:space="preserve">:   Please provide us with options for your solutions </w:t>
      </w:r>
    </w:p>
    <w:p w:rsidR="0016718A" w:rsidRPr="00B8277A" w:rsidRDefault="0016718A" w:rsidP="00E3295F">
      <w:pPr>
        <w:pStyle w:val="ListParagraph"/>
        <w:numPr>
          <w:ilvl w:val="0"/>
          <w:numId w:val="10"/>
        </w:numPr>
        <w:shd w:val="clear" w:color="auto" w:fill="FFFFFF"/>
        <w:snapToGrid w:val="0"/>
        <w:spacing w:before="240" w:after="240"/>
        <w:ind w:left="1800"/>
        <w:contextualSpacing w:val="0"/>
        <w:jc w:val="both"/>
        <w:rPr>
          <w:rFonts w:ascii="Times New Roman" w:hAnsi="Times New Roman" w:cs="Times New Roman"/>
          <w:color w:val="000000" w:themeColor="text1"/>
          <w:sz w:val="24"/>
          <w:szCs w:val="24"/>
        </w:rPr>
      </w:pPr>
      <w:r w:rsidRPr="00B8277A">
        <w:rPr>
          <w:rFonts w:ascii="Times New Roman" w:hAnsi="Times New Roman" w:cs="Times New Roman"/>
          <w:color w:val="000000"/>
          <w:sz w:val="24"/>
          <w:szCs w:val="24"/>
        </w:rPr>
        <w:t xml:space="preserve">Technical requirements specify 30 concurrent users. How many total users </w:t>
      </w:r>
      <w:r w:rsidRPr="00B8277A">
        <w:rPr>
          <w:rFonts w:ascii="Times New Roman" w:hAnsi="Times New Roman" w:cs="Times New Roman"/>
          <w:color w:val="000000" w:themeColor="text1"/>
          <w:sz w:val="24"/>
          <w:szCs w:val="24"/>
        </w:rPr>
        <w:t>will require access to ERP system?</w:t>
      </w:r>
    </w:p>
    <w:p w:rsidR="0016718A" w:rsidRPr="00B8277A" w:rsidRDefault="0016718A" w:rsidP="00F71B66">
      <w:pPr>
        <w:shd w:val="clear" w:color="auto" w:fill="FFFFFF"/>
        <w:spacing w:before="240" w:after="240"/>
        <w:ind w:left="1080" w:firstLine="720"/>
        <w:jc w:val="both"/>
        <w:rPr>
          <w:rStyle w:val="Emphasis"/>
          <w:rFonts w:ascii="Times New Roman" w:hAnsi="Times New Roman" w:cs="Times New Roman"/>
          <w:i w:val="0"/>
          <w:iCs w:val="0"/>
          <w:color w:val="000000" w:themeColor="text1"/>
          <w:sz w:val="24"/>
          <w:szCs w:val="24"/>
        </w:rPr>
      </w:pPr>
      <w:r w:rsidRPr="00B8277A">
        <w:rPr>
          <w:rStyle w:val="Emphasis"/>
          <w:rFonts w:ascii="Times New Roman" w:hAnsi="Times New Roman" w:cs="Times New Roman"/>
          <w:b/>
          <w:i w:val="0"/>
          <w:color w:val="000000" w:themeColor="text1"/>
          <w:sz w:val="24"/>
          <w:szCs w:val="24"/>
        </w:rPr>
        <w:t>Answer</w:t>
      </w:r>
      <w:r w:rsidRPr="00B8277A">
        <w:rPr>
          <w:rStyle w:val="Emphasis"/>
          <w:rFonts w:ascii="Times New Roman" w:hAnsi="Times New Roman" w:cs="Times New Roman"/>
          <w:i w:val="0"/>
          <w:color w:val="000000" w:themeColor="text1"/>
          <w:sz w:val="24"/>
          <w:szCs w:val="24"/>
        </w:rPr>
        <w:t xml:space="preserve">:  120 users </w:t>
      </w:r>
    </w:p>
    <w:p w:rsidR="0016718A" w:rsidRPr="00B8277A" w:rsidRDefault="00B8277A" w:rsidP="00B8277A">
      <w:pPr>
        <w:shd w:val="clear" w:color="auto" w:fill="FFFFFF"/>
        <w:jc w:val="both"/>
        <w:rPr>
          <w:rFonts w:ascii="Times New Roman" w:hAnsi="Times New Roman" w:cs="Times New Roman"/>
          <w:color w:val="000000" w:themeColor="text1"/>
          <w:sz w:val="24"/>
          <w:szCs w:val="24"/>
        </w:rPr>
      </w:pPr>
      <w:r w:rsidRPr="00B8277A">
        <w:rPr>
          <w:rFonts w:ascii="Times New Roman" w:hAnsi="Times New Roman" w:cs="Times New Roman"/>
          <w:color w:val="000000" w:themeColor="text1"/>
          <w:sz w:val="24"/>
          <w:szCs w:val="24"/>
        </w:rPr>
        <w:t>27.</w:t>
      </w:r>
      <w:r w:rsidRPr="00B8277A">
        <w:rPr>
          <w:rFonts w:ascii="Times New Roman" w:hAnsi="Times New Roman" w:cs="Times New Roman"/>
          <w:color w:val="000000" w:themeColor="text1"/>
          <w:sz w:val="24"/>
          <w:szCs w:val="24"/>
        </w:rPr>
        <w:tab/>
      </w:r>
      <w:r w:rsidR="0016718A" w:rsidRPr="00B8277A">
        <w:rPr>
          <w:rFonts w:ascii="Times New Roman" w:hAnsi="Times New Roman" w:cs="Times New Roman"/>
          <w:color w:val="000000" w:themeColor="text1"/>
          <w:sz w:val="24"/>
          <w:szCs w:val="24"/>
        </w:rPr>
        <w:t xml:space="preserve">      Multi-company: </w:t>
      </w:r>
    </w:p>
    <w:p w:rsidR="0016718A" w:rsidRPr="00B8277A" w:rsidRDefault="0016718A" w:rsidP="00E3295F">
      <w:pPr>
        <w:pStyle w:val="ListParagraph"/>
        <w:numPr>
          <w:ilvl w:val="0"/>
          <w:numId w:val="11"/>
        </w:numPr>
        <w:shd w:val="clear" w:color="auto" w:fill="FFFFFF"/>
        <w:ind w:left="1800"/>
        <w:jc w:val="both"/>
        <w:rPr>
          <w:rFonts w:ascii="Times New Roman" w:hAnsi="Times New Roman" w:cs="Times New Roman"/>
          <w:color w:val="000000" w:themeColor="text1"/>
          <w:sz w:val="24"/>
          <w:szCs w:val="24"/>
        </w:rPr>
      </w:pPr>
      <w:r w:rsidRPr="00B8277A">
        <w:rPr>
          <w:rFonts w:ascii="Times New Roman" w:hAnsi="Times New Roman" w:cs="Times New Roman"/>
          <w:color w:val="000000" w:themeColor="text1"/>
          <w:sz w:val="24"/>
          <w:szCs w:val="24"/>
        </w:rPr>
        <w:t>How many Companies (Entities) need to be implemented?</w:t>
      </w:r>
    </w:p>
    <w:p w:rsidR="0016718A" w:rsidRPr="00B8277A" w:rsidRDefault="0016718A" w:rsidP="00324AA9">
      <w:pPr>
        <w:pStyle w:val="ListParagraph"/>
        <w:shd w:val="clear" w:color="auto" w:fill="FFFFFF"/>
        <w:ind w:left="2160" w:hanging="360"/>
        <w:jc w:val="both"/>
        <w:rPr>
          <w:rFonts w:ascii="Times New Roman" w:hAnsi="Times New Roman" w:cs="Times New Roman"/>
          <w:color w:val="000000" w:themeColor="text1"/>
          <w:sz w:val="24"/>
          <w:szCs w:val="24"/>
        </w:rPr>
      </w:pPr>
    </w:p>
    <w:p w:rsidR="0016718A" w:rsidRPr="00B8277A" w:rsidRDefault="0016718A" w:rsidP="00324AA9">
      <w:pPr>
        <w:pStyle w:val="ListParagraph"/>
        <w:shd w:val="clear" w:color="auto" w:fill="FFFFFF"/>
        <w:ind w:left="1800"/>
        <w:jc w:val="both"/>
        <w:rPr>
          <w:rFonts w:ascii="Times New Roman" w:hAnsi="Times New Roman" w:cs="Times New Roman"/>
          <w:i/>
          <w:color w:val="000000" w:themeColor="text1"/>
          <w:sz w:val="24"/>
          <w:szCs w:val="24"/>
        </w:rPr>
      </w:pPr>
      <w:r w:rsidRPr="00B8277A">
        <w:rPr>
          <w:rStyle w:val="Emphasis"/>
          <w:rFonts w:ascii="Times New Roman" w:hAnsi="Times New Roman" w:cs="Times New Roman"/>
          <w:b/>
          <w:i w:val="0"/>
          <w:color w:val="000000" w:themeColor="text1"/>
          <w:sz w:val="24"/>
          <w:szCs w:val="24"/>
        </w:rPr>
        <w:t>Answer</w:t>
      </w:r>
      <w:r w:rsidRPr="00B8277A">
        <w:rPr>
          <w:rStyle w:val="Emphasis"/>
          <w:rFonts w:ascii="Times New Roman" w:hAnsi="Times New Roman" w:cs="Times New Roman"/>
          <w:i w:val="0"/>
          <w:color w:val="000000" w:themeColor="text1"/>
          <w:sz w:val="24"/>
          <w:szCs w:val="24"/>
        </w:rPr>
        <w:t>: Three (3) Companies (Entities)</w:t>
      </w:r>
    </w:p>
    <w:p w:rsidR="0016718A" w:rsidRPr="00B8277A" w:rsidRDefault="0016718A" w:rsidP="00E3295F">
      <w:pPr>
        <w:pStyle w:val="ListParagraph"/>
        <w:numPr>
          <w:ilvl w:val="0"/>
          <w:numId w:val="11"/>
        </w:numPr>
        <w:shd w:val="clear" w:color="auto" w:fill="FFFFFF"/>
        <w:snapToGrid w:val="0"/>
        <w:spacing w:before="100" w:after="100"/>
        <w:ind w:left="1800"/>
        <w:contextualSpacing w:val="0"/>
        <w:jc w:val="both"/>
        <w:rPr>
          <w:rFonts w:ascii="Times New Roman" w:hAnsi="Times New Roman" w:cs="Times New Roman"/>
          <w:color w:val="000000" w:themeColor="text1"/>
          <w:sz w:val="24"/>
          <w:szCs w:val="24"/>
        </w:rPr>
      </w:pPr>
      <w:r w:rsidRPr="00B8277A">
        <w:rPr>
          <w:rFonts w:ascii="Times New Roman" w:hAnsi="Times New Roman" w:cs="Times New Roman"/>
          <w:color w:val="000000" w:themeColor="text1"/>
          <w:sz w:val="24"/>
          <w:szCs w:val="24"/>
        </w:rPr>
        <w:t>If more than one, will there be transactions across companies (intercompany transactions)?</w:t>
      </w:r>
    </w:p>
    <w:p w:rsidR="0016718A" w:rsidRPr="002437B5" w:rsidRDefault="0016718A" w:rsidP="00F71B66">
      <w:pPr>
        <w:pStyle w:val="ListParagraph"/>
        <w:shd w:val="clear" w:color="auto" w:fill="FFFFFF"/>
        <w:spacing w:before="240"/>
        <w:ind w:left="1080"/>
        <w:jc w:val="both"/>
        <w:rPr>
          <w:rFonts w:ascii="Times New Roman" w:hAnsi="Times New Roman" w:cs="Times New Roman"/>
          <w:color w:val="000000" w:themeColor="text1"/>
          <w:sz w:val="24"/>
          <w:szCs w:val="24"/>
        </w:rPr>
      </w:pPr>
      <w:r w:rsidRPr="002437B5">
        <w:rPr>
          <w:rStyle w:val="Emphasis"/>
          <w:rFonts w:ascii="Times New Roman" w:hAnsi="Times New Roman" w:cs="Times New Roman"/>
          <w:b/>
          <w:i w:val="0"/>
          <w:color w:val="000000" w:themeColor="text1"/>
          <w:sz w:val="24"/>
          <w:szCs w:val="24"/>
        </w:rPr>
        <w:t>Answer</w:t>
      </w:r>
      <w:r w:rsidRPr="002437B5">
        <w:rPr>
          <w:rStyle w:val="Emphasis"/>
          <w:rFonts w:ascii="Times New Roman" w:hAnsi="Times New Roman" w:cs="Times New Roman"/>
          <w:color w:val="000000" w:themeColor="text1"/>
          <w:sz w:val="24"/>
          <w:szCs w:val="24"/>
        </w:rPr>
        <w:t xml:space="preserve">:  Yes </w:t>
      </w:r>
    </w:p>
    <w:p w:rsidR="0016718A" w:rsidRPr="002437B5" w:rsidRDefault="00B8277A" w:rsidP="00F71B66">
      <w:pPr>
        <w:shd w:val="clear" w:color="auto" w:fill="FFFFFF"/>
        <w:spacing w:before="240"/>
        <w:ind w:left="990" w:hanging="99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lastRenderedPageBreak/>
        <w:t>28.</w:t>
      </w:r>
      <w:r w:rsidR="0016718A" w:rsidRPr="002437B5">
        <w:rPr>
          <w:rFonts w:ascii="Times New Roman" w:hAnsi="Times New Roman" w:cs="Times New Roman"/>
          <w:color w:val="000000" w:themeColor="text1"/>
          <w:sz w:val="24"/>
          <w:szCs w:val="24"/>
        </w:rPr>
        <w:t xml:space="preserve">      </w:t>
      </w:r>
      <w:r w:rsidR="00324AA9" w:rsidRPr="002437B5">
        <w:rPr>
          <w:rFonts w:ascii="Times New Roman" w:hAnsi="Times New Roman" w:cs="Times New Roman"/>
          <w:color w:val="000000" w:themeColor="text1"/>
          <w:sz w:val="24"/>
          <w:szCs w:val="24"/>
        </w:rPr>
        <w:tab/>
      </w:r>
      <w:r w:rsidR="0016718A" w:rsidRPr="002437B5">
        <w:rPr>
          <w:rFonts w:ascii="Times New Roman" w:hAnsi="Times New Roman" w:cs="Times New Roman"/>
          <w:color w:val="000000" w:themeColor="text1"/>
          <w:sz w:val="24"/>
          <w:szCs w:val="24"/>
        </w:rPr>
        <w:t xml:space="preserve">AR/Sales Order Processing: There is no mention of Accounts Receivables or Customer invoicing in Lot1. </w:t>
      </w:r>
    </w:p>
    <w:p w:rsidR="0016718A" w:rsidRPr="002437B5" w:rsidRDefault="0016718A" w:rsidP="00E3295F">
      <w:pPr>
        <w:pStyle w:val="ListParagraph"/>
        <w:numPr>
          <w:ilvl w:val="0"/>
          <w:numId w:val="12"/>
        </w:numPr>
        <w:shd w:val="clear" w:color="auto" w:fill="FFFFFF"/>
        <w:spacing w:before="240"/>
        <w:ind w:left="171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Is AR going to be managed in the ERP system?</w:t>
      </w:r>
    </w:p>
    <w:p w:rsidR="0016718A" w:rsidRPr="002437B5" w:rsidRDefault="0016718A" w:rsidP="00F71B66">
      <w:pPr>
        <w:pStyle w:val="ListParagraph"/>
        <w:shd w:val="clear" w:color="auto" w:fill="FFFFFF"/>
        <w:spacing w:before="240"/>
        <w:ind w:left="1710"/>
        <w:jc w:val="both"/>
        <w:rPr>
          <w:rFonts w:ascii="Times New Roman" w:hAnsi="Times New Roman" w:cs="Times New Roman"/>
          <w:color w:val="000000" w:themeColor="text1"/>
          <w:sz w:val="24"/>
          <w:szCs w:val="24"/>
        </w:rPr>
      </w:pPr>
      <w:r w:rsidRPr="00D4163B">
        <w:rPr>
          <w:rFonts w:ascii="Times New Roman" w:hAnsi="Times New Roman" w:cs="Times New Roman"/>
          <w:b/>
          <w:color w:val="000000" w:themeColor="text1"/>
          <w:sz w:val="24"/>
          <w:szCs w:val="24"/>
        </w:rPr>
        <w:t>Answer</w:t>
      </w:r>
      <w:r w:rsidRPr="002437B5">
        <w:rPr>
          <w:rFonts w:ascii="Times New Roman" w:hAnsi="Times New Roman" w:cs="Times New Roman"/>
          <w:color w:val="000000" w:themeColor="text1"/>
          <w:sz w:val="24"/>
          <w:szCs w:val="24"/>
        </w:rPr>
        <w:t xml:space="preserve">: Yes </w:t>
      </w:r>
    </w:p>
    <w:p w:rsidR="0016718A" w:rsidRPr="002437B5" w:rsidRDefault="0016718A" w:rsidP="00E3295F">
      <w:pPr>
        <w:pStyle w:val="ListParagraph"/>
        <w:numPr>
          <w:ilvl w:val="0"/>
          <w:numId w:val="12"/>
        </w:numPr>
        <w:shd w:val="clear" w:color="auto" w:fill="FFFFFF"/>
        <w:snapToGrid w:val="0"/>
        <w:spacing w:before="240" w:after="100"/>
        <w:ind w:left="1710"/>
        <w:contextualSpacing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If so, are invoices going to be created in ERP?</w:t>
      </w:r>
    </w:p>
    <w:p w:rsidR="0016718A" w:rsidRPr="002437B5" w:rsidRDefault="0016718A" w:rsidP="00F71B66">
      <w:pPr>
        <w:pStyle w:val="ListParagraph"/>
        <w:shd w:val="clear" w:color="auto" w:fill="FFFFFF"/>
        <w:spacing w:before="240"/>
        <w:ind w:left="1710"/>
        <w:jc w:val="both"/>
        <w:rPr>
          <w:rFonts w:ascii="Times New Roman" w:hAnsi="Times New Roman" w:cs="Times New Roman"/>
          <w:color w:val="000000" w:themeColor="text1"/>
          <w:sz w:val="24"/>
          <w:szCs w:val="24"/>
        </w:rPr>
      </w:pPr>
      <w:r w:rsidRPr="00D4163B">
        <w:rPr>
          <w:rFonts w:ascii="Times New Roman" w:hAnsi="Times New Roman" w:cs="Times New Roman"/>
          <w:b/>
          <w:color w:val="000000" w:themeColor="text1"/>
          <w:sz w:val="24"/>
          <w:szCs w:val="24"/>
        </w:rPr>
        <w:t>Answer</w:t>
      </w:r>
      <w:r w:rsidRPr="002437B5">
        <w:rPr>
          <w:rFonts w:ascii="Times New Roman" w:hAnsi="Times New Roman" w:cs="Times New Roman"/>
          <w:color w:val="000000" w:themeColor="text1"/>
          <w:sz w:val="24"/>
          <w:szCs w:val="24"/>
        </w:rPr>
        <w:t xml:space="preserve">: Yes </w:t>
      </w:r>
    </w:p>
    <w:p w:rsidR="0016718A" w:rsidRPr="002437B5" w:rsidRDefault="0016718A" w:rsidP="00E3295F">
      <w:pPr>
        <w:pStyle w:val="ListParagraph"/>
        <w:numPr>
          <w:ilvl w:val="0"/>
          <w:numId w:val="12"/>
        </w:numPr>
        <w:shd w:val="clear" w:color="auto" w:fill="FFFFFF"/>
        <w:snapToGrid w:val="0"/>
        <w:spacing w:before="240" w:after="100"/>
        <w:ind w:left="1710"/>
        <w:contextualSpacing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Are invoices detailed (Line items) or generic (total amount)?</w:t>
      </w:r>
    </w:p>
    <w:p w:rsidR="0016718A" w:rsidRPr="002437B5" w:rsidRDefault="0016718A" w:rsidP="00F71B66">
      <w:pPr>
        <w:pStyle w:val="ListParagraph"/>
        <w:shd w:val="clear" w:color="auto" w:fill="FFFFFF"/>
        <w:spacing w:before="240"/>
        <w:ind w:left="1710"/>
        <w:jc w:val="both"/>
        <w:rPr>
          <w:rFonts w:ascii="Times New Roman" w:hAnsi="Times New Roman" w:cs="Times New Roman"/>
          <w:color w:val="000000" w:themeColor="text1"/>
          <w:sz w:val="24"/>
          <w:szCs w:val="24"/>
        </w:rPr>
      </w:pPr>
      <w:r w:rsidRPr="00D4163B">
        <w:rPr>
          <w:rStyle w:val="Emphasis"/>
          <w:rFonts w:ascii="Times New Roman" w:hAnsi="Times New Roman" w:cs="Times New Roman"/>
          <w:b/>
          <w:i w:val="0"/>
          <w:color w:val="000000" w:themeColor="text1"/>
          <w:sz w:val="24"/>
          <w:szCs w:val="24"/>
        </w:rPr>
        <w:t>Answer</w:t>
      </w:r>
      <w:r w:rsidRPr="002437B5">
        <w:rPr>
          <w:rStyle w:val="Emphasis"/>
          <w:rFonts w:ascii="Times New Roman" w:hAnsi="Times New Roman" w:cs="Times New Roman"/>
          <w:color w:val="000000" w:themeColor="text1"/>
          <w:sz w:val="24"/>
          <w:szCs w:val="24"/>
        </w:rPr>
        <w:t xml:space="preserve">:  </w:t>
      </w:r>
      <w:r w:rsidRPr="002437B5">
        <w:rPr>
          <w:rFonts w:ascii="Times New Roman" w:hAnsi="Times New Roman" w:cs="Times New Roman"/>
          <w:color w:val="000000" w:themeColor="text1"/>
          <w:sz w:val="24"/>
          <w:szCs w:val="24"/>
        </w:rPr>
        <w:t>Line items</w:t>
      </w:r>
    </w:p>
    <w:p w:rsidR="0016718A" w:rsidRPr="002437B5" w:rsidRDefault="00324AA9" w:rsidP="00F71B66">
      <w:pPr>
        <w:shd w:val="clear" w:color="auto" w:fill="FFFFFF"/>
        <w:spacing w:before="24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29.</w:t>
      </w:r>
      <w:r w:rsidRPr="002437B5">
        <w:rPr>
          <w:rFonts w:ascii="Times New Roman" w:hAnsi="Times New Roman" w:cs="Times New Roman"/>
          <w:color w:val="000000" w:themeColor="text1"/>
          <w:sz w:val="24"/>
          <w:szCs w:val="24"/>
        </w:rPr>
        <w:tab/>
      </w:r>
      <w:r w:rsidR="0016718A" w:rsidRPr="002437B5">
        <w:rPr>
          <w:rFonts w:ascii="Times New Roman" w:hAnsi="Times New Roman" w:cs="Times New Roman"/>
          <w:color w:val="000000" w:themeColor="text1"/>
          <w:sz w:val="24"/>
          <w:szCs w:val="24"/>
        </w:rPr>
        <w:t xml:space="preserve">      Workflows: </w:t>
      </w:r>
    </w:p>
    <w:p w:rsidR="0016718A" w:rsidRPr="002437B5" w:rsidRDefault="0016718A" w:rsidP="00F71B66">
      <w:pPr>
        <w:pStyle w:val="ListParagraph"/>
        <w:shd w:val="clear" w:color="auto" w:fill="FFFFFF"/>
        <w:spacing w:before="240"/>
        <w:ind w:left="1440" w:hanging="36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o   Is there any diagram that specifies the intended workflows that would need to be implemented?</w:t>
      </w:r>
    </w:p>
    <w:p w:rsidR="0016718A" w:rsidRPr="002437B5" w:rsidRDefault="0016718A" w:rsidP="00F71B66">
      <w:pPr>
        <w:pStyle w:val="ListParagraph"/>
        <w:shd w:val="clear" w:color="auto" w:fill="FFFFFF"/>
        <w:spacing w:before="240"/>
        <w:ind w:left="1440" w:hanging="360"/>
        <w:jc w:val="both"/>
        <w:rPr>
          <w:rFonts w:ascii="Times New Roman" w:hAnsi="Times New Roman" w:cs="Times New Roman"/>
          <w:color w:val="000000" w:themeColor="text1"/>
          <w:sz w:val="24"/>
          <w:szCs w:val="24"/>
        </w:rPr>
      </w:pPr>
      <w:r w:rsidRPr="00F71B66">
        <w:rPr>
          <w:rStyle w:val="Emphasis"/>
          <w:rFonts w:ascii="Times New Roman" w:hAnsi="Times New Roman" w:cs="Times New Roman"/>
          <w:b/>
          <w:i w:val="0"/>
          <w:color w:val="000000" w:themeColor="text1"/>
          <w:sz w:val="24"/>
          <w:szCs w:val="24"/>
        </w:rPr>
        <w:t>Answer</w:t>
      </w:r>
      <w:r w:rsidRPr="002437B5">
        <w:rPr>
          <w:rStyle w:val="Emphasis"/>
          <w:rFonts w:ascii="Times New Roman" w:hAnsi="Times New Roman" w:cs="Times New Roman"/>
          <w:color w:val="000000" w:themeColor="text1"/>
          <w:sz w:val="24"/>
          <w:szCs w:val="24"/>
        </w:rPr>
        <w:t xml:space="preserve">:  No </w:t>
      </w:r>
    </w:p>
    <w:p w:rsidR="0016718A" w:rsidRPr="00B8277A" w:rsidRDefault="0016718A" w:rsidP="00F71B66">
      <w:pPr>
        <w:pStyle w:val="ListParagraph"/>
        <w:shd w:val="clear" w:color="auto" w:fill="FFFFFF"/>
        <w:spacing w:before="240"/>
        <w:ind w:left="1440" w:hanging="360"/>
        <w:jc w:val="both"/>
        <w:rPr>
          <w:rFonts w:ascii="Times New Roman" w:hAnsi="Times New Roman" w:cs="Times New Roman"/>
          <w:sz w:val="24"/>
          <w:szCs w:val="24"/>
        </w:rPr>
      </w:pPr>
    </w:p>
    <w:p w:rsidR="0016718A" w:rsidRPr="00324AA9" w:rsidRDefault="00324AA9" w:rsidP="00F71B66">
      <w:pPr>
        <w:shd w:val="clear" w:color="auto" w:fill="FFFFFF"/>
        <w:spacing w:before="240"/>
        <w:jc w:val="both"/>
        <w:rPr>
          <w:rFonts w:ascii="Times New Roman" w:hAnsi="Times New Roman" w:cs="Times New Roman"/>
          <w:sz w:val="24"/>
          <w:szCs w:val="24"/>
        </w:rPr>
      </w:pPr>
      <w:r>
        <w:rPr>
          <w:rFonts w:ascii="Times New Roman" w:hAnsi="Times New Roman" w:cs="Times New Roman"/>
          <w:color w:val="000000"/>
          <w:sz w:val="24"/>
          <w:szCs w:val="24"/>
        </w:rPr>
        <w:t>30.</w:t>
      </w:r>
      <w:r>
        <w:rPr>
          <w:rFonts w:ascii="Times New Roman" w:hAnsi="Times New Roman" w:cs="Times New Roman"/>
          <w:color w:val="000000"/>
          <w:sz w:val="24"/>
          <w:szCs w:val="24"/>
        </w:rPr>
        <w:tab/>
      </w:r>
      <w:r w:rsidR="0016718A" w:rsidRPr="00B8277A">
        <w:rPr>
          <w:rFonts w:ascii="Times New Roman" w:hAnsi="Times New Roman" w:cs="Times New Roman"/>
          <w:color w:val="000000"/>
          <w:sz w:val="24"/>
          <w:szCs w:val="24"/>
        </w:rPr>
        <w:t>      Data Conversion</w:t>
      </w:r>
      <w:r>
        <w:rPr>
          <w:rFonts w:ascii="Times New Roman" w:hAnsi="Times New Roman" w:cs="Times New Roman"/>
          <w:color w:val="000000"/>
          <w:sz w:val="24"/>
          <w:szCs w:val="24"/>
        </w:rPr>
        <w:t>-</w:t>
      </w:r>
      <w:r w:rsidR="0016718A" w:rsidRPr="00324AA9">
        <w:rPr>
          <w:rFonts w:ascii="Times New Roman" w:hAnsi="Times New Roman" w:cs="Times New Roman"/>
          <w:color w:val="000000"/>
          <w:sz w:val="24"/>
          <w:szCs w:val="24"/>
        </w:rPr>
        <w:t xml:space="preserve">Confirm what of the following is required: </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 xml:space="preserve">Upload Chart of Accounts </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 s</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GL Balances.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xml:space="preserve">: Yes </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Inventory Items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Yes</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Inventory initial quantity’s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 xml:space="preserve">Answer:  Yes </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Vendors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Yes</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AP Opening Balances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xml:space="preserve"> :  Yes </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Open POs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xml:space="preserve">: Yes </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Customers</w:t>
      </w:r>
    </w:p>
    <w:p w:rsidR="00324AA9" w:rsidRPr="00324AA9" w:rsidRDefault="00324AA9" w:rsidP="00F71B66">
      <w:pPr>
        <w:pStyle w:val="ListParagraph"/>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Yes</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AR Opening Balance</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Yes</w:t>
      </w:r>
    </w:p>
    <w:p w:rsidR="0016718A" w:rsidRPr="00324AA9" w:rsidRDefault="0016718A" w:rsidP="00E3295F">
      <w:pPr>
        <w:pStyle w:val="ListParagraph"/>
        <w:numPr>
          <w:ilvl w:val="0"/>
          <w:numId w:val="13"/>
        </w:numPr>
        <w:shd w:val="clear" w:color="auto" w:fill="FFFFFF"/>
        <w:snapToGrid w:val="0"/>
        <w:spacing w:before="240" w:after="100"/>
        <w:ind w:left="1440"/>
        <w:contextualSpacing w:val="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lastRenderedPageBreak/>
        <w:t>Upload Fixed assets</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Yes</w:t>
      </w:r>
    </w:p>
    <w:p w:rsidR="0016718A" w:rsidRPr="00324AA9" w:rsidRDefault="0016718A" w:rsidP="00E3295F">
      <w:pPr>
        <w:pStyle w:val="ListParagraph"/>
        <w:numPr>
          <w:ilvl w:val="0"/>
          <w:numId w:val="13"/>
        </w:numPr>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HR information (what detail?)</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xml:space="preserve">: Leave starting balance </w:t>
      </w:r>
    </w:p>
    <w:p w:rsidR="0016718A" w:rsidRPr="00324AA9" w:rsidRDefault="0016718A" w:rsidP="00E3295F">
      <w:pPr>
        <w:pStyle w:val="ListParagraph"/>
        <w:numPr>
          <w:ilvl w:val="0"/>
          <w:numId w:val="13"/>
        </w:numPr>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Upload Payroll (what detail?)</w:t>
      </w:r>
    </w:p>
    <w:p w:rsidR="0016718A" w:rsidRPr="00324AA9" w:rsidRDefault="0016718A" w:rsidP="00F71B66">
      <w:pPr>
        <w:pStyle w:val="ListParagraph"/>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b/>
          <w:color w:val="000000" w:themeColor="text1"/>
          <w:sz w:val="24"/>
          <w:szCs w:val="24"/>
        </w:rPr>
        <w:t>Answer</w:t>
      </w:r>
      <w:r w:rsidRPr="00324AA9">
        <w:rPr>
          <w:rFonts w:ascii="Times New Roman" w:hAnsi="Times New Roman" w:cs="Times New Roman"/>
          <w:color w:val="000000" w:themeColor="text1"/>
          <w:sz w:val="24"/>
          <w:szCs w:val="24"/>
        </w:rPr>
        <w:t xml:space="preserve">: All information required by the solution </w:t>
      </w:r>
    </w:p>
    <w:p w:rsidR="0016718A" w:rsidRPr="00324AA9" w:rsidRDefault="0016718A" w:rsidP="00E3295F">
      <w:pPr>
        <w:pStyle w:val="ListParagraph"/>
        <w:numPr>
          <w:ilvl w:val="0"/>
          <w:numId w:val="13"/>
        </w:numPr>
        <w:shd w:val="clear" w:color="auto" w:fill="FFFFFF"/>
        <w:spacing w:before="240"/>
        <w:ind w:left="1440"/>
        <w:jc w:val="both"/>
        <w:rPr>
          <w:rFonts w:ascii="Times New Roman" w:hAnsi="Times New Roman" w:cs="Times New Roman"/>
          <w:color w:val="000000" w:themeColor="text1"/>
          <w:sz w:val="24"/>
          <w:szCs w:val="24"/>
        </w:rPr>
      </w:pPr>
      <w:r w:rsidRPr="00324AA9">
        <w:rPr>
          <w:rFonts w:ascii="Times New Roman" w:hAnsi="Times New Roman" w:cs="Times New Roman"/>
          <w:color w:val="000000" w:themeColor="text1"/>
          <w:sz w:val="24"/>
          <w:szCs w:val="24"/>
        </w:rPr>
        <w:t xml:space="preserve">Is there other information that </w:t>
      </w:r>
      <w:proofErr w:type="gramStart"/>
      <w:r w:rsidRPr="00324AA9">
        <w:rPr>
          <w:rFonts w:ascii="Times New Roman" w:hAnsi="Times New Roman" w:cs="Times New Roman"/>
          <w:color w:val="000000" w:themeColor="text1"/>
          <w:sz w:val="24"/>
          <w:szCs w:val="24"/>
        </w:rPr>
        <w:t>need</w:t>
      </w:r>
      <w:proofErr w:type="gramEnd"/>
      <w:r w:rsidRPr="00324AA9">
        <w:rPr>
          <w:rFonts w:ascii="Times New Roman" w:hAnsi="Times New Roman" w:cs="Times New Roman"/>
          <w:color w:val="000000" w:themeColor="text1"/>
          <w:sz w:val="24"/>
          <w:szCs w:val="24"/>
        </w:rPr>
        <w:t xml:space="preserve"> to be uploaded to the ERP system?</w:t>
      </w:r>
    </w:p>
    <w:p w:rsidR="0016718A" w:rsidRPr="00324AA9" w:rsidRDefault="0016718A" w:rsidP="00E3295F">
      <w:pPr>
        <w:pStyle w:val="ListParagraph"/>
        <w:numPr>
          <w:ilvl w:val="0"/>
          <w:numId w:val="13"/>
        </w:numPr>
        <w:snapToGrid w:val="0"/>
        <w:spacing w:before="240"/>
        <w:ind w:left="1440"/>
        <w:jc w:val="both"/>
        <w:rPr>
          <w:rFonts w:ascii="Times New Roman" w:hAnsi="Times New Roman" w:cs="Times New Roman"/>
          <w:i/>
          <w:color w:val="000000" w:themeColor="text1"/>
          <w:sz w:val="24"/>
          <w:szCs w:val="24"/>
          <w:lang w:val="en-GB"/>
        </w:rPr>
      </w:pPr>
      <w:r w:rsidRPr="00324AA9">
        <w:rPr>
          <w:rStyle w:val="Emphasis"/>
          <w:rFonts w:ascii="Times New Roman" w:hAnsi="Times New Roman" w:cs="Times New Roman"/>
          <w:b/>
          <w:color w:val="000000" w:themeColor="text1"/>
          <w:sz w:val="24"/>
          <w:szCs w:val="24"/>
        </w:rPr>
        <w:t>Answer</w:t>
      </w:r>
      <w:r w:rsidRPr="00324AA9">
        <w:rPr>
          <w:rStyle w:val="Emphasis"/>
          <w:rFonts w:ascii="Times New Roman" w:hAnsi="Times New Roman" w:cs="Times New Roman"/>
          <w:color w:val="000000" w:themeColor="text1"/>
          <w:sz w:val="24"/>
          <w:szCs w:val="24"/>
        </w:rPr>
        <w:t xml:space="preserve">:  </w:t>
      </w:r>
      <w:r w:rsidRPr="00324AA9">
        <w:rPr>
          <w:rStyle w:val="Emphasis"/>
          <w:rFonts w:ascii="Times New Roman" w:hAnsi="Times New Roman" w:cs="Times New Roman"/>
          <w:i w:val="0"/>
          <w:color w:val="000000" w:themeColor="text1"/>
          <w:sz w:val="24"/>
          <w:szCs w:val="24"/>
        </w:rPr>
        <w:t xml:space="preserve">Open to new reports not listed but is part of the proposed solution </w:t>
      </w:r>
    </w:p>
    <w:p w:rsidR="0016718A" w:rsidRPr="00324AA9" w:rsidRDefault="0016718A" w:rsidP="00F71B66">
      <w:pPr>
        <w:snapToGrid w:val="0"/>
        <w:spacing w:before="240"/>
        <w:ind w:firstLine="720"/>
        <w:jc w:val="both"/>
        <w:rPr>
          <w:rFonts w:ascii="Times New Roman" w:hAnsi="Times New Roman" w:cs="Times New Roman"/>
          <w:b/>
          <w:sz w:val="24"/>
          <w:szCs w:val="24"/>
        </w:rPr>
      </w:pPr>
      <w:r w:rsidRPr="00324AA9">
        <w:rPr>
          <w:rFonts w:ascii="Times New Roman" w:hAnsi="Times New Roman" w:cs="Times New Roman"/>
          <w:b/>
          <w:color w:val="282828"/>
          <w:sz w:val="24"/>
          <w:szCs w:val="24"/>
          <w:lang w:val="en-GB"/>
        </w:rPr>
        <w:t>Finance</w:t>
      </w:r>
    </w:p>
    <w:p w:rsidR="0016718A" w:rsidRPr="00B8277A" w:rsidRDefault="00324AA9" w:rsidP="00F71B66">
      <w:pPr>
        <w:snapToGrid w:val="0"/>
        <w:spacing w:before="240"/>
        <w:ind w:left="630" w:hanging="630"/>
        <w:jc w:val="both"/>
        <w:rPr>
          <w:rFonts w:ascii="Times New Roman" w:hAnsi="Times New Roman" w:cs="Times New Roman"/>
          <w:color w:val="282828"/>
          <w:sz w:val="24"/>
          <w:szCs w:val="24"/>
          <w:lang w:val="en-GB"/>
        </w:rPr>
      </w:pPr>
      <w:r>
        <w:rPr>
          <w:rFonts w:ascii="Times New Roman" w:hAnsi="Times New Roman" w:cs="Times New Roman"/>
          <w:color w:val="282828"/>
          <w:sz w:val="24"/>
          <w:szCs w:val="24"/>
          <w:lang w:val="en-GB"/>
        </w:rPr>
        <w:t>31.</w:t>
      </w:r>
      <w:r>
        <w:rPr>
          <w:rFonts w:ascii="Times New Roman" w:hAnsi="Times New Roman" w:cs="Times New Roman"/>
          <w:color w:val="282828"/>
          <w:sz w:val="24"/>
          <w:szCs w:val="24"/>
          <w:lang w:val="en-GB"/>
        </w:rPr>
        <w:tab/>
      </w:r>
      <w:r w:rsidR="0016718A" w:rsidRPr="00B8277A">
        <w:rPr>
          <w:rFonts w:ascii="Times New Roman" w:hAnsi="Times New Roman" w:cs="Times New Roman"/>
          <w:color w:val="282828"/>
          <w:sz w:val="24"/>
          <w:szCs w:val="24"/>
          <w:lang w:val="en-GB"/>
        </w:rPr>
        <w:t xml:space="preserve">  Ability to scan invoice with workflow guided approval processes – ERP software will facilitate upload &amp; attachment of scanned invoices. Please </w:t>
      </w:r>
      <w:proofErr w:type="gramStart"/>
      <w:r w:rsidR="0016718A" w:rsidRPr="00B8277A">
        <w:rPr>
          <w:rFonts w:ascii="Times New Roman" w:hAnsi="Times New Roman" w:cs="Times New Roman"/>
          <w:color w:val="282828"/>
          <w:sz w:val="24"/>
          <w:szCs w:val="24"/>
          <w:lang w:val="en-GB"/>
        </w:rPr>
        <w:t>advise</w:t>
      </w:r>
      <w:proofErr w:type="gramEnd"/>
      <w:r w:rsidR="0016718A" w:rsidRPr="00B8277A">
        <w:rPr>
          <w:rFonts w:ascii="Times New Roman" w:hAnsi="Times New Roman" w:cs="Times New Roman"/>
          <w:color w:val="282828"/>
          <w:sz w:val="24"/>
          <w:szCs w:val="24"/>
          <w:lang w:val="en-GB"/>
        </w:rPr>
        <w:t xml:space="preserve"> if CARPHA has a scanning solution to have invoices &amp; any other documents, which it may want to attach in the ERP system scanned. Scanning solutions are not typically part of an ERP solution</w:t>
      </w:r>
    </w:p>
    <w:p w:rsidR="0016718A" w:rsidRDefault="0016718A" w:rsidP="00F71B66">
      <w:pPr>
        <w:snapToGrid w:val="0"/>
        <w:spacing w:before="240"/>
        <w:ind w:firstLine="720"/>
        <w:jc w:val="both"/>
        <w:rPr>
          <w:rStyle w:val="Emphasis"/>
          <w:rFonts w:ascii="Times New Roman" w:hAnsi="Times New Roman" w:cs="Times New Roman"/>
          <w:i w:val="0"/>
          <w:color w:val="000000" w:themeColor="text1"/>
          <w:sz w:val="24"/>
          <w:szCs w:val="24"/>
        </w:rPr>
      </w:pPr>
      <w:r w:rsidRPr="00324AA9">
        <w:rPr>
          <w:rStyle w:val="Emphasis"/>
          <w:rFonts w:ascii="Times New Roman" w:hAnsi="Times New Roman" w:cs="Times New Roman"/>
          <w:b/>
          <w:i w:val="0"/>
          <w:color w:val="000000" w:themeColor="text1"/>
          <w:sz w:val="24"/>
          <w:szCs w:val="24"/>
        </w:rPr>
        <w:t>Answer</w:t>
      </w:r>
      <w:r w:rsidRPr="00324AA9">
        <w:rPr>
          <w:rStyle w:val="Emphasis"/>
          <w:rFonts w:ascii="Times New Roman" w:hAnsi="Times New Roman" w:cs="Times New Roman"/>
          <w:i w:val="0"/>
          <w:color w:val="000000" w:themeColor="text1"/>
          <w:sz w:val="24"/>
          <w:szCs w:val="24"/>
        </w:rPr>
        <w:t>:  CARPHA currently has scanner that can scan documents to folders.</w:t>
      </w:r>
    </w:p>
    <w:p w:rsidR="00324AA9" w:rsidRPr="00324AA9" w:rsidRDefault="00324AA9" w:rsidP="00324AA9">
      <w:pPr>
        <w:snapToGrid w:val="0"/>
        <w:ind w:firstLine="720"/>
        <w:jc w:val="both"/>
        <w:rPr>
          <w:rFonts w:ascii="Times New Roman" w:hAnsi="Times New Roman" w:cs="Times New Roman"/>
          <w:i/>
          <w:color w:val="000000" w:themeColor="text1"/>
          <w:sz w:val="24"/>
          <w:szCs w:val="24"/>
          <w:lang w:val="en-GB"/>
        </w:rPr>
      </w:pPr>
    </w:p>
    <w:p w:rsidR="0016718A" w:rsidRPr="00B8277A" w:rsidRDefault="00324AA9" w:rsidP="00F71B66">
      <w:pPr>
        <w:snapToGrid w:val="0"/>
        <w:spacing w:before="240"/>
        <w:ind w:left="720" w:hanging="720"/>
        <w:jc w:val="both"/>
        <w:rPr>
          <w:rFonts w:ascii="Times New Roman" w:hAnsi="Times New Roman" w:cs="Times New Roman"/>
          <w:sz w:val="24"/>
          <w:szCs w:val="24"/>
        </w:rPr>
      </w:pPr>
      <w:r>
        <w:rPr>
          <w:rFonts w:ascii="Times New Roman" w:hAnsi="Times New Roman" w:cs="Times New Roman"/>
          <w:color w:val="282828"/>
          <w:sz w:val="24"/>
          <w:szCs w:val="24"/>
          <w:lang w:val="en-GB"/>
        </w:rPr>
        <w:t>32.</w:t>
      </w:r>
      <w:r>
        <w:rPr>
          <w:rFonts w:ascii="Times New Roman" w:hAnsi="Times New Roman" w:cs="Times New Roman"/>
          <w:color w:val="282828"/>
          <w:sz w:val="24"/>
          <w:szCs w:val="24"/>
          <w:lang w:val="en-GB"/>
        </w:rPr>
        <w:tab/>
        <w:t>Thirty (</w:t>
      </w:r>
      <w:proofErr w:type="gramStart"/>
      <w:r w:rsidR="0016718A" w:rsidRPr="00B8277A">
        <w:rPr>
          <w:rFonts w:ascii="Times New Roman" w:hAnsi="Times New Roman" w:cs="Times New Roman"/>
          <w:color w:val="282828"/>
          <w:sz w:val="24"/>
          <w:szCs w:val="24"/>
          <w:lang w:val="en-GB"/>
        </w:rPr>
        <w:t xml:space="preserve">30 </w:t>
      </w:r>
      <w:r>
        <w:rPr>
          <w:rFonts w:ascii="Times New Roman" w:hAnsi="Times New Roman" w:cs="Times New Roman"/>
          <w:color w:val="282828"/>
          <w:sz w:val="24"/>
          <w:szCs w:val="24"/>
          <w:lang w:val="en-GB"/>
        </w:rPr>
        <w:t>)</w:t>
      </w:r>
      <w:proofErr w:type="gramEnd"/>
      <w:r w:rsidR="0016718A" w:rsidRPr="00B8277A">
        <w:rPr>
          <w:rFonts w:ascii="Times New Roman" w:hAnsi="Times New Roman" w:cs="Times New Roman"/>
          <w:color w:val="282828"/>
          <w:sz w:val="24"/>
          <w:szCs w:val="24"/>
          <w:lang w:val="en-GB"/>
        </w:rPr>
        <w:t>concurrent users – Please clarify &amp; provide a breakdown/details of the 30 concurrent users as this seems a bit high. 30 Concurrent users means that at any given time there are 30 concurrent using the system. Is this correct? Managers can have applicable management &amp; other reports emailed to them without having to tie up an ERP user license. The users tend to be for data entry, admin/clerical &amp; supervisory persons</w:t>
      </w:r>
    </w:p>
    <w:p w:rsidR="0016718A" w:rsidRPr="00324AA9" w:rsidRDefault="0016718A" w:rsidP="00F71B66">
      <w:pPr>
        <w:snapToGrid w:val="0"/>
        <w:spacing w:before="240"/>
        <w:ind w:left="720"/>
        <w:jc w:val="both"/>
        <w:rPr>
          <w:rStyle w:val="Emphasis"/>
          <w:rFonts w:ascii="Times New Roman" w:hAnsi="Times New Roman" w:cs="Times New Roman"/>
          <w:i w:val="0"/>
          <w:iCs w:val="0"/>
          <w:color w:val="000000" w:themeColor="text1"/>
          <w:sz w:val="24"/>
          <w:szCs w:val="24"/>
          <w:lang w:val="en-GB"/>
        </w:rPr>
      </w:pPr>
      <w:r w:rsidRPr="00324AA9">
        <w:rPr>
          <w:rStyle w:val="Emphasis"/>
          <w:rFonts w:ascii="Times New Roman" w:hAnsi="Times New Roman" w:cs="Times New Roman"/>
          <w:b/>
          <w:i w:val="0"/>
          <w:color w:val="000000" w:themeColor="text1"/>
          <w:sz w:val="24"/>
          <w:szCs w:val="24"/>
        </w:rPr>
        <w:t>Answer</w:t>
      </w:r>
      <w:r w:rsidRPr="00324AA9">
        <w:rPr>
          <w:rStyle w:val="Emphasis"/>
          <w:rFonts w:ascii="Times New Roman" w:hAnsi="Times New Roman" w:cs="Times New Roman"/>
          <w:i w:val="0"/>
          <w:color w:val="000000" w:themeColor="text1"/>
          <w:sz w:val="24"/>
          <w:szCs w:val="24"/>
        </w:rPr>
        <w:t xml:space="preserve">:  The finance department comprise of ten (10) persons, HR (5), Procurement (5) Inventory management (5) taking into consideration to the St Lucia and Jamaica offices and senior management (5). All users are required to access the HR application when applying for vacation checking leave balance, pay slips etc. </w:t>
      </w:r>
    </w:p>
    <w:p w:rsidR="0016718A" w:rsidRPr="00324AA9" w:rsidRDefault="0016718A" w:rsidP="00F71B66">
      <w:pPr>
        <w:snapToGrid w:val="0"/>
        <w:spacing w:before="240"/>
        <w:ind w:left="1440"/>
        <w:jc w:val="both"/>
        <w:rPr>
          <w:rFonts w:ascii="Times New Roman" w:hAnsi="Times New Roman" w:cs="Times New Roman"/>
          <w:color w:val="000000" w:themeColor="text1"/>
          <w:sz w:val="24"/>
          <w:szCs w:val="24"/>
        </w:rPr>
      </w:pPr>
    </w:p>
    <w:p w:rsidR="0016718A" w:rsidRPr="00324AA9" w:rsidRDefault="0016718A" w:rsidP="00F71B66">
      <w:pPr>
        <w:snapToGrid w:val="0"/>
        <w:spacing w:before="240"/>
        <w:ind w:firstLine="720"/>
        <w:jc w:val="both"/>
        <w:rPr>
          <w:rFonts w:ascii="Times New Roman" w:hAnsi="Times New Roman" w:cs="Times New Roman"/>
          <w:b/>
          <w:color w:val="000000" w:themeColor="text1"/>
          <w:sz w:val="24"/>
          <w:szCs w:val="24"/>
        </w:rPr>
      </w:pPr>
      <w:r w:rsidRPr="00324AA9">
        <w:rPr>
          <w:rFonts w:ascii="Times New Roman" w:hAnsi="Times New Roman" w:cs="Times New Roman"/>
          <w:b/>
          <w:color w:val="000000" w:themeColor="text1"/>
          <w:sz w:val="24"/>
          <w:szCs w:val="24"/>
          <w:lang w:val="en-GB"/>
        </w:rPr>
        <w:t>Payroll</w:t>
      </w:r>
    </w:p>
    <w:p w:rsidR="0016718A" w:rsidRPr="00324AA9" w:rsidRDefault="00324AA9" w:rsidP="00F71B66">
      <w:pPr>
        <w:snapToGrid w:val="0"/>
        <w:spacing w:before="240"/>
        <w:ind w:left="900" w:hanging="900"/>
        <w:jc w:val="both"/>
        <w:rPr>
          <w:rFonts w:ascii="Times New Roman" w:hAnsi="Times New Roman" w:cs="Times New Roman"/>
          <w:color w:val="000000" w:themeColor="text1"/>
          <w:sz w:val="24"/>
          <w:szCs w:val="24"/>
          <w:lang w:val="en-GB"/>
        </w:rPr>
      </w:pPr>
      <w:r w:rsidRPr="00324AA9">
        <w:rPr>
          <w:rFonts w:ascii="Times New Roman" w:hAnsi="Times New Roman" w:cs="Times New Roman"/>
          <w:color w:val="000000" w:themeColor="text1"/>
          <w:sz w:val="24"/>
          <w:szCs w:val="24"/>
          <w:lang w:val="en-GB"/>
        </w:rPr>
        <w:t>33.</w:t>
      </w:r>
      <w:r w:rsidRPr="00324AA9">
        <w:rPr>
          <w:rFonts w:ascii="Times New Roman" w:hAnsi="Times New Roman" w:cs="Times New Roman"/>
          <w:color w:val="000000" w:themeColor="text1"/>
          <w:sz w:val="24"/>
          <w:szCs w:val="24"/>
          <w:lang w:val="en-GB"/>
        </w:rPr>
        <w:tab/>
      </w:r>
      <w:r w:rsidR="0016718A" w:rsidRPr="00324AA9">
        <w:rPr>
          <w:rFonts w:ascii="Times New Roman" w:hAnsi="Times New Roman" w:cs="Times New Roman"/>
          <w:color w:val="000000" w:themeColor="text1"/>
          <w:sz w:val="24"/>
          <w:szCs w:val="24"/>
          <w:lang w:val="en-GB"/>
        </w:rPr>
        <w:t>Integrated with the HR and finance functions. (Three campuses operate in different jurisdictions so there is a need to address the requirements of Trinidad and St. Lucia (neither of which have taxes) and Jamaica (taxed), as well to calculate and apply deductions for PAYE, housing allowance, etc.)</w:t>
      </w:r>
    </w:p>
    <w:p w:rsidR="00324AA9" w:rsidRPr="00324AA9" w:rsidRDefault="00324AA9" w:rsidP="00F71B66">
      <w:pPr>
        <w:snapToGrid w:val="0"/>
        <w:spacing w:before="240"/>
        <w:ind w:left="900" w:hanging="900"/>
        <w:jc w:val="both"/>
        <w:rPr>
          <w:rFonts w:ascii="Times New Roman" w:hAnsi="Times New Roman" w:cs="Times New Roman"/>
          <w:color w:val="000000" w:themeColor="text1"/>
          <w:sz w:val="24"/>
          <w:szCs w:val="24"/>
          <w:lang w:val="en-GB"/>
        </w:rPr>
      </w:pPr>
    </w:p>
    <w:p w:rsidR="0016718A" w:rsidRPr="00324AA9" w:rsidRDefault="00324AA9" w:rsidP="00F71B66">
      <w:pPr>
        <w:snapToGrid w:val="0"/>
        <w:spacing w:before="240"/>
        <w:ind w:left="810" w:hanging="810"/>
        <w:jc w:val="both"/>
        <w:rPr>
          <w:rFonts w:ascii="Times New Roman" w:hAnsi="Times New Roman" w:cs="Times New Roman"/>
          <w:color w:val="000000" w:themeColor="text1"/>
          <w:sz w:val="24"/>
          <w:szCs w:val="24"/>
          <w:lang w:val="en-GB"/>
        </w:rPr>
      </w:pPr>
      <w:r w:rsidRPr="00324AA9">
        <w:rPr>
          <w:rFonts w:ascii="Times New Roman" w:hAnsi="Times New Roman" w:cs="Times New Roman"/>
          <w:color w:val="000000" w:themeColor="text1"/>
          <w:sz w:val="24"/>
          <w:szCs w:val="24"/>
          <w:lang w:val="en-GB"/>
        </w:rPr>
        <w:t>34.</w:t>
      </w:r>
      <w:r w:rsidRPr="00324AA9">
        <w:rPr>
          <w:rFonts w:ascii="Times New Roman" w:hAnsi="Times New Roman" w:cs="Times New Roman"/>
          <w:color w:val="000000" w:themeColor="text1"/>
          <w:sz w:val="24"/>
          <w:szCs w:val="24"/>
          <w:lang w:val="en-GB"/>
        </w:rPr>
        <w:tab/>
      </w:r>
      <w:r w:rsidR="0016718A" w:rsidRPr="00324AA9">
        <w:rPr>
          <w:rFonts w:ascii="Times New Roman" w:hAnsi="Times New Roman" w:cs="Times New Roman"/>
          <w:color w:val="000000" w:themeColor="text1"/>
          <w:sz w:val="24"/>
          <w:szCs w:val="24"/>
          <w:lang w:val="en-GB"/>
        </w:rPr>
        <w:t>Please advise/clarify if we are required to provide payroll functionality/module in our ERP or integrate to an existing Payroll solution? If there is an existing payroll solution, what is it &amp; what is the database?</w:t>
      </w:r>
    </w:p>
    <w:p w:rsidR="0016718A" w:rsidRPr="00324AA9" w:rsidRDefault="0016718A" w:rsidP="00F71B66">
      <w:pPr>
        <w:snapToGrid w:val="0"/>
        <w:spacing w:before="240"/>
        <w:ind w:left="720"/>
        <w:jc w:val="both"/>
        <w:rPr>
          <w:rFonts w:ascii="Times New Roman" w:hAnsi="Times New Roman" w:cs="Times New Roman"/>
          <w:color w:val="000000" w:themeColor="text1"/>
          <w:sz w:val="24"/>
          <w:szCs w:val="24"/>
        </w:rPr>
      </w:pPr>
      <w:r w:rsidRPr="00324AA9">
        <w:rPr>
          <w:rStyle w:val="Emphasis"/>
          <w:rFonts w:ascii="Times New Roman" w:hAnsi="Times New Roman" w:cs="Times New Roman"/>
          <w:b/>
          <w:color w:val="000000" w:themeColor="text1"/>
          <w:sz w:val="24"/>
          <w:szCs w:val="24"/>
        </w:rPr>
        <w:t>Answer</w:t>
      </w:r>
      <w:r w:rsidRPr="00324AA9">
        <w:rPr>
          <w:rStyle w:val="Emphasis"/>
          <w:rFonts w:ascii="Times New Roman" w:hAnsi="Times New Roman" w:cs="Times New Roman"/>
          <w:i w:val="0"/>
          <w:color w:val="000000" w:themeColor="text1"/>
          <w:sz w:val="24"/>
          <w:szCs w:val="24"/>
        </w:rPr>
        <w:t>:   Currently it is a manual solution using</w:t>
      </w:r>
      <w:r w:rsidRPr="00324AA9">
        <w:rPr>
          <w:rStyle w:val="Emphasis"/>
          <w:rFonts w:ascii="Times New Roman" w:hAnsi="Times New Roman" w:cs="Times New Roman"/>
          <w:color w:val="000000" w:themeColor="text1"/>
          <w:sz w:val="24"/>
          <w:szCs w:val="24"/>
        </w:rPr>
        <w:t xml:space="preserve"> Microsoft Excel.  You are required to provide payroll functionality/module</w:t>
      </w:r>
    </w:p>
    <w:p w:rsidR="0016718A" w:rsidRPr="00B8277A" w:rsidRDefault="00324AA9" w:rsidP="00F71B66">
      <w:pPr>
        <w:snapToGrid w:val="0"/>
        <w:spacing w:before="240"/>
        <w:jc w:val="both"/>
        <w:rPr>
          <w:rFonts w:ascii="Times New Roman" w:hAnsi="Times New Roman" w:cs="Times New Roman"/>
          <w:color w:val="282828"/>
          <w:sz w:val="24"/>
          <w:szCs w:val="24"/>
          <w:lang w:val="en-GB"/>
        </w:rPr>
      </w:pPr>
      <w:r>
        <w:rPr>
          <w:rFonts w:ascii="Times New Roman" w:hAnsi="Times New Roman" w:cs="Times New Roman"/>
          <w:color w:val="282828"/>
          <w:sz w:val="24"/>
          <w:szCs w:val="24"/>
          <w:lang w:val="en-GB"/>
        </w:rPr>
        <w:t>35.</w:t>
      </w:r>
      <w:r>
        <w:rPr>
          <w:rFonts w:ascii="Times New Roman" w:hAnsi="Times New Roman" w:cs="Times New Roman"/>
          <w:color w:val="282828"/>
          <w:sz w:val="24"/>
          <w:szCs w:val="24"/>
          <w:lang w:val="en-GB"/>
        </w:rPr>
        <w:tab/>
      </w:r>
      <w:r w:rsidR="0016718A" w:rsidRPr="00B8277A">
        <w:rPr>
          <w:rFonts w:ascii="Times New Roman" w:hAnsi="Times New Roman" w:cs="Times New Roman"/>
          <w:color w:val="282828"/>
          <w:sz w:val="24"/>
          <w:szCs w:val="24"/>
          <w:lang w:val="en-GB"/>
        </w:rPr>
        <w:t xml:space="preserve"> Please </w:t>
      </w:r>
      <w:proofErr w:type="gramStart"/>
      <w:r w:rsidR="0016718A" w:rsidRPr="00B8277A">
        <w:rPr>
          <w:rFonts w:ascii="Times New Roman" w:hAnsi="Times New Roman" w:cs="Times New Roman"/>
          <w:color w:val="282828"/>
          <w:sz w:val="24"/>
          <w:szCs w:val="24"/>
          <w:lang w:val="en-GB"/>
        </w:rPr>
        <w:t>advise</w:t>
      </w:r>
      <w:proofErr w:type="gramEnd"/>
      <w:r w:rsidR="0016718A" w:rsidRPr="00B8277A">
        <w:rPr>
          <w:rFonts w:ascii="Times New Roman" w:hAnsi="Times New Roman" w:cs="Times New Roman"/>
          <w:color w:val="282828"/>
          <w:sz w:val="24"/>
          <w:szCs w:val="24"/>
          <w:lang w:val="en-GB"/>
        </w:rPr>
        <w:t xml:space="preserve"> &amp; provide details of statutory requirements/deductions per territory</w:t>
      </w:r>
    </w:p>
    <w:p w:rsidR="0016718A" w:rsidRPr="00C57EF3" w:rsidRDefault="0016718A" w:rsidP="00F71B66">
      <w:pPr>
        <w:snapToGrid w:val="0"/>
        <w:spacing w:before="240"/>
        <w:ind w:firstLine="720"/>
        <w:jc w:val="both"/>
        <w:rPr>
          <w:rStyle w:val="Emphasis"/>
          <w:rFonts w:ascii="Times New Roman" w:hAnsi="Times New Roman" w:cs="Times New Roman"/>
          <w:i w:val="0"/>
          <w:iCs w:val="0"/>
          <w:color w:val="000000" w:themeColor="text1"/>
          <w:sz w:val="24"/>
          <w:szCs w:val="24"/>
        </w:rPr>
      </w:pPr>
      <w:r w:rsidRPr="00C57EF3">
        <w:rPr>
          <w:rStyle w:val="Emphasis"/>
          <w:rFonts w:ascii="Times New Roman" w:hAnsi="Times New Roman" w:cs="Times New Roman"/>
          <w:b/>
          <w:color w:val="000000" w:themeColor="text1"/>
          <w:sz w:val="24"/>
          <w:szCs w:val="24"/>
        </w:rPr>
        <w:lastRenderedPageBreak/>
        <w:t>Answer</w:t>
      </w:r>
      <w:r w:rsidRPr="00C57EF3">
        <w:rPr>
          <w:rStyle w:val="Emphasis"/>
          <w:rFonts w:ascii="Times New Roman" w:hAnsi="Times New Roman" w:cs="Times New Roman"/>
          <w:color w:val="000000" w:themeColor="text1"/>
          <w:sz w:val="24"/>
          <w:szCs w:val="24"/>
        </w:rPr>
        <w:t xml:space="preserve">:  </w:t>
      </w:r>
    </w:p>
    <w:p w:rsidR="0016718A" w:rsidRPr="002437B5" w:rsidRDefault="0016718A" w:rsidP="00F71B66">
      <w:pPr>
        <w:snapToGrid w:val="0"/>
        <w:spacing w:before="240"/>
        <w:ind w:firstLine="720"/>
        <w:jc w:val="both"/>
        <w:rPr>
          <w:rStyle w:val="Emphasis"/>
          <w:rFonts w:ascii="Times New Roman" w:hAnsi="Times New Roman" w:cs="Times New Roman"/>
          <w:b/>
          <w:i w:val="0"/>
          <w:iCs w:val="0"/>
          <w:color w:val="000000" w:themeColor="text1"/>
          <w:sz w:val="24"/>
          <w:szCs w:val="24"/>
        </w:rPr>
      </w:pPr>
      <w:r w:rsidRPr="002437B5">
        <w:rPr>
          <w:rStyle w:val="Emphasis"/>
          <w:rFonts w:ascii="Times New Roman" w:hAnsi="Times New Roman" w:cs="Times New Roman"/>
          <w:b/>
          <w:color w:val="000000" w:themeColor="text1"/>
          <w:sz w:val="24"/>
          <w:szCs w:val="24"/>
        </w:rPr>
        <w:t xml:space="preserve">Trinidad and Tobago </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Health Surcharge (HSC) </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National Insurance (NIS) </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Group Health</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Group Life </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Provident Fund (Contributions by both employee and Employer)</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Housing allowance </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Misc. (Example: Staff association deduction, ETC.)</w:t>
      </w:r>
    </w:p>
    <w:p w:rsidR="0016718A" w:rsidRPr="002437B5" w:rsidRDefault="0016718A" w:rsidP="00E3295F">
      <w:pPr>
        <w:pStyle w:val="ListParagraph"/>
        <w:numPr>
          <w:ilvl w:val="0"/>
          <w:numId w:val="16"/>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Etc.</w:t>
      </w:r>
    </w:p>
    <w:p w:rsidR="0016718A" w:rsidRPr="002437B5" w:rsidRDefault="0016718A" w:rsidP="00324AA9">
      <w:pPr>
        <w:snapToGrid w:val="0"/>
        <w:ind w:left="720"/>
        <w:jc w:val="both"/>
        <w:rPr>
          <w:rStyle w:val="Emphasis"/>
          <w:rFonts w:ascii="Times New Roman" w:hAnsi="Times New Roman" w:cs="Times New Roman"/>
          <w:i w:val="0"/>
          <w:iCs w:val="0"/>
          <w:color w:val="000000" w:themeColor="text1"/>
          <w:sz w:val="24"/>
          <w:szCs w:val="24"/>
        </w:rPr>
      </w:pPr>
    </w:p>
    <w:p w:rsidR="0016718A" w:rsidRPr="002437B5" w:rsidRDefault="0016718A" w:rsidP="00324AA9">
      <w:pPr>
        <w:snapToGrid w:val="0"/>
        <w:ind w:left="72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St Lucia </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National Insurance (NIS)</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Group Health (Family deduction) </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Group Life </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Provident Fund (Contributions by both employee and Employer)</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Gratuity </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Housing allowance</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Misc. (Example: Staff association deduction, ETC.)</w:t>
      </w:r>
    </w:p>
    <w:p w:rsidR="0016718A" w:rsidRPr="002437B5" w:rsidRDefault="0016718A" w:rsidP="00E3295F">
      <w:pPr>
        <w:pStyle w:val="ListParagraph"/>
        <w:numPr>
          <w:ilvl w:val="0"/>
          <w:numId w:val="17"/>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Etc.</w:t>
      </w:r>
    </w:p>
    <w:p w:rsidR="0016718A" w:rsidRPr="00324AA9" w:rsidRDefault="0016718A" w:rsidP="00324AA9">
      <w:pPr>
        <w:snapToGrid w:val="0"/>
        <w:ind w:left="720"/>
        <w:jc w:val="both"/>
        <w:rPr>
          <w:rStyle w:val="Emphasis"/>
          <w:rFonts w:ascii="Times New Roman" w:hAnsi="Times New Roman" w:cs="Times New Roman"/>
          <w:i w:val="0"/>
          <w:iCs w:val="0"/>
          <w:color w:val="000000" w:themeColor="text1"/>
          <w:sz w:val="24"/>
          <w:szCs w:val="24"/>
        </w:rPr>
      </w:pPr>
    </w:p>
    <w:p w:rsidR="0016718A" w:rsidRPr="002437B5" w:rsidRDefault="0016718A" w:rsidP="00324AA9">
      <w:pPr>
        <w:snapToGrid w:val="0"/>
        <w:ind w:left="720"/>
        <w:jc w:val="both"/>
        <w:rPr>
          <w:rStyle w:val="Emphasis"/>
          <w:rFonts w:ascii="Times New Roman" w:hAnsi="Times New Roman" w:cs="Times New Roman"/>
          <w:b/>
          <w:i w:val="0"/>
          <w:iCs w:val="0"/>
          <w:color w:val="000000" w:themeColor="text1"/>
          <w:sz w:val="24"/>
          <w:szCs w:val="24"/>
        </w:rPr>
      </w:pPr>
      <w:r w:rsidRPr="002437B5">
        <w:rPr>
          <w:rStyle w:val="Emphasis"/>
          <w:rFonts w:ascii="Times New Roman" w:hAnsi="Times New Roman" w:cs="Times New Roman"/>
          <w:b/>
          <w:color w:val="000000" w:themeColor="text1"/>
          <w:sz w:val="24"/>
          <w:szCs w:val="24"/>
        </w:rPr>
        <w:t xml:space="preserve">Jamaica </w:t>
      </w:r>
    </w:p>
    <w:p w:rsidR="0016718A" w:rsidRPr="002437B5" w:rsidRDefault="0016718A" w:rsidP="00E3295F">
      <w:pPr>
        <w:pStyle w:val="ListParagraph"/>
        <w:numPr>
          <w:ilvl w:val="0"/>
          <w:numId w:val="15"/>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i w:val="0"/>
          <w:color w:val="000000" w:themeColor="text1"/>
          <w:sz w:val="24"/>
          <w:szCs w:val="24"/>
        </w:rPr>
        <w:t xml:space="preserve">PAYE </w:t>
      </w:r>
    </w:p>
    <w:p w:rsidR="0016718A" w:rsidRPr="002437B5" w:rsidRDefault="0016718A" w:rsidP="00E3295F">
      <w:pPr>
        <w:pStyle w:val="ListParagraph"/>
        <w:numPr>
          <w:ilvl w:val="0"/>
          <w:numId w:val="15"/>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i w:val="0"/>
          <w:color w:val="000000" w:themeColor="text1"/>
          <w:sz w:val="24"/>
          <w:szCs w:val="24"/>
        </w:rPr>
        <w:t>National Insurance (NIS)</w:t>
      </w:r>
    </w:p>
    <w:p w:rsidR="0016718A" w:rsidRPr="002437B5" w:rsidRDefault="0016718A" w:rsidP="00E3295F">
      <w:pPr>
        <w:pStyle w:val="ListParagraph"/>
        <w:numPr>
          <w:ilvl w:val="0"/>
          <w:numId w:val="15"/>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i w:val="0"/>
          <w:color w:val="000000" w:themeColor="text1"/>
          <w:sz w:val="24"/>
          <w:szCs w:val="24"/>
        </w:rPr>
        <w:t xml:space="preserve">Group Health (Family deduction) </w:t>
      </w:r>
    </w:p>
    <w:p w:rsidR="0016718A" w:rsidRPr="002437B5" w:rsidRDefault="0016718A" w:rsidP="00E3295F">
      <w:pPr>
        <w:pStyle w:val="ListParagraph"/>
        <w:numPr>
          <w:ilvl w:val="0"/>
          <w:numId w:val="15"/>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i w:val="0"/>
          <w:color w:val="000000" w:themeColor="text1"/>
          <w:sz w:val="24"/>
          <w:szCs w:val="24"/>
        </w:rPr>
        <w:t xml:space="preserve">Group Life </w:t>
      </w:r>
    </w:p>
    <w:p w:rsidR="0016718A" w:rsidRPr="002437B5" w:rsidRDefault="0016718A" w:rsidP="00E3295F">
      <w:pPr>
        <w:pStyle w:val="ListParagraph"/>
        <w:numPr>
          <w:ilvl w:val="0"/>
          <w:numId w:val="15"/>
        </w:numPr>
        <w:snapToGrid w:val="0"/>
        <w:jc w:val="both"/>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i w:val="0"/>
          <w:color w:val="000000" w:themeColor="text1"/>
          <w:sz w:val="24"/>
          <w:szCs w:val="24"/>
        </w:rPr>
        <w:t>Provident Fund (Contributions by both employee and Employer)</w:t>
      </w:r>
    </w:p>
    <w:p w:rsidR="0016718A" w:rsidRPr="002437B5" w:rsidRDefault="0016718A" w:rsidP="00E3295F">
      <w:pPr>
        <w:pStyle w:val="ListParagraph"/>
        <w:numPr>
          <w:ilvl w:val="0"/>
          <w:numId w:val="15"/>
        </w:numPr>
        <w:snapToGrid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National Housing Tax (Contributions by both employee and Employer)</w:t>
      </w:r>
    </w:p>
    <w:p w:rsidR="0016718A" w:rsidRPr="002437B5" w:rsidRDefault="0016718A" w:rsidP="00E3295F">
      <w:pPr>
        <w:pStyle w:val="ListParagraph"/>
        <w:numPr>
          <w:ilvl w:val="0"/>
          <w:numId w:val="15"/>
        </w:numPr>
        <w:snapToGrid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Education tax (Contributions by both employee and Employer)</w:t>
      </w:r>
    </w:p>
    <w:p w:rsidR="0016718A" w:rsidRPr="002437B5" w:rsidRDefault="0016718A" w:rsidP="00E3295F">
      <w:pPr>
        <w:pStyle w:val="ListParagraph"/>
        <w:numPr>
          <w:ilvl w:val="0"/>
          <w:numId w:val="15"/>
        </w:numPr>
        <w:snapToGrid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Housing allowance</w:t>
      </w:r>
    </w:p>
    <w:p w:rsidR="0016718A" w:rsidRPr="002437B5" w:rsidRDefault="0016718A" w:rsidP="00E3295F">
      <w:pPr>
        <w:pStyle w:val="ListParagraph"/>
        <w:numPr>
          <w:ilvl w:val="0"/>
          <w:numId w:val="15"/>
        </w:numPr>
        <w:snapToGrid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Misc. (Example: Staff association deduction, Etc.)</w:t>
      </w:r>
    </w:p>
    <w:p w:rsidR="0016718A" w:rsidRPr="002437B5" w:rsidRDefault="0016718A" w:rsidP="00E3295F">
      <w:pPr>
        <w:pStyle w:val="ListParagraph"/>
        <w:numPr>
          <w:ilvl w:val="0"/>
          <w:numId w:val="15"/>
        </w:numPr>
        <w:snapToGrid w:val="0"/>
        <w:jc w:val="both"/>
        <w:rPr>
          <w:rFonts w:ascii="Times New Roman" w:hAnsi="Times New Roman" w:cs="Times New Roman"/>
          <w:color w:val="000000" w:themeColor="text1"/>
          <w:sz w:val="24"/>
          <w:szCs w:val="24"/>
        </w:rPr>
      </w:pPr>
      <w:r w:rsidRPr="002437B5">
        <w:rPr>
          <w:rFonts w:ascii="Times New Roman" w:hAnsi="Times New Roman" w:cs="Times New Roman"/>
          <w:color w:val="000000" w:themeColor="text1"/>
          <w:sz w:val="24"/>
          <w:szCs w:val="24"/>
        </w:rPr>
        <w:t>Etc.</w:t>
      </w:r>
    </w:p>
    <w:p w:rsidR="0016718A" w:rsidRPr="00B8277A" w:rsidRDefault="00324AA9" w:rsidP="00324AA9">
      <w:pPr>
        <w:snapToGrid w:val="0"/>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16718A" w:rsidRPr="00B8277A">
        <w:rPr>
          <w:rFonts w:ascii="Times New Roman" w:hAnsi="Times New Roman" w:cs="Times New Roman"/>
          <w:color w:val="282828"/>
          <w:sz w:val="24"/>
          <w:szCs w:val="24"/>
          <w:lang w:val="en-GB"/>
        </w:rPr>
        <w:t xml:space="preserve">Please </w:t>
      </w:r>
      <w:proofErr w:type="gramStart"/>
      <w:r w:rsidR="0016718A" w:rsidRPr="00B8277A">
        <w:rPr>
          <w:rFonts w:ascii="Times New Roman" w:hAnsi="Times New Roman" w:cs="Times New Roman"/>
          <w:color w:val="282828"/>
          <w:sz w:val="24"/>
          <w:szCs w:val="24"/>
          <w:lang w:val="en-GB"/>
        </w:rPr>
        <w:t>advise</w:t>
      </w:r>
      <w:proofErr w:type="gramEnd"/>
      <w:r w:rsidR="0016718A" w:rsidRPr="00B8277A">
        <w:rPr>
          <w:rFonts w:ascii="Times New Roman" w:hAnsi="Times New Roman" w:cs="Times New Roman"/>
          <w:color w:val="282828"/>
          <w:sz w:val="24"/>
          <w:szCs w:val="24"/>
          <w:lang w:val="en-GB"/>
        </w:rPr>
        <w:t xml:space="preserve"> &amp; provide details of reporting requirements per territory</w:t>
      </w:r>
    </w:p>
    <w:p w:rsidR="0016718A" w:rsidRPr="00324AA9" w:rsidRDefault="0016718A" w:rsidP="00324AA9">
      <w:pPr>
        <w:snapToGrid w:val="0"/>
        <w:ind w:firstLine="720"/>
        <w:rPr>
          <w:rStyle w:val="Emphasis"/>
          <w:rFonts w:ascii="Times New Roman" w:hAnsi="Times New Roman" w:cs="Times New Roman"/>
          <w:b/>
          <w:i w:val="0"/>
          <w:iCs w:val="0"/>
          <w:color w:val="000000" w:themeColor="text1"/>
          <w:sz w:val="24"/>
          <w:szCs w:val="24"/>
        </w:rPr>
      </w:pPr>
      <w:r w:rsidRPr="00324AA9">
        <w:rPr>
          <w:rFonts w:ascii="Times New Roman" w:hAnsi="Times New Roman" w:cs="Times New Roman"/>
          <w:color w:val="000000" w:themeColor="text1"/>
          <w:sz w:val="24"/>
          <w:szCs w:val="24"/>
          <w:lang w:val="en-GB"/>
        </w:rPr>
        <w:t> </w:t>
      </w:r>
      <w:proofErr w:type="gramStart"/>
      <w:r w:rsidRPr="00C57EF3">
        <w:rPr>
          <w:rStyle w:val="Emphasis"/>
          <w:rFonts w:ascii="Times New Roman" w:hAnsi="Times New Roman" w:cs="Times New Roman"/>
          <w:b/>
          <w:i w:val="0"/>
          <w:color w:val="000000" w:themeColor="text1"/>
          <w:sz w:val="24"/>
          <w:szCs w:val="24"/>
        </w:rPr>
        <w:t>Answer</w:t>
      </w:r>
      <w:r w:rsidR="002437B5" w:rsidRPr="00C57EF3">
        <w:rPr>
          <w:rStyle w:val="Emphasis"/>
          <w:rFonts w:ascii="Times New Roman" w:hAnsi="Times New Roman" w:cs="Times New Roman"/>
          <w:b/>
          <w:i w:val="0"/>
          <w:color w:val="000000" w:themeColor="text1"/>
          <w:sz w:val="24"/>
          <w:szCs w:val="24"/>
        </w:rPr>
        <w:t>(</w:t>
      </w:r>
      <w:proofErr w:type="gramEnd"/>
      <w:r w:rsidR="002437B5" w:rsidRPr="00C57EF3">
        <w:rPr>
          <w:rStyle w:val="Emphasis"/>
          <w:rFonts w:ascii="Times New Roman" w:hAnsi="Times New Roman" w:cs="Times New Roman"/>
          <w:b/>
          <w:i w:val="0"/>
          <w:color w:val="000000" w:themeColor="text1"/>
          <w:sz w:val="24"/>
          <w:szCs w:val="24"/>
        </w:rPr>
        <w:t xml:space="preserve"> all territories)</w:t>
      </w:r>
      <w:r w:rsidRPr="00C57EF3">
        <w:rPr>
          <w:rStyle w:val="Emphasis"/>
          <w:rFonts w:ascii="Times New Roman" w:hAnsi="Times New Roman" w:cs="Times New Roman"/>
          <w:b/>
          <w:i w:val="0"/>
          <w:color w:val="000000" w:themeColor="text1"/>
          <w:sz w:val="24"/>
          <w:szCs w:val="24"/>
        </w:rPr>
        <w:t>:</w:t>
      </w:r>
      <w:r w:rsidRPr="00324AA9">
        <w:rPr>
          <w:rStyle w:val="Emphasis"/>
          <w:rFonts w:ascii="Times New Roman" w:hAnsi="Times New Roman" w:cs="Times New Roman"/>
          <w:b/>
          <w:i w:val="0"/>
          <w:color w:val="000000" w:themeColor="text1"/>
          <w:sz w:val="24"/>
          <w:szCs w:val="24"/>
        </w:rPr>
        <w:t xml:space="preserve">  </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PAYE </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National Insurance (NIS)</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Group Health (Family deduction) </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 xml:space="preserve">Group Life </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Provident Fund (Contributions by both employee and Employer)</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National Housing Tax (Contributions by both employee and Employer)</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Education tax (Contributions by both employee and Employer)</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Housing allowance.</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Misc.</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Ad Hoc.</w:t>
      </w:r>
    </w:p>
    <w:p w:rsidR="0016718A" w:rsidRPr="002437B5" w:rsidRDefault="0016718A" w:rsidP="00E3295F">
      <w:pPr>
        <w:pStyle w:val="ListParagraph"/>
        <w:numPr>
          <w:ilvl w:val="0"/>
          <w:numId w:val="14"/>
        </w:numPr>
        <w:snapToGrid w:val="0"/>
        <w:rPr>
          <w:rStyle w:val="Emphasis"/>
          <w:rFonts w:ascii="Times New Roman" w:hAnsi="Times New Roman" w:cs="Times New Roman"/>
          <w:i w:val="0"/>
          <w:iCs w:val="0"/>
          <w:color w:val="000000" w:themeColor="text1"/>
          <w:sz w:val="24"/>
          <w:szCs w:val="24"/>
        </w:rPr>
      </w:pPr>
      <w:r w:rsidRPr="002437B5">
        <w:rPr>
          <w:rStyle w:val="Emphasis"/>
          <w:rFonts w:ascii="Times New Roman" w:hAnsi="Times New Roman" w:cs="Times New Roman"/>
          <w:color w:val="000000" w:themeColor="text1"/>
          <w:sz w:val="24"/>
          <w:szCs w:val="24"/>
        </w:rPr>
        <w:t>Etc.</w:t>
      </w:r>
    </w:p>
    <w:p w:rsidR="0016718A" w:rsidRPr="00B8277A" w:rsidRDefault="0016718A" w:rsidP="00324AA9">
      <w:pPr>
        <w:snapToGrid w:val="0"/>
        <w:ind w:left="720"/>
        <w:jc w:val="both"/>
        <w:rPr>
          <w:rFonts w:ascii="Times New Roman" w:hAnsi="Times New Roman" w:cs="Times New Roman"/>
          <w:sz w:val="24"/>
          <w:szCs w:val="24"/>
        </w:rPr>
      </w:pPr>
    </w:p>
    <w:p w:rsidR="0016718A" w:rsidRPr="00C57EF3" w:rsidRDefault="00324AA9" w:rsidP="00324AA9">
      <w:pPr>
        <w:snapToGrid w:val="0"/>
        <w:jc w:val="both"/>
        <w:rPr>
          <w:rFonts w:ascii="Times New Roman" w:hAnsi="Times New Roman" w:cs="Times New Roman"/>
          <w:b/>
          <w:sz w:val="24"/>
          <w:szCs w:val="24"/>
        </w:rPr>
      </w:pPr>
      <w:r>
        <w:rPr>
          <w:rFonts w:ascii="Times New Roman" w:hAnsi="Times New Roman" w:cs="Times New Roman"/>
          <w:color w:val="282828"/>
          <w:sz w:val="24"/>
          <w:szCs w:val="24"/>
          <w:lang w:val="en-GB"/>
        </w:rPr>
        <w:lastRenderedPageBreak/>
        <w:t>37.</w:t>
      </w:r>
      <w:r>
        <w:rPr>
          <w:rFonts w:ascii="Times New Roman" w:hAnsi="Times New Roman" w:cs="Times New Roman"/>
          <w:color w:val="282828"/>
          <w:sz w:val="24"/>
          <w:szCs w:val="24"/>
          <w:lang w:val="en-GB"/>
        </w:rPr>
        <w:tab/>
      </w:r>
      <w:r w:rsidR="0016718A" w:rsidRPr="00C57EF3">
        <w:rPr>
          <w:rFonts w:ascii="Times New Roman" w:hAnsi="Times New Roman" w:cs="Times New Roman"/>
          <w:b/>
          <w:color w:val="282828"/>
          <w:sz w:val="24"/>
          <w:szCs w:val="24"/>
          <w:lang w:val="en-GB"/>
        </w:rPr>
        <w:t>Inventory Management</w:t>
      </w:r>
    </w:p>
    <w:p w:rsidR="0016718A" w:rsidRPr="00B8277A" w:rsidRDefault="0016718A" w:rsidP="00F71B66">
      <w:pPr>
        <w:snapToGrid w:val="0"/>
        <w:spacing w:before="240"/>
        <w:ind w:left="720"/>
        <w:jc w:val="both"/>
        <w:rPr>
          <w:rFonts w:ascii="Times New Roman" w:hAnsi="Times New Roman" w:cs="Times New Roman"/>
          <w:color w:val="282828"/>
          <w:sz w:val="24"/>
          <w:szCs w:val="24"/>
          <w:lang w:val="en-GB"/>
        </w:rPr>
      </w:pPr>
      <w:r w:rsidRPr="00B8277A">
        <w:rPr>
          <w:rFonts w:ascii="Times New Roman" w:hAnsi="Times New Roman" w:cs="Times New Roman"/>
          <w:color w:val="282828"/>
          <w:sz w:val="24"/>
          <w:szCs w:val="24"/>
          <w:lang w:val="en-GB"/>
        </w:rPr>
        <w:t xml:space="preserve"> Ability to scan barcodes - Please advise if CARPHA has an existing barcoding solution? And if this is a mandatory requirement? Barcoding requirements are usually recommended based on compatibility with our ERP solution</w:t>
      </w:r>
    </w:p>
    <w:p w:rsidR="0016718A" w:rsidRPr="00C57EF3" w:rsidRDefault="0016718A" w:rsidP="00F71B66">
      <w:pPr>
        <w:snapToGrid w:val="0"/>
        <w:spacing w:before="240"/>
        <w:ind w:firstLine="720"/>
        <w:jc w:val="both"/>
        <w:rPr>
          <w:rFonts w:ascii="Times New Roman" w:hAnsi="Times New Roman" w:cs="Times New Roman"/>
          <w:color w:val="000000" w:themeColor="text1"/>
          <w:sz w:val="24"/>
          <w:szCs w:val="24"/>
        </w:rPr>
      </w:pPr>
      <w:r w:rsidRPr="00C57EF3">
        <w:rPr>
          <w:rStyle w:val="Emphasis"/>
          <w:rFonts w:ascii="Times New Roman" w:hAnsi="Times New Roman" w:cs="Times New Roman"/>
          <w:b/>
          <w:i w:val="0"/>
          <w:color w:val="000000" w:themeColor="text1"/>
          <w:sz w:val="24"/>
          <w:szCs w:val="24"/>
        </w:rPr>
        <w:t>Answer</w:t>
      </w:r>
      <w:r w:rsidRPr="00C57EF3">
        <w:rPr>
          <w:rStyle w:val="Emphasis"/>
          <w:rFonts w:ascii="Times New Roman" w:hAnsi="Times New Roman" w:cs="Times New Roman"/>
          <w:color w:val="000000" w:themeColor="text1"/>
          <w:sz w:val="24"/>
          <w:szCs w:val="24"/>
        </w:rPr>
        <w:t xml:space="preserve">:  </w:t>
      </w:r>
      <w:r w:rsidRPr="00C57EF3">
        <w:rPr>
          <w:rStyle w:val="Emphasis"/>
          <w:rFonts w:ascii="Times New Roman" w:hAnsi="Times New Roman" w:cs="Times New Roman"/>
          <w:i w:val="0"/>
          <w:color w:val="000000" w:themeColor="text1"/>
          <w:sz w:val="24"/>
          <w:szCs w:val="24"/>
        </w:rPr>
        <w:t xml:space="preserve">CARPHA does not have a </w:t>
      </w:r>
      <w:r w:rsidR="00F71B66" w:rsidRPr="00C57EF3">
        <w:rPr>
          <w:rStyle w:val="Emphasis"/>
          <w:rFonts w:ascii="Times New Roman" w:hAnsi="Times New Roman" w:cs="Times New Roman"/>
          <w:i w:val="0"/>
          <w:color w:val="000000" w:themeColor="text1"/>
          <w:sz w:val="24"/>
          <w:szCs w:val="24"/>
        </w:rPr>
        <w:t>bar-coding</w:t>
      </w:r>
      <w:r w:rsidRPr="00C57EF3">
        <w:rPr>
          <w:rStyle w:val="Emphasis"/>
          <w:rFonts w:ascii="Times New Roman" w:hAnsi="Times New Roman" w:cs="Times New Roman"/>
          <w:i w:val="0"/>
          <w:color w:val="000000" w:themeColor="text1"/>
          <w:sz w:val="24"/>
          <w:szCs w:val="24"/>
        </w:rPr>
        <w:t xml:space="preserve"> solution.</w:t>
      </w:r>
      <w:r w:rsidRPr="00C57EF3">
        <w:rPr>
          <w:rStyle w:val="Emphasis"/>
          <w:rFonts w:ascii="Times New Roman" w:hAnsi="Times New Roman" w:cs="Times New Roman"/>
          <w:color w:val="000000" w:themeColor="text1"/>
          <w:sz w:val="24"/>
          <w:szCs w:val="24"/>
        </w:rPr>
        <w:t xml:space="preserve"> </w:t>
      </w:r>
    </w:p>
    <w:p w:rsidR="0016718A" w:rsidRPr="002437B5" w:rsidRDefault="002437B5" w:rsidP="00F71B66">
      <w:pPr>
        <w:snapToGrid w:val="0"/>
        <w:spacing w:before="240"/>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282828"/>
          <w:sz w:val="24"/>
          <w:szCs w:val="24"/>
          <w:lang w:val="en-GB"/>
        </w:rPr>
        <w:t>38.</w:t>
      </w:r>
      <w:r>
        <w:rPr>
          <w:rFonts w:ascii="Times New Roman" w:hAnsi="Times New Roman" w:cs="Times New Roman"/>
          <w:color w:val="282828"/>
          <w:sz w:val="24"/>
          <w:szCs w:val="24"/>
          <w:lang w:val="en-GB"/>
        </w:rPr>
        <w:tab/>
      </w:r>
      <w:r w:rsidR="0016718A" w:rsidRPr="002437B5">
        <w:rPr>
          <w:rFonts w:ascii="Times New Roman" w:hAnsi="Times New Roman" w:cs="Times New Roman"/>
          <w:color w:val="000000" w:themeColor="text1"/>
          <w:sz w:val="24"/>
          <w:szCs w:val="24"/>
          <w:lang w:val="en-GB"/>
        </w:rPr>
        <w:t>Ability to support approximately 35 holding points – Are “holding points” regarded as warehouses or lots?</w:t>
      </w:r>
    </w:p>
    <w:p w:rsidR="0016718A" w:rsidRPr="002437B5" w:rsidRDefault="0016718A" w:rsidP="00F71B66">
      <w:pPr>
        <w:snapToGrid w:val="0"/>
        <w:spacing w:before="240"/>
        <w:ind w:firstLine="720"/>
        <w:jc w:val="both"/>
        <w:rPr>
          <w:rFonts w:ascii="Times New Roman" w:hAnsi="Times New Roman" w:cs="Times New Roman"/>
          <w:color w:val="000000" w:themeColor="text1"/>
          <w:sz w:val="24"/>
          <w:szCs w:val="24"/>
        </w:rPr>
      </w:pPr>
      <w:r w:rsidRPr="002437B5">
        <w:rPr>
          <w:rStyle w:val="Emphasis"/>
          <w:rFonts w:ascii="Times New Roman" w:hAnsi="Times New Roman" w:cs="Times New Roman"/>
          <w:b/>
          <w:color w:val="000000" w:themeColor="text1"/>
          <w:sz w:val="24"/>
          <w:szCs w:val="24"/>
        </w:rPr>
        <w:t>Answer</w:t>
      </w:r>
      <w:r w:rsidRPr="002437B5">
        <w:rPr>
          <w:rStyle w:val="Emphasis"/>
          <w:rFonts w:ascii="Times New Roman" w:hAnsi="Times New Roman" w:cs="Times New Roman"/>
          <w:color w:val="000000" w:themeColor="text1"/>
          <w:sz w:val="24"/>
          <w:szCs w:val="24"/>
        </w:rPr>
        <w:t xml:space="preserve">:  Lots </w:t>
      </w:r>
      <w:r w:rsidRPr="002437B5">
        <w:rPr>
          <w:rStyle w:val="Emphasis"/>
          <w:rFonts w:ascii="Times New Roman" w:hAnsi="Times New Roman" w:cs="Times New Roman"/>
          <w:color w:val="000000" w:themeColor="text1"/>
          <w:sz w:val="24"/>
          <w:szCs w:val="24"/>
        </w:rPr>
        <w:tab/>
      </w:r>
    </w:p>
    <w:p w:rsidR="0016718A" w:rsidRPr="002437B5" w:rsidRDefault="002437B5" w:rsidP="00F71B66">
      <w:pPr>
        <w:snapToGrid w:val="0"/>
        <w:spacing w:before="240"/>
        <w:jc w:val="both"/>
        <w:rPr>
          <w:rFonts w:ascii="Times New Roman" w:hAnsi="Times New Roman" w:cs="Times New Roman"/>
          <w:color w:val="000000" w:themeColor="text1"/>
          <w:sz w:val="24"/>
          <w:szCs w:val="24"/>
          <w:lang w:val="en-GB"/>
        </w:rPr>
      </w:pPr>
      <w:r w:rsidRPr="002437B5">
        <w:rPr>
          <w:rFonts w:ascii="Times New Roman" w:hAnsi="Times New Roman" w:cs="Times New Roman"/>
          <w:color w:val="000000" w:themeColor="text1"/>
          <w:sz w:val="24"/>
          <w:szCs w:val="24"/>
          <w:lang w:val="en-GB"/>
        </w:rPr>
        <w:t>39.</w:t>
      </w:r>
      <w:r w:rsidRPr="002437B5">
        <w:rPr>
          <w:rFonts w:ascii="Times New Roman" w:hAnsi="Times New Roman" w:cs="Times New Roman"/>
          <w:color w:val="000000" w:themeColor="text1"/>
          <w:sz w:val="24"/>
          <w:szCs w:val="24"/>
          <w:lang w:val="en-GB"/>
        </w:rPr>
        <w:tab/>
      </w:r>
      <w:r w:rsidR="0016718A" w:rsidRPr="002437B5">
        <w:rPr>
          <w:rFonts w:ascii="Times New Roman" w:hAnsi="Times New Roman" w:cs="Times New Roman"/>
          <w:color w:val="000000" w:themeColor="text1"/>
          <w:sz w:val="24"/>
          <w:szCs w:val="24"/>
          <w:lang w:val="en-GB"/>
        </w:rPr>
        <w:t> Is there a requirement to handle Lots or Serial Numbers?</w:t>
      </w:r>
    </w:p>
    <w:p w:rsidR="0016718A" w:rsidRPr="002437B5" w:rsidRDefault="0016718A" w:rsidP="00F71B66">
      <w:pPr>
        <w:snapToGrid w:val="0"/>
        <w:spacing w:before="240"/>
        <w:ind w:firstLine="720"/>
        <w:jc w:val="both"/>
        <w:rPr>
          <w:rFonts w:ascii="Times New Roman" w:hAnsi="Times New Roman" w:cs="Times New Roman"/>
          <w:color w:val="000000" w:themeColor="text1"/>
          <w:sz w:val="24"/>
          <w:szCs w:val="24"/>
        </w:rPr>
      </w:pPr>
      <w:r w:rsidRPr="002437B5">
        <w:rPr>
          <w:rStyle w:val="Emphasis"/>
          <w:rFonts w:ascii="Times New Roman" w:hAnsi="Times New Roman" w:cs="Times New Roman"/>
          <w:b/>
          <w:color w:val="000000" w:themeColor="text1"/>
          <w:sz w:val="24"/>
          <w:szCs w:val="24"/>
        </w:rPr>
        <w:t>Answer</w:t>
      </w:r>
      <w:r w:rsidRPr="002437B5">
        <w:rPr>
          <w:rStyle w:val="Emphasis"/>
          <w:rFonts w:ascii="Times New Roman" w:hAnsi="Times New Roman" w:cs="Times New Roman"/>
          <w:color w:val="000000" w:themeColor="text1"/>
          <w:sz w:val="24"/>
          <w:szCs w:val="24"/>
        </w:rPr>
        <w:t xml:space="preserve">:  </w:t>
      </w:r>
      <w:r w:rsidRPr="002437B5">
        <w:rPr>
          <w:rStyle w:val="Emphasis"/>
          <w:rFonts w:ascii="Times New Roman" w:hAnsi="Times New Roman" w:cs="Times New Roman"/>
          <w:i w:val="0"/>
          <w:color w:val="000000" w:themeColor="text1"/>
          <w:sz w:val="24"/>
          <w:szCs w:val="24"/>
        </w:rPr>
        <w:t>Lots for inventory and Serial number etc.  for fixed assets</w:t>
      </w:r>
      <w:r w:rsidRPr="002437B5">
        <w:rPr>
          <w:rStyle w:val="Emphasis"/>
          <w:rFonts w:ascii="Times New Roman" w:hAnsi="Times New Roman" w:cs="Times New Roman"/>
          <w:color w:val="000000" w:themeColor="text1"/>
          <w:sz w:val="24"/>
          <w:szCs w:val="24"/>
        </w:rPr>
        <w:t xml:space="preserve"> </w:t>
      </w:r>
    </w:p>
    <w:p w:rsidR="0016718A" w:rsidRPr="002437B5" w:rsidRDefault="0016718A" w:rsidP="00F71B66">
      <w:pPr>
        <w:snapToGrid w:val="0"/>
        <w:spacing w:before="240"/>
        <w:ind w:left="720" w:hanging="360"/>
        <w:jc w:val="both"/>
        <w:rPr>
          <w:color w:val="000000" w:themeColor="text1"/>
        </w:rPr>
      </w:pPr>
      <w:r w:rsidRPr="002437B5">
        <w:rPr>
          <w:color w:val="000000" w:themeColor="text1"/>
          <w:lang w:val="en-GB"/>
        </w:rPr>
        <w:t> </w:t>
      </w:r>
    </w:p>
    <w:p w:rsidR="00C57EF3" w:rsidRDefault="00C57EF3" w:rsidP="00F71B66">
      <w:pPr>
        <w:pStyle w:val="NormalWeb"/>
        <w:spacing w:before="240" w:beforeAutospacing="0" w:line="360" w:lineRule="auto"/>
        <w:jc w:val="both"/>
      </w:pPr>
      <w:r>
        <w:rPr>
          <w:rFonts w:ascii="Cambria Math" w:hAnsi="Cambria Math" w:cs="Cambria Math"/>
        </w:rPr>
        <w:t>40.</w:t>
      </w:r>
      <w:r>
        <w:rPr>
          <w:rFonts w:ascii="Cambria Math" w:hAnsi="Cambria Math" w:cs="Cambria Math"/>
        </w:rPr>
        <w:tab/>
      </w:r>
      <w:r w:rsidR="002437B5" w:rsidRPr="00C57EF3">
        <w:rPr>
          <w:b/>
        </w:rPr>
        <w:t>LOT 4</w:t>
      </w:r>
      <w:r w:rsidR="00F71B66">
        <w:rPr>
          <w:b/>
        </w:rPr>
        <w:t xml:space="preserve">, </w:t>
      </w:r>
      <w:r w:rsidR="002437B5" w:rsidRPr="00C57EF3">
        <w:rPr>
          <w:b/>
        </w:rPr>
        <w:t>ITEM 3</w:t>
      </w:r>
      <w:r>
        <w:t xml:space="preserve">- </w:t>
      </w:r>
    </w:p>
    <w:p w:rsidR="002437B5" w:rsidRDefault="002437B5" w:rsidP="00E3295F">
      <w:pPr>
        <w:pStyle w:val="NormalWeb"/>
        <w:numPr>
          <w:ilvl w:val="0"/>
          <w:numId w:val="18"/>
        </w:numPr>
        <w:spacing w:before="0" w:beforeAutospacing="0" w:after="0" w:afterAutospacing="0" w:line="360" w:lineRule="auto"/>
        <w:ind w:left="1080"/>
        <w:jc w:val="both"/>
      </w:pPr>
      <w:r>
        <w:t>What type of connector do you need (SC, LC, ST, etc.)? </w:t>
      </w:r>
    </w:p>
    <w:p w:rsidR="002437B5" w:rsidRPr="00C57EF3" w:rsidRDefault="00C57EF3" w:rsidP="00F71B66">
      <w:pPr>
        <w:pStyle w:val="NormalWeb"/>
        <w:tabs>
          <w:tab w:val="left" w:pos="1170"/>
        </w:tabs>
        <w:spacing w:before="0" w:beforeAutospacing="0" w:after="0" w:afterAutospacing="0" w:line="360" w:lineRule="auto"/>
        <w:ind w:left="1170" w:hanging="450"/>
        <w:jc w:val="both"/>
        <w:rPr>
          <w:color w:val="000000" w:themeColor="text1"/>
        </w:rPr>
      </w:pPr>
      <w:r>
        <w:rPr>
          <w:b/>
          <w:color w:val="000000" w:themeColor="text1"/>
        </w:rPr>
        <w:tab/>
      </w:r>
      <w:r w:rsidR="002437B5" w:rsidRPr="00C57EF3">
        <w:rPr>
          <w:b/>
          <w:color w:val="000000" w:themeColor="text1"/>
        </w:rPr>
        <w:t>Answer</w:t>
      </w:r>
      <w:r w:rsidR="002437B5" w:rsidRPr="00C57EF3">
        <w:rPr>
          <w:color w:val="000000" w:themeColor="text1"/>
        </w:rPr>
        <w:t>: This is dependent on the network switch provided</w:t>
      </w:r>
      <w:r w:rsidRPr="00C57EF3">
        <w:rPr>
          <w:color w:val="000000" w:themeColor="text1"/>
        </w:rPr>
        <w:t xml:space="preserve">.  CARPHA </w:t>
      </w:r>
      <w:proofErr w:type="gramStart"/>
      <w:r w:rsidRPr="00C57EF3">
        <w:rPr>
          <w:color w:val="000000" w:themeColor="text1"/>
        </w:rPr>
        <w:t>c</w:t>
      </w:r>
      <w:r w:rsidR="002437B5" w:rsidRPr="00C57EF3">
        <w:rPr>
          <w:color w:val="000000" w:themeColor="text1"/>
        </w:rPr>
        <w:t>urrently  use</w:t>
      </w:r>
      <w:r w:rsidRPr="00C57EF3">
        <w:rPr>
          <w:color w:val="000000" w:themeColor="text1"/>
        </w:rPr>
        <w:t>s</w:t>
      </w:r>
      <w:proofErr w:type="gramEnd"/>
      <w:r w:rsidR="002437B5" w:rsidRPr="00C57EF3">
        <w:rPr>
          <w:color w:val="000000" w:themeColor="text1"/>
        </w:rPr>
        <w:t xml:space="preserve"> ST on a CISCO catalyst 3560G series</w:t>
      </w:r>
      <w:bookmarkStart w:id="2" w:name="_GoBack"/>
      <w:bookmarkEnd w:id="2"/>
    </w:p>
    <w:p w:rsidR="002437B5" w:rsidRPr="00C57EF3" w:rsidRDefault="002437B5" w:rsidP="00E3295F">
      <w:pPr>
        <w:pStyle w:val="NormalWeb"/>
        <w:numPr>
          <w:ilvl w:val="0"/>
          <w:numId w:val="18"/>
        </w:numPr>
        <w:spacing w:before="0" w:beforeAutospacing="0" w:after="0" w:afterAutospacing="0" w:line="360" w:lineRule="auto"/>
        <w:ind w:left="1080"/>
        <w:jc w:val="both"/>
        <w:rPr>
          <w:color w:val="000000" w:themeColor="text1"/>
        </w:rPr>
      </w:pPr>
      <w:r w:rsidRPr="00C57EF3">
        <w:rPr>
          <w:color w:val="000000" w:themeColor="text1"/>
        </w:rPr>
        <w:t>Does it have to be a single</w:t>
      </w:r>
      <w:r w:rsidRPr="00C57EF3">
        <w:rPr>
          <w:rFonts w:ascii="Cambria Math" w:hAnsi="Cambria Math"/>
          <w:color w:val="000000" w:themeColor="text1"/>
        </w:rPr>
        <w:t>‐</w:t>
      </w:r>
      <w:r w:rsidRPr="00C57EF3">
        <w:rPr>
          <w:color w:val="000000" w:themeColor="text1"/>
        </w:rPr>
        <w:t>mode or multi</w:t>
      </w:r>
      <w:r w:rsidRPr="00C57EF3">
        <w:rPr>
          <w:rFonts w:ascii="Cambria Math" w:hAnsi="Cambria Math"/>
          <w:color w:val="000000" w:themeColor="text1"/>
        </w:rPr>
        <w:t>‐</w:t>
      </w:r>
      <w:r w:rsidRPr="00C57EF3">
        <w:rPr>
          <w:color w:val="000000" w:themeColor="text1"/>
        </w:rPr>
        <w:t>mode optical fiber cable? </w:t>
      </w:r>
    </w:p>
    <w:p w:rsidR="002437B5" w:rsidRPr="00C57EF3" w:rsidRDefault="002437B5" w:rsidP="00F71B66">
      <w:pPr>
        <w:pStyle w:val="NormalWeb"/>
        <w:spacing w:before="0" w:beforeAutospacing="0" w:after="0" w:afterAutospacing="0" w:line="360" w:lineRule="auto"/>
        <w:ind w:left="360" w:firstLine="720"/>
        <w:jc w:val="both"/>
        <w:rPr>
          <w:color w:val="000000" w:themeColor="text1"/>
        </w:rPr>
      </w:pPr>
      <w:r w:rsidRPr="00C57EF3">
        <w:rPr>
          <w:b/>
          <w:color w:val="000000" w:themeColor="text1"/>
        </w:rPr>
        <w:t>Answer</w:t>
      </w:r>
      <w:r w:rsidRPr="00C57EF3">
        <w:rPr>
          <w:color w:val="000000" w:themeColor="text1"/>
        </w:rPr>
        <w:t>: Multi</w:t>
      </w:r>
      <w:r w:rsidRPr="00C57EF3">
        <w:rPr>
          <w:rFonts w:ascii="Cambria Math" w:hAnsi="Cambria Math"/>
          <w:color w:val="000000" w:themeColor="text1"/>
        </w:rPr>
        <w:t>‐</w:t>
      </w:r>
      <w:r w:rsidRPr="00C57EF3">
        <w:rPr>
          <w:color w:val="000000" w:themeColor="text1"/>
        </w:rPr>
        <w:t>mode</w:t>
      </w:r>
    </w:p>
    <w:p w:rsidR="002437B5" w:rsidRPr="00C57EF3" w:rsidRDefault="002437B5" w:rsidP="00E3295F">
      <w:pPr>
        <w:pStyle w:val="NormalWeb"/>
        <w:numPr>
          <w:ilvl w:val="0"/>
          <w:numId w:val="18"/>
        </w:numPr>
        <w:spacing w:before="0" w:beforeAutospacing="0" w:after="0" w:afterAutospacing="0" w:line="360" w:lineRule="auto"/>
        <w:ind w:left="1080"/>
        <w:jc w:val="both"/>
        <w:rPr>
          <w:color w:val="000000" w:themeColor="text1"/>
        </w:rPr>
      </w:pPr>
      <w:r w:rsidRPr="00C57EF3">
        <w:rPr>
          <w:color w:val="000000" w:themeColor="text1"/>
        </w:rPr>
        <w:t>What is the thickness required for the conduct</w:t>
      </w:r>
      <w:r w:rsidR="00C57EF3">
        <w:rPr>
          <w:color w:val="000000" w:themeColor="text1"/>
        </w:rPr>
        <w:t>or (50/125uM, 62.5/125uM, etc)</w:t>
      </w:r>
    </w:p>
    <w:p w:rsidR="002437B5" w:rsidRPr="00C57EF3" w:rsidRDefault="002437B5" w:rsidP="00F71B66">
      <w:pPr>
        <w:pStyle w:val="NormalWeb"/>
        <w:spacing w:before="0" w:beforeAutospacing="0" w:after="0" w:afterAutospacing="0" w:line="360" w:lineRule="auto"/>
        <w:ind w:firstLine="1080"/>
        <w:jc w:val="both"/>
        <w:rPr>
          <w:color w:val="000000" w:themeColor="text1"/>
        </w:rPr>
      </w:pPr>
      <w:r w:rsidRPr="00C57EF3">
        <w:rPr>
          <w:b/>
          <w:color w:val="000000" w:themeColor="text1"/>
        </w:rPr>
        <w:t>Answer</w:t>
      </w:r>
      <w:r w:rsidRPr="00C57EF3">
        <w:rPr>
          <w:color w:val="000000" w:themeColor="text1"/>
        </w:rPr>
        <w:t>: 50/125uM</w:t>
      </w:r>
      <w:r w:rsidR="00F71B66">
        <w:rPr>
          <w:color w:val="000000" w:themeColor="text1"/>
        </w:rPr>
        <w:t>.</w:t>
      </w:r>
    </w:p>
    <w:p w:rsidR="002437B5" w:rsidRDefault="00C57EF3" w:rsidP="00C57EF3">
      <w:pPr>
        <w:pStyle w:val="NormalWeb"/>
        <w:spacing w:before="0" w:beforeAutospacing="0" w:after="0" w:afterAutospacing="0"/>
        <w:ind w:left="990" w:hanging="990"/>
      </w:pPr>
      <w:r>
        <w:t>41.</w:t>
      </w:r>
      <w:r w:rsidR="00F71B66">
        <w:rPr>
          <w:b/>
        </w:rPr>
        <w:t xml:space="preserve">  </w:t>
      </w:r>
      <w:r w:rsidR="002437B5" w:rsidRPr="00F71B66">
        <w:rPr>
          <w:b/>
        </w:rPr>
        <w:t>LOT 5 ITEM 2:</w:t>
      </w:r>
      <w:r w:rsidR="002437B5">
        <w:t> </w:t>
      </w:r>
      <w:r w:rsidR="00F71B66">
        <w:t>T</w:t>
      </w:r>
      <w:r w:rsidR="002437B5">
        <w:t>he specifications of this item remind to a specific product that has 1000W as Peak watts but an average of 250W Power RMS. In order to provide you with a more efficient product is it possible to provide you with a speaker that has 800W as Peak watts but an average of 400W Power RMS? In fact Peak watts last only few instants while Power RMS is the continuous frequency that the speaker can sustain during its operation. </w:t>
      </w:r>
    </w:p>
    <w:p w:rsidR="002437B5" w:rsidRPr="00C57EF3" w:rsidRDefault="002437B5" w:rsidP="00C57EF3">
      <w:pPr>
        <w:pStyle w:val="NormalWeb"/>
        <w:ind w:left="270" w:firstLine="720"/>
        <w:rPr>
          <w:color w:val="000000" w:themeColor="text1"/>
        </w:rPr>
      </w:pPr>
      <w:r w:rsidRPr="00C57EF3">
        <w:rPr>
          <w:b/>
          <w:color w:val="000000" w:themeColor="text1"/>
        </w:rPr>
        <w:t>Answer</w:t>
      </w:r>
      <w:r w:rsidRPr="00C57EF3">
        <w:rPr>
          <w:color w:val="000000" w:themeColor="text1"/>
        </w:rPr>
        <w:t xml:space="preserve">:  This is not a problem. </w:t>
      </w:r>
    </w:p>
    <w:p w:rsidR="00C57EF3" w:rsidRPr="00C57EF3" w:rsidRDefault="00C57EF3" w:rsidP="00C57EF3">
      <w:pPr>
        <w:ind w:left="720" w:hanging="720"/>
        <w:rPr>
          <w:rFonts w:ascii="Times New Roman" w:hAnsi="Times New Roman" w:cs="Times New Roman"/>
          <w:color w:val="000000" w:themeColor="text1"/>
          <w:sz w:val="24"/>
          <w:szCs w:val="24"/>
        </w:rPr>
      </w:pPr>
      <w:r w:rsidRPr="00C57EF3">
        <w:rPr>
          <w:rFonts w:ascii="Times New Roman" w:hAnsi="Times New Roman" w:cs="Times New Roman"/>
          <w:color w:val="000000" w:themeColor="text1"/>
          <w:sz w:val="24"/>
          <w:szCs w:val="24"/>
        </w:rPr>
        <w:t>42.</w:t>
      </w:r>
      <w:r w:rsidRPr="00C57EF3">
        <w:rPr>
          <w:rFonts w:ascii="Times New Roman" w:hAnsi="Times New Roman" w:cs="Times New Roman"/>
          <w:color w:val="000000" w:themeColor="text1"/>
          <w:sz w:val="24"/>
          <w:szCs w:val="24"/>
        </w:rPr>
        <w:tab/>
      </w:r>
      <w:r w:rsidRPr="00C57EF3">
        <w:rPr>
          <w:rFonts w:ascii="Times New Roman" w:eastAsia="Times New Roman" w:hAnsi="Times New Roman" w:cs="Times New Roman"/>
          <w:color w:val="000000" w:themeColor="text1"/>
          <w:sz w:val="24"/>
          <w:szCs w:val="24"/>
        </w:rPr>
        <w:t>What functionality do they expect out of “call accounting” just reports or actual rating of calls?</w:t>
      </w:r>
    </w:p>
    <w:p w:rsidR="00C57EF3" w:rsidRPr="00C57EF3" w:rsidRDefault="00C57EF3" w:rsidP="00C57EF3">
      <w:pPr>
        <w:ind w:firstLine="720"/>
        <w:rPr>
          <w:rFonts w:ascii="Times New Roman" w:eastAsia="Times New Roman" w:hAnsi="Times New Roman" w:cs="Times New Roman"/>
          <w:color w:val="000000" w:themeColor="text1"/>
          <w:sz w:val="24"/>
          <w:szCs w:val="24"/>
        </w:rPr>
      </w:pPr>
      <w:r w:rsidRPr="00C57EF3">
        <w:rPr>
          <w:rFonts w:ascii="Times New Roman" w:eastAsia="Times New Roman" w:hAnsi="Times New Roman" w:cs="Times New Roman"/>
          <w:b/>
          <w:color w:val="000000" w:themeColor="text1"/>
          <w:sz w:val="24"/>
          <w:szCs w:val="24"/>
        </w:rPr>
        <w:t>Answer</w:t>
      </w:r>
      <w:r w:rsidRPr="00C57EF3">
        <w:rPr>
          <w:rFonts w:ascii="Times New Roman" w:eastAsia="Times New Roman" w:hAnsi="Times New Roman" w:cs="Times New Roman"/>
          <w:color w:val="000000" w:themeColor="text1"/>
          <w:sz w:val="24"/>
          <w:szCs w:val="24"/>
        </w:rPr>
        <w:t xml:space="preserve">: Actual rating of calls </w:t>
      </w:r>
    </w:p>
    <w:p w:rsidR="00C57EF3" w:rsidRPr="00C57EF3" w:rsidRDefault="00C57EF3" w:rsidP="00C57EF3">
      <w:pPr>
        <w:rPr>
          <w:rFonts w:ascii="Times New Roman" w:eastAsia="Times New Roman" w:hAnsi="Times New Roman" w:cs="Times New Roman"/>
          <w:color w:val="000000" w:themeColor="text1"/>
          <w:sz w:val="24"/>
          <w:szCs w:val="24"/>
        </w:rPr>
      </w:pPr>
    </w:p>
    <w:p w:rsidR="00C57EF3" w:rsidRPr="00C57EF3" w:rsidRDefault="00C57EF3" w:rsidP="00E3295F">
      <w:pPr>
        <w:pStyle w:val="ListParagraph"/>
        <w:numPr>
          <w:ilvl w:val="0"/>
          <w:numId w:val="19"/>
        </w:numPr>
        <w:ind w:hanging="720"/>
        <w:rPr>
          <w:rFonts w:ascii="Times New Roman" w:eastAsia="Times New Roman" w:hAnsi="Times New Roman" w:cs="Times New Roman"/>
          <w:color w:val="000000" w:themeColor="text1"/>
          <w:sz w:val="24"/>
          <w:szCs w:val="24"/>
        </w:rPr>
      </w:pPr>
      <w:r w:rsidRPr="00C57EF3">
        <w:rPr>
          <w:rFonts w:ascii="Times New Roman" w:eastAsia="Times New Roman" w:hAnsi="Times New Roman" w:cs="Times New Roman"/>
          <w:color w:val="000000" w:themeColor="text1"/>
          <w:sz w:val="24"/>
          <w:szCs w:val="24"/>
        </w:rPr>
        <w:t>Is the automatic failover to a same site PBX?</w:t>
      </w:r>
    </w:p>
    <w:p w:rsidR="00C57EF3" w:rsidRPr="00C57EF3" w:rsidRDefault="00C57EF3" w:rsidP="00C57EF3">
      <w:pPr>
        <w:ind w:firstLine="720"/>
        <w:rPr>
          <w:rFonts w:ascii="Times New Roman" w:eastAsia="Times New Roman" w:hAnsi="Times New Roman" w:cs="Times New Roman"/>
          <w:color w:val="000000" w:themeColor="text1"/>
          <w:sz w:val="24"/>
          <w:szCs w:val="24"/>
        </w:rPr>
      </w:pPr>
      <w:r w:rsidRPr="00C57EF3">
        <w:rPr>
          <w:rFonts w:ascii="Times New Roman" w:eastAsia="Times New Roman" w:hAnsi="Times New Roman" w:cs="Times New Roman"/>
          <w:b/>
          <w:color w:val="000000" w:themeColor="text1"/>
          <w:sz w:val="24"/>
          <w:szCs w:val="24"/>
        </w:rPr>
        <w:t>Answer</w:t>
      </w:r>
      <w:r w:rsidR="00F71B66">
        <w:rPr>
          <w:rFonts w:ascii="Times New Roman" w:eastAsia="Times New Roman" w:hAnsi="Times New Roman" w:cs="Times New Roman"/>
          <w:color w:val="000000" w:themeColor="text1"/>
          <w:sz w:val="24"/>
          <w:szCs w:val="24"/>
        </w:rPr>
        <w:t>: Y</w:t>
      </w:r>
      <w:r w:rsidRPr="00C57EF3">
        <w:rPr>
          <w:rFonts w:ascii="Times New Roman" w:eastAsia="Times New Roman" w:hAnsi="Times New Roman" w:cs="Times New Roman"/>
          <w:color w:val="000000" w:themeColor="text1"/>
          <w:sz w:val="24"/>
          <w:szCs w:val="24"/>
        </w:rPr>
        <w:t xml:space="preserve">es </w:t>
      </w:r>
    </w:p>
    <w:p w:rsidR="009603E8" w:rsidRPr="00C57EF3" w:rsidRDefault="009603E8" w:rsidP="0016718A">
      <w:pPr>
        <w:ind w:left="360"/>
        <w:rPr>
          <w:rFonts w:ascii="Times New Roman" w:hAnsi="Times New Roman" w:cs="Times New Roman"/>
          <w:color w:val="000000" w:themeColor="text1"/>
          <w:sz w:val="24"/>
          <w:szCs w:val="24"/>
        </w:rPr>
      </w:pPr>
    </w:p>
    <w:sectPr w:rsidR="009603E8" w:rsidRPr="00C57EF3" w:rsidSect="0016718A">
      <w:footerReference w:type="default" r:id="rId18"/>
      <w:pgSz w:w="12240" w:h="15840"/>
      <w:pgMar w:top="740" w:right="1663" w:bottom="792" w:left="173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95F" w:rsidRDefault="00E3295F" w:rsidP="00F05585">
      <w:r>
        <w:separator/>
      </w:r>
    </w:p>
  </w:endnote>
  <w:endnote w:type="continuationSeparator" w:id="0">
    <w:p w:rsidR="00E3295F" w:rsidRDefault="00E3295F" w:rsidP="00F05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578"/>
      <w:docPartObj>
        <w:docPartGallery w:val="Page Numbers (Bottom of Page)"/>
        <w:docPartUnique/>
      </w:docPartObj>
    </w:sdtPr>
    <w:sdtContent>
      <w:p w:rsidR="00D4163B" w:rsidRDefault="00D4163B">
        <w:pPr>
          <w:pStyle w:val="Footer"/>
          <w:jc w:val="center"/>
        </w:pPr>
        <w:fldSimple w:instr=" PAGE   \* MERGEFORMAT ">
          <w:r w:rsidR="00F71B66">
            <w:rPr>
              <w:noProof/>
            </w:rPr>
            <w:t>1</w:t>
          </w:r>
        </w:fldSimple>
      </w:p>
    </w:sdtContent>
  </w:sdt>
  <w:p w:rsidR="00D4163B" w:rsidRDefault="00D41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95F" w:rsidRDefault="00E3295F" w:rsidP="00F05585">
      <w:r>
        <w:separator/>
      </w:r>
    </w:p>
  </w:footnote>
  <w:footnote w:type="continuationSeparator" w:id="0">
    <w:p w:rsidR="00E3295F" w:rsidRDefault="00E3295F" w:rsidP="00F0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227"/>
    <w:multiLevelType w:val="hybridMultilevel"/>
    <w:tmpl w:val="3BF2F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04468B"/>
    <w:multiLevelType w:val="hybridMultilevel"/>
    <w:tmpl w:val="15107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3E05E2"/>
    <w:multiLevelType w:val="hybridMultilevel"/>
    <w:tmpl w:val="4E2678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C525E4"/>
    <w:multiLevelType w:val="hybridMultilevel"/>
    <w:tmpl w:val="AFB0A6B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542D2"/>
    <w:multiLevelType w:val="hybridMultilevel"/>
    <w:tmpl w:val="4EE6396A"/>
    <w:lvl w:ilvl="0" w:tplc="0409000F">
      <w:start w:val="1"/>
      <w:numFmt w:val="decimal"/>
      <w:lvlText w:val="%1."/>
      <w:lvlJc w:val="left"/>
      <w:pPr>
        <w:ind w:left="360" w:hanging="360"/>
      </w:pPr>
      <w:rPr>
        <w:rFonts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E820AF"/>
    <w:multiLevelType w:val="hybridMultilevel"/>
    <w:tmpl w:val="9FC02F6C"/>
    <w:lvl w:ilvl="0" w:tplc="31EC9EEC">
      <w:start w:val="16"/>
      <w:numFmt w:val="decimal"/>
      <w:lvlText w:val="%1."/>
      <w:lvlJc w:val="left"/>
      <w:pPr>
        <w:ind w:left="1815" w:hanging="390"/>
      </w:pPr>
      <w:rPr>
        <w:rFonts w:hint="default"/>
      </w:rPr>
    </w:lvl>
    <w:lvl w:ilvl="1" w:tplc="C09E2964">
      <w:start w:val="802"/>
      <w:numFmt w:val="bullet"/>
      <w:lvlText w:val=""/>
      <w:lvlJc w:val="left"/>
      <w:pPr>
        <w:ind w:left="1440" w:hanging="360"/>
      </w:pPr>
      <w:rPr>
        <w:rFonts w:ascii="Symbol" w:eastAsiaTheme="minorHAnsi" w:hAnsi="Symbol"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A451D"/>
    <w:multiLevelType w:val="hybridMultilevel"/>
    <w:tmpl w:val="F60A88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D37016"/>
    <w:multiLevelType w:val="hybridMultilevel"/>
    <w:tmpl w:val="39167088"/>
    <w:lvl w:ilvl="0" w:tplc="04090013">
      <w:start w:val="1"/>
      <w:numFmt w:val="upperRoman"/>
      <w:lvlText w:val="%1."/>
      <w:lvlJc w:val="right"/>
      <w:pPr>
        <w:ind w:left="1440" w:hanging="360"/>
      </w:pPr>
    </w:lvl>
    <w:lvl w:ilvl="1" w:tplc="B3900DFC">
      <w:start w:val="802"/>
      <w:numFmt w:val="bullet"/>
      <w:lvlText w:val=""/>
      <w:lvlJc w:val="left"/>
      <w:pPr>
        <w:ind w:left="2160" w:hanging="360"/>
      </w:pPr>
      <w:rPr>
        <w:rFonts w:ascii="Symbol" w:eastAsiaTheme="minorHAnsi"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D03BAA"/>
    <w:multiLevelType w:val="hybridMultilevel"/>
    <w:tmpl w:val="3DF42B40"/>
    <w:lvl w:ilvl="0" w:tplc="2E82B2D6">
      <w:start w:val="14"/>
      <w:numFmt w:val="decimal"/>
      <w:lvlText w:val="%1."/>
      <w:lvlJc w:val="left"/>
      <w:pPr>
        <w:ind w:left="181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A0746"/>
    <w:multiLevelType w:val="hybridMultilevel"/>
    <w:tmpl w:val="D9B8ED3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4D34B6"/>
    <w:multiLevelType w:val="hybridMultilevel"/>
    <w:tmpl w:val="CCB0FE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9229F"/>
    <w:multiLevelType w:val="hybridMultilevel"/>
    <w:tmpl w:val="D44E5B8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00DEB"/>
    <w:multiLevelType w:val="hybridMultilevel"/>
    <w:tmpl w:val="3CD8B090"/>
    <w:lvl w:ilvl="0" w:tplc="CE66B498">
      <w:start w:val="9"/>
      <w:numFmt w:val="decimal"/>
      <w:lvlText w:val="%1."/>
      <w:lvlJc w:val="left"/>
      <w:pPr>
        <w:ind w:left="181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23078"/>
    <w:multiLevelType w:val="hybridMultilevel"/>
    <w:tmpl w:val="0B922A8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51735D"/>
    <w:multiLevelType w:val="hybridMultilevel"/>
    <w:tmpl w:val="2AF6A30C"/>
    <w:lvl w:ilvl="0" w:tplc="9B86FFC8">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B449F"/>
    <w:multiLevelType w:val="hybridMultilevel"/>
    <w:tmpl w:val="D44E5B8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6D110D"/>
    <w:multiLevelType w:val="hybridMultilevel"/>
    <w:tmpl w:val="8F961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266239"/>
    <w:multiLevelType w:val="hybridMultilevel"/>
    <w:tmpl w:val="00A88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8B55E0"/>
    <w:multiLevelType w:val="hybridMultilevel"/>
    <w:tmpl w:val="67FA761A"/>
    <w:lvl w:ilvl="0" w:tplc="1F12457A">
      <w:start w:val="6"/>
      <w:numFmt w:val="decimal"/>
      <w:lvlText w:val="%1."/>
      <w:lvlJc w:val="left"/>
      <w:pPr>
        <w:ind w:left="3345"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0"/>
  </w:num>
  <w:num w:numId="3">
    <w:abstractNumId w:val="18"/>
  </w:num>
  <w:num w:numId="4">
    <w:abstractNumId w:val="12"/>
  </w:num>
  <w:num w:numId="5">
    <w:abstractNumId w:val="7"/>
  </w:num>
  <w:num w:numId="6">
    <w:abstractNumId w:val="4"/>
  </w:num>
  <w:num w:numId="7">
    <w:abstractNumId w:val="8"/>
  </w:num>
  <w:num w:numId="8">
    <w:abstractNumId w:val="5"/>
  </w:num>
  <w:num w:numId="9">
    <w:abstractNumId w:val="13"/>
  </w:num>
  <w:num w:numId="10">
    <w:abstractNumId w:val="3"/>
  </w:num>
  <w:num w:numId="11">
    <w:abstractNumId w:val="9"/>
  </w:num>
  <w:num w:numId="12">
    <w:abstractNumId w:val="11"/>
  </w:num>
  <w:num w:numId="13">
    <w:abstractNumId w:val="15"/>
  </w:num>
  <w:num w:numId="14">
    <w:abstractNumId w:val="16"/>
  </w:num>
  <w:num w:numId="15">
    <w:abstractNumId w:val="0"/>
  </w:num>
  <w:num w:numId="16">
    <w:abstractNumId w:val="17"/>
  </w:num>
  <w:num w:numId="17">
    <w:abstractNumId w:val="1"/>
  </w:num>
  <w:num w:numId="18">
    <w:abstractNumId w:val="2"/>
  </w:num>
  <w:num w:numId="1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docVars>
    <w:docVar w:name="LW_DocType" w:val="NORMAL"/>
  </w:docVars>
  <w:rsids>
    <w:rsidRoot w:val="00BD63AE"/>
    <w:rsid w:val="00021D67"/>
    <w:rsid w:val="00056B63"/>
    <w:rsid w:val="00063BEB"/>
    <w:rsid w:val="001316A9"/>
    <w:rsid w:val="001635CE"/>
    <w:rsid w:val="00164189"/>
    <w:rsid w:val="0016718A"/>
    <w:rsid w:val="001B2BD0"/>
    <w:rsid w:val="001D64AA"/>
    <w:rsid w:val="001F4666"/>
    <w:rsid w:val="002020B4"/>
    <w:rsid w:val="002437B5"/>
    <w:rsid w:val="002A0A2E"/>
    <w:rsid w:val="0031062B"/>
    <w:rsid w:val="00324AA9"/>
    <w:rsid w:val="00332790"/>
    <w:rsid w:val="00336B7F"/>
    <w:rsid w:val="0035448D"/>
    <w:rsid w:val="003F4079"/>
    <w:rsid w:val="00424078"/>
    <w:rsid w:val="00476CC0"/>
    <w:rsid w:val="004C7CFA"/>
    <w:rsid w:val="004F04DA"/>
    <w:rsid w:val="0052677C"/>
    <w:rsid w:val="00556C5C"/>
    <w:rsid w:val="00671469"/>
    <w:rsid w:val="00696C76"/>
    <w:rsid w:val="006B30AC"/>
    <w:rsid w:val="006C39A6"/>
    <w:rsid w:val="006E01C2"/>
    <w:rsid w:val="007707DC"/>
    <w:rsid w:val="00782C29"/>
    <w:rsid w:val="007A33D5"/>
    <w:rsid w:val="007B340E"/>
    <w:rsid w:val="007E7FD3"/>
    <w:rsid w:val="0080617F"/>
    <w:rsid w:val="00875EEE"/>
    <w:rsid w:val="00895678"/>
    <w:rsid w:val="008D0B3B"/>
    <w:rsid w:val="008D7E9C"/>
    <w:rsid w:val="008F30B8"/>
    <w:rsid w:val="008F4CDB"/>
    <w:rsid w:val="00900DDE"/>
    <w:rsid w:val="00951186"/>
    <w:rsid w:val="009525CF"/>
    <w:rsid w:val="009603E8"/>
    <w:rsid w:val="0096468A"/>
    <w:rsid w:val="00996BBF"/>
    <w:rsid w:val="009B2E27"/>
    <w:rsid w:val="00A525FC"/>
    <w:rsid w:val="00A729B7"/>
    <w:rsid w:val="00A73A25"/>
    <w:rsid w:val="00A92BF7"/>
    <w:rsid w:val="00B55B99"/>
    <w:rsid w:val="00B813C6"/>
    <w:rsid w:val="00B8277A"/>
    <w:rsid w:val="00BA2F84"/>
    <w:rsid w:val="00BD63AE"/>
    <w:rsid w:val="00C57EF3"/>
    <w:rsid w:val="00CB2BD1"/>
    <w:rsid w:val="00D02393"/>
    <w:rsid w:val="00D163E4"/>
    <w:rsid w:val="00D4163B"/>
    <w:rsid w:val="00D41F6F"/>
    <w:rsid w:val="00D5557B"/>
    <w:rsid w:val="00D81268"/>
    <w:rsid w:val="00DB1F94"/>
    <w:rsid w:val="00DF71DA"/>
    <w:rsid w:val="00E3295F"/>
    <w:rsid w:val="00E65625"/>
    <w:rsid w:val="00E71FB5"/>
    <w:rsid w:val="00ED76EC"/>
    <w:rsid w:val="00EF21A8"/>
    <w:rsid w:val="00F05585"/>
    <w:rsid w:val="00F071BB"/>
    <w:rsid w:val="00F220CF"/>
    <w:rsid w:val="00F34083"/>
    <w:rsid w:val="00F46575"/>
    <w:rsid w:val="00F71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8A"/>
  </w:style>
  <w:style w:type="paragraph" w:styleId="Heading1">
    <w:name w:val="heading 1"/>
    <w:basedOn w:val="Normal"/>
    <w:link w:val="Heading1Char"/>
    <w:uiPriority w:val="9"/>
    <w:qFormat/>
    <w:rsid w:val="009603E8"/>
    <w:pPr>
      <w:keepNext/>
      <w:snapToGrid w:val="0"/>
      <w:spacing w:before="240" w:after="240"/>
      <w:ind w:left="720" w:hanging="720"/>
      <w:jc w:val="both"/>
      <w:outlineLvl w:val="0"/>
    </w:pPr>
    <w:rPr>
      <w:rFonts w:ascii="Arial" w:hAnsi="Arial" w:cs="Arial"/>
      <w:b/>
      <w:bCs/>
      <w:kern w:val="36"/>
      <w:sz w:val="20"/>
      <w:szCs w:val="20"/>
    </w:rPr>
  </w:style>
  <w:style w:type="paragraph" w:styleId="Heading2">
    <w:name w:val="heading 2"/>
    <w:basedOn w:val="Normal"/>
    <w:link w:val="Heading2Char"/>
    <w:uiPriority w:val="9"/>
    <w:semiHidden/>
    <w:unhideWhenUsed/>
    <w:qFormat/>
    <w:rsid w:val="009603E8"/>
    <w:pPr>
      <w:keepNext/>
      <w:spacing w:before="40"/>
      <w:outlineLvl w:val="1"/>
    </w:pPr>
    <w:rPr>
      <w:rFonts w:ascii="Calibri Light"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EEE"/>
    <w:rPr>
      <w:rFonts w:ascii="Tahoma" w:hAnsi="Tahoma" w:cs="Tahoma"/>
      <w:sz w:val="16"/>
      <w:szCs w:val="16"/>
    </w:rPr>
  </w:style>
  <w:style w:type="character" w:customStyle="1" w:styleId="BalloonTextChar">
    <w:name w:val="Balloon Text Char"/>
    <w:basedOn w:val="DefaultParagraphFont"/>
    <w:link w:val="BalloonText"/>
    <w:uiPriority w:val="99"/>
    <w:semiHidden/>
    <w:rsid w:val="00875EEE"/>
    <w:rPr>
      <w:rFonts w:ascii="Tahoma" w:hAnsi="Tahoma" w:cs="Tahoma"/>
      <w:sz w:val="16"/>
      <w:szCs w:val="16"/>
    </w:rPr>
  </w:style>
  <w:style w:type="paragraph" w:styleId="ListParagraph">
    <w:name w:val="List Paragraph"/>
    <w:basedOn w:val="Normal"/>
    <w:uiPriority w:val="34"/>
    <w:qFormat/>
    <w:rsid w:val="00875EEE"/>
    <w:pPr>
      <w:ind w:left="720"/>
      <w:contextualSpacing/>
    </w:pPr>
  </w:style>
  <w:style w:type="paragraph" w:styleId="Caption">
    <w:name w:val="caption"/>
    <w:basedOn w:val="Normal"/>
    <w:next w:val="Normal"/>
    <w:uiPriority w:val="35"/>
    <w:unhideWhenUsed/>
    <w:qFormat/>
    <w:rsid w:val="0080617F"/>
    <w:pPr>
      <w:spacing w:after="200"/>
    </w:pPr>
    <w:rPr>
      <w:b/>
      <w:bCs/>
      <w:color w:val="4F81BD" w:themeColor="accent1"/>
      <w:sz w:val="18"/>
      <w:szCs w:val="18"/>
    </w:rPr>
  </w:style>
  <w:style w:type="paragraph" w:styleId="Header">
    <w:name w:val="header"/>
    <w:basedOn w:val="Normal"/>
    <w:link w:val="HeaderChar"/>
    <w:uiPriority w:val="99"/>
    <w:semiHidden/>
    <w:unhideWhenUsed/>
    <w:rsid w:val="00F05585"/>
    <w:pPr>
      <w:tabs>
        <w:tab w:val="center" w:pos="4680"/>
        <w:tab w:val="right" w:pos="9360"/>
      </w:tabs>
    </w:pPr>
  </w:style>
  <w:style w:type="character" w:customStyle="1" w:styleId="HeaderChar">
    <w:name w:val="Header Char"/>
    <w:basedOn w:val="DefaultParagraphFont"/>
    <w:link w:val="Header"/>
    <w:uiPriority w:val="99"/>
    <w:semiHidden/>
    <w:rsid w:val="00F05585"/>
  </w:style>
  <w:style w:type="paragraph" w:styleId="Footer">
    <w:name w:val="footer"/>
    <w:basedOn w:val="Normal"/>
    <w:link w:val="FooterChar"/>
    <w:uiPriority w:val="99"/>
    <w:unhideWhenUsed/>
    <w:rsid w:val="00F05585"/>
    <w:pPr>
      <w:tabs>
        <w:tab w:val="center" w:pos="4680"/>
        <w:tab w:val="right" w:pos="9360"/>
      </w:tabs>
    </w:pPr>
  </w:style>
  <w:style w:type="character" w:customStyle="1" w:styleId="FooterChar">
    <w:name w:val="Footer Char"/>
    <w:basedOn w:val="DefaultParagraphFont"/>
    <w:link w:val="Footer"/>
    <w:uiPriority w:val="99"/>
    <w:rsid w:val="00F05585"/>
  </w:style>
  <w:style w:type="character" w:customStyle="1" w:styleId="Heading1Char">
    <w:name w:val="Heading 1 Char"/>
    <w:basedOn w:val="DefaultParagraphFont"/>
    <w:link w:val="Heading1"/>
    <w:uiPriority w:val="9"/>
    <w:rsid w:val="009603E8"/>
    <w:rPr>
      <w:rFonts w:ascii="Arial" w:hAnsi="Arial" w:cs="Arial"/>
      <w:b/>
      <w:bCs/>
      <w:kern w:val="36"/>
      <w:sz w:val="20"/>
      <w:szCs w:val="20"/>
    </w:rPr>
  </w:style>
  <w:style w:type="character" w:customStyle="1" w:styleId="Heading2Char">
    <w:name w:val="Heading 2 Char"/>
    <w:basedOn w:val="DefaultParagraphFont"/>
    <w:link w:val="Heading2"/>
    <w:uiPriority w:val="9"/>
    <w:semiHidden/>
    <w:rsid w:val="009603E8"/>
    <w:rPr>
      <w:rFonts w:ascii="Calibri Light" w:hAnsi="Calibri Light" w:cs="Times New Roman"/>
      <w:color w:val="2E74B5"/>
      <w:sz w:val="26"/>
      <w:szCs w:val="26"/>
    </w:rPr>
  </w:style>
  <w:style w:type="paragraph" w:customStyle="1" w:styleId="styleheading1timesnewroman14ptitalic">
    <w:name w:val="styleheading1timesnewroman14ptitalic"/>
    <w:basedOn w:val="Normal"/>
    <w:rsid w:val="009603E8"/>
    <w:pPr>
      <w:snapToGrid w:val="0"/>
      <w:ind w:left="1440" w:hanging="360"/>
      <w:jc w:val="both"/>
    </w:pPr>
    <w:rPr>
      <w:rFonts w:ascii="Times New Roman" w:hAnsi="Times New Roman" w:cs="Times New Roman"/>
      <w:b/>
      <w:bCs/>
      <w:sz w:val="24"/>
      <w:szCs w:val="24"/>
    </w:rPr>
  </w:style>
  <w:style w:type="character" w:styleId="Strong">
    <w:name w:val="Strong"/>
    <w:basedOn w:val="DefaultParagraphFont"/>
    <w:uiPriority w:val="22"/>
    <w:qFormat/>
    <w:rsid w:val="009603E8"/>
    <w:rPr>
      <w:b/>
      <w:bCs/>
    </w:rPr>
  </w:style>
  <w:style w:type="character" w:styleId="Emphasis">
    <w:name w:val="Emphasis"/>
    <w:basedOn w:val="DefaultParagraphFont"/>
    <w:uiPriority w:val="20"/>
    <w:qFormat/>
    <w:rsid w:val="009603E8"/>
    <w:rPr>
      <w:i/>
      <w:iCs/>
    </w:rPr>
  </w:style>
  <w:style w:type="paragraph" w:customStyle="1" w:styleId="xmsolistparagraph">
    <w:name w:val="x_msolistparagraph"/>
    <w:basedOn w:val="Normal"/>
    <w:rsid w:val="00996B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1F94"/>
    <w:rPr>
      <w:color w:val="0563C1"/>
      <w:u w:val="single"/>
    </w:rPr>
  </w:style>
  <w:style w:type="character" w:styleId="CommentReference">
    <w:name w:val="annotation reference"/>
    <w:basedOn w:val="DefaultParagraphFont"/>
    <w:uiPriority w:val="99"/>
    <w:semiHidden/>
    <w:unhideWhenUsed/>
    <w:rsid w:val="00D163E4"/>
    <w:rPr>
      <w:sz w:val="16"/>
      <w:szCs w:val="16"/>
    </w:rPr>
  </w:style>
  <w:style w:type="paragraph" w:styleId="CommentText">
    <w:name w:val="annotation text"/>
    <w:basedOn w:val="Normal"/>
    <w:link w:val="CommentTextChar"/>
    <w:uiPriority w:val="99"/>
    <w:semiHidden/>
    <w:unhideWhenUsed/>
    <w:rsid w:val="00D163E4"/>
    <w:rPr>
      <w:sz w:val="20"/>
      <w:szCs w:val="20"/>
    </w:rPr>
  </w:style>
  <w:style w:type="character" w:customStyle="1" w:styleId="CommentTextChar">
    <w:name w:val="Comment Text Char"/>
    <w:basedOn w:val="DefaultParagraphFont"/>
    <w:link w:val="CommentText"/>
    <w:uiPriority w:val="99"/>
    <w:semiHidden/>
    <w:rsid w:val="00D163E4"/>
    <w:rPr>
      <w:sz w:val="20"/>
      <w:szCs w:val="20"/>
    </w:rPr>
  </w:style>
  <w:style w:type="paragraph" w:styleId="CommentSubject">
    <w:name w:val="annotation subject"/>
    <w:basedOn w:val="CommentText"/>
    <w:next w:val="CommentText"/>
    <w:link w:val="CommentSubjectChar"/>
    <w:uiPriority w:val="99"/>
    <w:semiHidden/>
    <w:unhideWhenUsed/>
    <w:rsid w:val="00D163E4"/>
    <w:rPr>
      <w:b/>
      <w:bCs/>
    </w:rPr>
  </w:style>
  <w:style w:type="character" w:customStyle="1" w:styleId="CommentSubjectChar">
    <w:name w:val="Comment Subject Char"/>
    <w:basedOn w:val="CommentTextChar"/>
    <w:link w:val="CommentSubject"/>
    <w:uiPriority w:val="99"/>
    <w:semiHidden/>
    <w:rsid w:val="00D163E4"/>
    <w:rPr>
      <w:b/>
      <w:bCs/>
      <w:sz w:val="20"/>
      <w:szCs w:val="20"/>
    </w:rPr>
  </w:style>
  <w:style w:type="paragraph" w:styleId="DocumentMap">
    <w:name w:val="Document Map"/>
    <w:basedOn w:val="Normal"/>
    <w:link w:val="DocumentMapChar"/>
    <w:uiPriority w:val="99"/>
    <w:semiHidden/>
    <w:unhideWhenUsed/>
    <w:rsid w:val="00332790"/>
    <w:rPr>
      <w:rFonts w:ascii="Tahoma" w:hAnsi="Tahoma" w:cs="Tahoma"/>
      <w:sz w:val="16"/>
      <w:szCs w:val="16"/>
    </w:rPr>
  </w:style>
  <w:style w:type="character" w:customStyle="1" w:styleId="DocumentMapChar">
    <w:name w:val="Document Map Char"/>
    <w:basedOn w:val="DefaultParagraphFont"/>
    <w:link w:val="DocumentMap"/>
    <w:uiPriority w:val="99"/>
    <w:semiHidden/>
    <w:rsid w:val="00332790"/>
    <w:rPr>
      <w:rFonts w:ascii="Tahoma" w:hAnsi="Tahoma" w:cs="Tahoma"/>
      <w:sz w:val="16"/>
      <w:szCs w:val="16"/>
    </w:rPr>
  </w:style>
  <w:style w:type="paragraph" w:styleId="NormalWeb">
    <w:name w:val="Normal (Web)"/>
    <w:basedOn w:val="Normal"/>
    <w:uiPriority w:val="99"/>
    <w:semiHidden/>
    <w:unhideWhenUsed/>
    <w:rsid w:val="002437B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8A"/>
  </w:style>
  <w:style w:type="paragraph" w:styleId="Heading1">
    <w:name w:val="heading 1"/>
    <w:basedOn w:val="Normal"/>
    <w:link w:val="Heading1Char"/>
    <w:uiPriority w:val="9"/>
    <w:qFormat/>
    <w:rsid w:val="009603E8"/>
    <w:pPr>
      <w:keepNext/>
      <w:snapToGrid w:val="0"/>
      <w:spacing w:before="240" w:after="240"/>
      <w:ind w:left="720" w:hanging="720"/>
      <w:jc w:val="both"/>
      <w:outlineLvl w:val="0"/>
    </w:pPr>
    <w:rPr>
      <w:rFonts w:ascii="Arial" w:hAnsi="Arial" w:cs="Arial"/>
      <w:b/>
      <w:bCs/>
      <w:kern w:val="36"/>
      <w:sz w:val="20"/>
      <w:szCs w:val="20"/>
    </w:rPr>
  </w:style>
  <w:style w:type="paragraph" w:styleId="Heading2">
    <w:name w:val="heading 2"/>
    <w:basedOn w:val="Normal"/>
    <w:link w:val="Heading2Char"/>
    <w:uiPriority w:val="9"/>
    <w:semiHidden/>
    <w:unhideWhenUsed/>
    <w:qFormat/>
    <w:rsid w:val="009603E8"/>
    <w:pPr>
      <w:keepNext/>
      <w:spacing w:before="40"/>
      <w:outlineLvl w:val="1"/>
    </w:pPr>
    <w:rPr>
      <w:rFonts w:ascii="Calibri Light"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EEE"/>
    <w:rPr>
      <w:rFonts w:ascii="Tahoma" w:hAnsi="Tahoma" w:cs="Tahoma"/>
      <w:sz w:val="16"/>
      <w:szCs w:val="16"/>
    </w:rPr>
  </w:style>
  <w:style w:type="character" w:customStyle="1" w:styleId="BalloonTextChar">
    <w:name w:val="Balloon Text Char"/>
    <w:basedOn w:val="DefaultParagraphFont"/>
    <w:link w:val="BalloonText"/>
    <w:uiPriority w:val="99"/>
    <w:semiHidden/>
    <w:rsid w:val="00875EEE"/>
    <w:rPr>
      <w:rFonts w:ascii="Tahoma" w:hAnsi="Tahoma" w:cs="Tahoma"/>
      <w:sz w:val="16"/>
      <w:szCs w:val="16"/>
    </w:rPr>
  </w:style>
  <w:style w:type="paragraph" w:styleId="ListParagraph">
    <w:name w:val="List Paragraph"/>
    <w:basedOn w:val="Normal"/>
    <w:uiPriority w:val="34"/>
    <w:qFormat/>
    <w:rsid w:val="00875EEE"/>
    <w:pPr>
      <w:ind w:left="720"/>
      <w:contextualSpacing/>
    </w:pPr>
  </w:style>
  <w:style w:type="paragraph" w:styleId="Caption">
    <w:name w:val="caption"/>
    <w:basedOn w:val="Normal"/>
    <w:next w:val="Normal"/>
    <w:uiPriority w:val="35"/>
    <w:unhideWhenUsed/>
    <w:qFormat/>
    <w:rsid w:val="0080617F"/>
    <w:pPr>
      <w:spacing w:after="200"/>
    </w:pPr>
    <w:rPr>
      <w:b/>
      <w:bCs/>
      <w:color w:val="4F81BD" w:themeColor="accent1"/>
      <w:sz w:val="18"/>
      <w:szCs w:val="18"/>
    </w:rPr>
  </w:style>
  <w:style w:type="paragraph" w:styleId="Header">
    <w:name w:val="header"/>
    <w:basedOn w:val="Normal"/>
    <w:link w:val="HeaderChar"/>
    <w:uiPriority w:val="99"/>
    <w:semiHidden/>
    <w:unhideWhenUsed/>
    <w:rsid w:val="00F05585"/>
    <w:pPr>
      <w:tabs>
        <w:tab w:val="center" w:pos="4680"/>
        <w:tab w:val="right" w:pos="9360"/>
      </w:tabs>
    </w:pPr>
  </w:style>
  <w:style w:type="character" w:customStyle="1" w:styleId="HeaderChar">
    <w:name w:val="Header Char"/>
    <w:basedOn w:val="DefaultParagraphFont"/>
    <w:link w:val="Header"/>
    <w:uiPriority w:val="99"/>
    <w:semiHidden/>
    <w:rsid w:val="00F05585"/>
  </w:style>
  <w:style w:type="paragraph" w:styleId="Footer">
    <w:name w:val="footer"/>
    <w:basedOn w:val="Normal"/>
    <w:link w:val="FooterChar"/>
    <w:uiPriority w:val="99"/>
    <w:unhideWhenUsed/>
    <w:rsid w:val="00F05585"/>
    <w:pPr>
      <w:tabs>
        <w:tab w:val="center" w:pos="4680"/>
        <w:tab w:val="right" w:pos="9360"/>
      </w:tabs>
    </w:pPr>
  </w:style>
  <w:style w:type="character" w:customStyle="1" w:styleId="FooterChar">
    <w:name w:val="Footer Char"/>
    <w:basedOn w:val="DefaultParagraphFont"/>
    <w:link w:val="Footer"/>
    <w:uiPriority w:val="99"/>
    <w:rsid w:val="00F05585"/>
  </w:style>
  <w:style w:type="character" w:customStyle="1" w:styleId="Heading1Char">
    <w:name w:val="Heading 1 Char"/>
    <w:basedOn w:val="DefaultParagraphFont"/>
    <w:link w:val="Heading1"/>
    <w:uiPriority w:val="9"/>
    <w:rsid w:val="009603E8"/>
    <w:rPr>
      <w:rFonts w:ascii="Arial" w:hAnsi="Arial" w:cs="Arial"/>
      <w:b/>
      <w:bCs/>
      <w:kern w:val="36"/>
      <w:sz w:val="20"/>
      <w:szCs w:val="20"/>
    </w:rPr>
  </w:style>
  <w:style w:type="character" w:customStyle="1" w:styleId="Heading2Char">
    <w:name w:val="Heading 2 Char"/>
    <w:basedOn w:val="DefaultParagraphFont"/>
    <w:link w:val="Heading2"/>
    <w:uiPriority w:val="9"/>
    <w:semiHidden/>
    <w:rsid w:val="009603E8"/>
    <w:rPr>
      <w:rFonts w:ascii="Calibri Light" w:hAnsi="Calibri Light" w:cs="Times New Roman"/>
      <w:color w:val="2E74B5"/>
      <w:sz w:val="26"/>
      <w:szCs w:val="26"/>
    </w:rPr>
  </w:style>
  <w:style w:type="paragraph" w:customStyle="1" w:styleId="styleheading1timesnewroman14ptitalic">
    <w:name w:val="styleheading1timesnewroman14ptitalic"/>
    <w:basedOn w:val="Normal"/>
    <w:uiPriority w:val="99"/>
    <w:rsid w:val="009603E8"/>
    <w:pPr>
      <w:snapToGrid w:val="0"/>
      <w:ind w:left="1440" w:hanging="360"/>
      <w:jc w:val="both"/>
    </w:pPr>
    <w:rPr>
      <w:rFonts w:ascii="Times New Roman" w:hAnsi="Times New Roman" w:cs="Times New Roman"/>
      <w:b/>
      <w:bCs/>
      <w:sz w:val="24"/>
      <w:szCs w:val="24"/>
    </w:rPr>
  </w:style>
  <w:style w:type="character" w:styleId="Strong">
    <w:name w:val="Strong"/>
    <w:basedOn w:val="DefaultParagraphFont"/>
    <w:uiPriority w:val="22"/>
    <w:qFormat/>
    <w:rsid w:val="009603E8"/>
    <w:rPr>
      <w:b/>
      <w:bCs/>
    </w:rPr>
  </w:style>
  <w:style w:type="character" w:styleId="Emphasis">
    <w:name w:val="Emphasis"/>
    <w:basedOn w:val="DefaultParagraphFont"/>
    <w:uiPriority w:val="20"/>
    <w:qFormat/>
    <w:rsid w:val="009603E8"/>
    <w:rPr>
      <w:i/>
      <w:iCs/>
    </w:rPr>
  </w:style>
  <w:style w:type="paragraph" w:customStyle="1" w:styleId="xmsolistparagraph">
    <w:name w:val="x_msolistparagraph"/>
    <w:basedOn w:val="Normal"/>
    <w:rsid w:val="00996BB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1F94"/>
    <w:rPr>
      <w:color w:val="0563C1"/>
      <w:u w:val="single"/>
    </w:rPr>
  </w:style>
  <w:style w:type="character" w:styleId="CommentReference">
    <w:name w:val="annotation reference"/>
    <w:basedOn w:val="DefaultParagraphFont"/>
    <w:uiPriority w:val="99"/>
    <w:semiHidden/>
    <w:unhideWhenUsed/>
    <w:rsid w:val="00D163E4"/>
    <w:rPr>
      <w:sz w:val="16"/>
      <w:szCs w:val="16"/>
    </w:rPr>
  </w:style>
  <w:style w:type="paragraph" w:styleId="CommentText">
    <w:name w:val="annotation text"/>
    <w:basedOn w:val="Normal"/>
    <w:link w:val="CommentTextChar"/>
    <w:uiPriority w:val="99"/>
    <w:semiHidden/>
    <w:unhideWhenUsed/>
    <w:rsid w:val="00D163E4"/>
    <w:rPr>
      <w:sz w:val="20"/>
      <w:szCs w:val="20"/>
    </w:rPr>
  </w:style>
  <w:style w:type="character" w:customStyle="1" w:styleId="CommentTextChar">
    <w:name w:val="Comment Text Char"/>
    <w:basedOn w:val="DefaultParagraphFont"/>
    <w:link w:val="CommentText"/>
    <w:uiPriority w:val="99"/>
    <w:semiHidden/>
    <w:rsid w:val="00D163E4"/>
    <w:rPr>
      <w:sz w:val="20"/>
      <w:szCs w:val="20"/>
    </w:rPr>
  </w:style>
  <w:style w:type="paragraph" w:styleId="CommentSubject">
    <w:name w:val="annotation subject"/>
    <w:basedOn w:val="CommentText"/>
    <w:next w:val="CommentText"/>
    <w:link w:val="CommentSubjectChar"/>
    <w:uiPriority w:val="99"/>
    <w:semiHidden/>
    <w:unhideWhenUsed/>
    <w:rsid w:val="00D163E4"/>
    <w:rPr>
      <w:b/>
      <w:bCs/>
    </w:rPr>
  </w:style>
  <w:style w:type="character" w:customStyle="1" w:styleId="CommentSubjectChar">
    <w:name w:val="Comment Subject Char"/>
    <w:basedOn w:val="CommentTextChar"/>
    <w:link w:val="CommentSubject"/>
    <w:uiPriority w:val="99"/>
    <w:semiHidden/>
    <w:rsid w:val="00D163E4"/>
    <w:rPr>
      <w:b/>
      <w:bCs/>
      <w:sz w:val="20"/>
      <w:szCs w:val="20"/>
    </w:rPr>
  </w:style>
</w:styles>
</file>

<file path=word/webSettings.xml><?xml version="1.0" encoding="utf-8"?>
<w:webSettings xmlns:r="http://schemas.openxmlformats.org/officeDocument/2006/relationships" xmlns:w="http://schemas.openxmlformats.org/wordprocessingml/2006/main">
  <w:divs>
    <w:div w:id="20202831">
      <w:bodyDiv w:val="1"/>
      <w:marLeft w:val="0"/>
      <w:marRight w:val="0"/>
      <w:marTop w:val="0"/>
      <w:marBottom w:val="0"/>
      <w:divBdr>
        <w:top w:val="none" w:sz="0" w:space="0" w:color="auto"/>
        <w:left w:val="none" w:sz="0" w:space="0" w:color="auto"/>
        <w:bottom w:val="none" w:sz="0" w:space="0" w:color="auto"/>
        <w:right w:val="none" w:sz="0" w:space="0" w:color="auto"/>
      </w:divBdr>
    </w:div>
    <w:div w:id="479077052">
      <w:bodyDiv w:val="1"/>
      <w:marLeft w:val="0"/>
      <w:marRight w:val="0"/>
      <w:marTop w:val="0"/>
      <w:marBottom w:val="0"/>
      <w:divBdr>
        <w:top w:val="none" w:sz="0" w:space="0" w:color="auto"/>
        <w:left w:val="none" w:sz="0" w:space="0" w:color="auto"/>
        <w:bottom w:val="none" w:sz="0" w:space="0" w:color="auto"/>
        <w:right w:val="none" w:sz="0" w:space="0" w:color="auto"/>
      </w:divBdr>
    </w:div>
    <w:div w:id="869925239">
      <w:bodyDiv w:val="1"/>
      <w:marLeft w:val="0"/>
      <w:marRight w:val="0"/>
      <w:marTop w:val="0"/>
      <w:marBottom w:val="0"/>
      <w:divBdr>
        <w:top w:val="none" w:sz="0" w:space="0" w:color="auto"/>
        <w:left w:val="none" w:sz="0" w:space="0" w:color="auto"/>
        <w:bottom w:val="none" w:sz="0" w:space="0" w:color="auto"/>
        <w:right w:val="none" w:sz="0" w:space="0" w:color="auto"/>
      </w:divBdr>
    </w:div>
    <w:div w:id="1093011681">
      <w:bodyDiv w:val="1"/>
      <w:marLeft w:val="0"/>
      <w:marRight w:val="0"/>
      <w:marTop w:val="0"/>
      <w:marBottom w:val="0"/>
      <w:divBdr>
        <w:top w:val="none" w:sz="0" w:space="0" w:color="auto"/>
        <w:left w:val="none" w:sz="0" w:space="0" w:color="auto"/>
        <w:bottom w:val="none" w:sz="0" w:space="0" w:color="auto"/>
        <w:right w:val="none" w:sz="0" w:space="0" w:color="auto"/>
      </w:divBdr>
    </w:div>
    <w:div w:id="1114521266">
      <w:bodyDiv w:val="1"/>
      <w:marLeft w:val="0"/>
      <w:marRight w:val="0"/>
      <w:marTop w:val="0"/>
      <w:marBottom w:val="0"/>
      <w:divBdr>
        <w:top w:val="none" w:sz="0" w:space="0" w:color="auto"/>
        <w:left w:val="none" w:sz="0" w:space="0" w:color="auto"/>
        <w:bottom w:val="none" w:sz="0" w:space="0" w:color="auto"/>
        <w:right w:val="none" w:sz="0" w:space="0" w:color="auto"/>
      </w:divBdr>
    </w:div>
    <w:div w:id="1175417822">
      <w:bodyDiv w:val="1"/>
      <w:marLeft w:val="0"/>
      <w:marRight w:val="0"/>
      <w:marTop w:val="0"/>
      <w:marBottom w:val="0"/>
      <w:divBdr>
        <w:top w:val="none" w:sz="0" w:space="0" w:color="auto"/>
        <w:left w:val="none" w:sz="0" w:space="0" w:color="auto"/>
        <w:bottom w:val="none" w:sz="0" w:space="0" w:color="auto"/>
        <w:right w:val="none" w:sz="0" w:space="0" w:color="auto"/>
      </w:divBdr>
    </w:div>
    <w:div w:id="1178957959">
      <w:bodyDiv w:val="1"/>
      <w:marLeft w:val="0"/>
      <w:marRight w:val="0"/>
      <w:marTop w:val="0"/>
      <w:marBottom w:val="0"/>
      <w:divBdr>
        <w:top w:val="none" w:sz="0" w:space="0" w:color="auto"/>
        <w:left w:val="none" w:sz="0" w:space="0" w:color="auto"/>
        <w:bottom w:val="none" w:sz="0" w:space="0" w:color="auto"/>
        <w:right w:val="none" w:sz="0" w:space="0" w:color="auto"/>
      </w:divBdr>
    </w:div>
    <w:div w:id="1215896466">
      <w:bodyDiv w:val="1"/>
      <w:marLeft w:val="0"/>
      <w:marRight w:val="0"/>
      <w:marTop w:val="0"/>
      <w:marBottom w:val="0"/>
      <w:divBdr>
        <w:top w:val="none" w:sz="0" w:space="0" w:color="auto"/>
        <w:left w:val="none" w:sz="0" w:space="0" w:color="auto"/>
        <w:bottom w:val="none" w:sz="0" w:space="0" w:color="auto"/>
        <w:right w:val="none" w:sz="0" w:space="0" w:color="auto"/>
      </w:divBdr>
    </w:div>
    <w:div w:id="1428035940">
      <w:bodyDiv w:val="1"/>
      <w:marLeft w:val="0"/>
      <w:marRight w:val="0"/>
      <w:marTop w:val="0"/>
      <w:marBottom w:val="0"/>
      <w:divBdr>
        <w:top w:val="none" w:sz="0" w:space="0" w:color="auto"/>
        <w:left w:val="none" w:sz="0" w:space="0" w:color="auto"/>
        <w:bottom w:val="none" w:sz="0" w:space="0" w:color="auto"/>
        <w:right w:val="none" w:sz="0" w:space="0" w:color="auto"/>
      </w:divBdr>
    </w:div>
    <w:div w:id="1510220480">
      <w:bodyDiv w:val="1"/>
      <w:marLeft w:val="0"/>
      <w:marRight w:val="0"/>
      <w:marTop w:val="0"/>
      <w:marBottom w:val="0"/>
      <w:divBdr>
        <w:top w:val="none" w:sz="0" w:space="0" w:color="auto"/>
        <w:left w:val="none" w:sz="0" w:space="0" w:color="auto"/>
        <w:bottom w:val="none" w:sz="0" w:space="0" w:color="auto"/>
        <w:right w:val="none" w:sz="0" w:space="0" w:color="auto"/>
      </w:divBdr>
    </w:div>
    <w:div w:id="1632243728">
      <w:bodyDiv w:val="1"/>
      <w:marLeft w:val="0"/>
      <w:marRight w:val="0"/>
      <w:marTop w:val="0"/>
      <w:marBottom w:val="0"/>
      <w:divBdr>
        <w:top w:val="none" w:sz="0" w:space="0" w:color="auto"/>
        <w:left w:val="none" w:sz="0" w:space="0" w:color="auto"/>
        <w:bottom w:val="none" w:sz="0" w:space="0" w:color="auto"/>
        <w:right w:val="none" w:sz="0" w:space="0" w:color="auto"/>
      </w:divBdr>
    </w:div>
    <w:div w:id="1658654078">
      <w:bodyDiv w:val="1"/>
      <w:marLeft w:val="0"/>
      <w:marRight w:val="0"/>
      <w:marTop w:val="0"/>
      <w:marBottom w:val="0"/>
      <w:divBdr>
        <w:top w:val="none" w:sz="0" w:space="0" w:color="auto"/>
        <w:left w:val="none" w:sz="0" w:space="0" w:color="auto"/>
        <w:bottom w:val="none" w:sz="0" w:space="0" w:color="auto"/>
        <w:right w:val="none" w:sz="0" w:space="0" w:color="auto"/>
      </w:divBdr>
    </w:div>
    <w:div w:id="1896237181">
      <w:bodyDiv w:val="1"/>
      <w:marLeft w:val="0"/>
      <w:marRight w:val="0"/>
      <w:marTop w:val="0"/>
      <w:marBottom w:val="0"/>
      <w:divBdr>
        <w:top w:val="none" w:sz="0" w:space="0" w:color="auto"/>
        <w:left w:val="none" w:sz="0" w:space="0" w:color="auto"/>
        <w:bottom w:val="none" w:sz="0" w:space="0" w:color="auto"/>
        <w:right w:val="none" w:sz="0" w:space="0" w:color="auto"/>
      </w:divBdr>
    </w:div>
    <w:div w:id="21458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europeaid/online-services/index.cfm?do=publi.welcome&amp;nbPubliList=15&amp;orderby=upd&amp;orderbyad=Desc&amp;searchtype=RS&amp;aofr=000000" TargetMode="External"/><Relationship Id="rId18" Type="http://schemas.openxmlformats.org/officeDocument/2006/relationships/footer" Target="footer1.xml"/><Relationship Id="rId3" Type="http://schemas.openxmlformats.org/officeDocument/2006/relationships/styles" Target="styles.xml"/><Relationship Id="drId3" Type="http://schemas.openxmlformats.org/wordprocessingml/2006/fontTable" Target="fontTable1.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gate.ec.europa.eu/europeaid/online-services/index.cfm?do=publi.welcome&amp;nbPubliList=15&amp;orderby=upd&amp;orderbyad=Desc&amp;searchtype=RS&amp;aofr=000000" TargetMode="External"/><Relationship Id="rId17" Type="http://schemas.openxmlformats.org/officeDocument/2006/relationships/hyperlink" Target="https://webgate.ec.europa.eu/europeaid/online-services/index.cfm?do=publi.welcome&amp;nbPubliList=15&amp;orderby=upd&amp;orderbyad=Desc&amp;searchtype=RS&amp;aofr=000000" TargetMode="External"/><Relationship Id="rId2" Type="http://schemas.openxmlformats.org/officeDocument/2006/relationships/numbering" Target="numbering.xml"/><Relationship Id="rId16" Type="http://schemas.openxmlformats.org/officeDocument/2006/relationships/hyperlink" Target="https://webgate.ec.europa.eu/europeaid/online-services/index.cfm?do=publi.welcome&amp;nbPubliList=15&amp;orderby=upd&amp;orderbyad=Desc&amp;searchtype=RS&amp;aofr=0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do=publi.welcome&amp;nbPubliList=15&amp;orderby=upd&amp;orderbyad=Desc&amp;searchtype=RS&amp;aofr=000000" TargetMode="External"/><Relationship Id="rId5" Type="http://schemas.openxmlformats.org/officeDocument/2006/relationships/webSettings" Target="webSettings.xml"/><Relationship Id="rId15" Type="http://schemas.openxmlformats.org/officeDocument/2006/relationships/hyperlink" Target="https://webgate.ec.europa.eu/europeaid/online-services/index.cfm?do=publi.welcome&amp;nbPubliList=15&amp;orderby=upd&amp;orderbyad=Desc&amp;searchtype=RS&amp;aofr=000000" TargetMode="External"/><Relationship Id="rId10" Type="http://schemas.openxmlformats.org/officeDocument/2006/relationships/hyperlink" Target="https://webgate.ec.europa.eu/europeaid/online-services/index.cfm?do=publi.welcome&amp;nbPubliList=15&amp;orderby=upd&amp;orderbyad=Desc&amp;searchtype=RS&amp;aofr=000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gate.ec.europa.eu/europeaid/online-services/index.cfm?do=publi.welcome&amp;nbPubliList=15&amp;orderby=upd&amp;orderbyad=Desc&amp;searchtype=RS&amp;aofr=000000" TargetMode="External"/><Relationship Id="rId14" Type="http://schemas.openxmlformats.org/officeDocument/2006/relationships/hyperlink" Target="https://webgate.ec.europa.eu/europeaid/online-services/index.cfm?do=publi.welcome&amp;nbPubliList=15&amp;orderby=upd&amp;orderbyad=Desc&amp;searchtype=RS&amp;aofr=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75ADE-2CA7-4380-A931-FDE7C059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James</dc:creator>
  <cp:lastModifiedBy>Chesterjames</cp:lastModifiedBy>
  <cp:revision>2</cp:revision>
  <cp:lastPrinted>2016-02-01T14:57:00Z</cp:lastPrinted>
  <dcterms:created xsi:type="dcterms:W3CDTF">2016-02-01T15:02:00Z</dcterms:created>
  <dcterms:modified xsi:type="dcterms:W3CDTF">2016-02-01T15:02:00Z</dcterms:modified>
</cp:coreProperties>
</file>