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390D31" w:rsidRPr="00827602" w:rsidRDefault="00DF5EBB" w:rsidP="00390D31">
      <w:pPr>
        <w:pStyle w:val="Title"/>
        <w:spacing w:after="240"/>
        <w:ind w:left="-108" w:firstLine="108"/>
        <w:rPr>
          <w:b w:val="0"/>
          <w:bCs/>
          <w:sz w:val="28"/>
          <w:szCs w:val="28"/>
          <w:lang w:val="en-GB"/>
        </w:rPr>
      </w:pPr>
      <w:r w:rsidRPr="002E4E84">
        <w:rPr>
          <w:sz w:val="28"/>
          <w:szCs w:val="28"/>
          <w:lang w:val="en-GB"/>
        </w:rPr>
        <w:t xml:space="preserve">Contract reference </w:t>
      </w:r>
      <w:r w:rsidR="00EE0483" w:rsidRPr="002E4E84">
        <w:rPr>
          <w:sz w:val="28"/>
          <w:szCs w:val="28"/>
          <w:lang w:val="en-GB"/>
        </w:rPr>
        <w:t>n</w:t>
      </w:r>
      <w:r w:rsidR="006B42F8" w:rsidRPr="002E4E84">
        <w:rPr>
          <w:sz w:val="28"/>
          <w:szCs w:val="28"/>
          <w:lang w:val="en-GB"/>
        </w:rPr>
        <w:t>o</w:t>
      </w:r>
      <w:r w:rsidRPr="002E4E84">
        <w:rPr>
          <w:sz w:val="28"/>
          <w:szCs w:val="28"/>
          <w:lang w:val="en-GB"/>
        </w:rPr>
        <w:t>.</w:t>
      </w:r>
      <w:r w:rsidR="002E4E84" w:rsidRPr="002E4E84">
        <w:rPr>
          <w:sz w:val="28"/>
          <w:szCs w:val="28"/>
          <w:lang w:val="en-GB"/>
        </w:rPr>
        <w:t>:</w:t>
      </w:r>
      <w:r w:rsidR="002E4E84">
        <w:rPr>
          <w:sz w:val="28"/>
          <w:szCs w:val="28"/>
          <w:lang w:val="en-GB"/>
        </w:rPr>
        <w:t xml:space="preserve"> CCS/PAHO/WHO/2018</w:t>
      </w:r>
      <w:r w:rsidR="00D261B4" w:rsidRPr="00827602">
        <w:rPr>
          <w:sz w:val="28"/>
          <w:szCs w:val="28"/>
          <w:lang w:val="en-GB"/>
        </w:rPr>
        <w:t xml:space="preserve"> </w:t>
      </w:r>
    </w:p>
    <w:p w:rsidR="00D261B4" w:rsidRPr="00827602" w:rsidRDefault="00CD258D" w:rsidP="00BB4831">
      <w:pPr>
        <w:pStyle w:val="Title"/>
        <w:spacing w:after="240"/>
        <w:ind w:left="-115" w:firstLine="115"/>
        <w:rPr>
          <w:sz w:val="28"/>
          <w:szCs w:val="28"/>
          <w:lang w:val="en-GB"/>
        </w:rPr>
      </w:pPr>
      <w:r w:rsidRPr="00686214">
        <w:rPr>
          <w:sz w:val="28"/>
          <w:szCs w:val="28"/>
          <w:lang w:val="en-GB"/>
        </w:rPr>
        <w:t xml:space="preserve">Contract title: </w:t>
      </w:r>
      <w:r w:rsidR="00BD7E72" w:rsidRPr="00686214">
        <w:rPr>
          <w:sz w:val="28"/>
          <w:szCs w:val="28"/>
        </w:rPr>
        <w:t xml:space="preserve">Consultancy </w:t>
      </w:r>
      <w:r w:rsidR="00686214">
        <w:rPr>
          <w:sz w:val="28"/>
          <w:szCs w:val="28"/>
        </w:rPr>
        <w:t>for the Evaluation of the Caribbean Public Health Agency (CARPHA) by CARICOM with Technical Support of PAHO/ WHO</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686214">
        <w:rPr>
          <w:rFonts w:ascii="Times New Roman" w:hAnsi="Times New Roman"/>
          <w:b/>
          <w:sz w:val="24"/>
          <w:szCs w:val="24"/>
          <w:lang w:val="en-US" w:eastAsia="en-US"/>
        </w:rPr>
        <w:t xml:space="preserve">The Caribbean Community </w:t>
      </w:r>
      <w:r w:rsidRPr="00686214">
        <w:rPr>
          <w:rFonts w:ascii="Times New Roman" w:hAnsi="Times New Roman"/>
          <w:sz w:val="24"/>
          <w:szCs w:val="24"/>
          <w:lang w:val="en-US" w:eastAsia="en-US"/>
        </w:rPr>
        <w:t>(CARIOCM), intends</w:t>
      </w:r>
      <w:r w:rsidRPr="00686214">
        <w:rPr>
          <w:rFonts w:ascii="Times New Roman" w:hAnsi="Times New Roman"/>
          <w:sz w:val="24"/>
          <w:szCs w:val="24"/>
          <w:lang w:eastAsia="en-US"/>
        </w:rPr>
        <w:t xml:space="preserve"> to award a service contract for a </w:t>
      </w:r>
      <w:r w:rsidR="00AC2DD2" w:rsidRPr="00686214">
        <w:rPr>
          <w:rFonts w:ascii="Times New Roman" w:hAnsi="Times New Roman"/>
          <w:b/>
          <w:i/>
          <w:sz w:val="24"/>
          <w:szCs w:val="24"/>
          <w:lang w:eastAsia="en-US"/>
        </w:rPr>
        <w:t xml:space="preserve">consultancy </w:t>
      </w:r>
      <w:r w:rsidR="00686214" w:rsidRPr="00686214">
        <w:rPr>
          <w:rFonts w:ascii="Times New Roman" w:hAnsi="Times New Roman"/>
          <w:b/>
          <w:i/>
          <w:sz w:val="24"/>
          <w:szCs w:val="24"/>
          <w:lang w:eastAsia="en-US"/>
        </w:rPr>
        <w:t>for the Evaluation of the Caribbean Public Health Agency (CARPHA) by CARICOM with Technical Support of PAHO/ WHO</w:t>
      </w:r>
      <w:r w:rsidRPr="00686214">
        <w:rPr>
          <w:rFonts w:ascii="Times New Roman" w:hAnsi="Times New Roman"/>
          <w:b/>
          <w:sz w:val="24"/>
          <w:szCs w:val="24"/>
          <w:lang w:val="en-US" w:eastAsia="en-US"/>
        </w:rPr>
        <w:t xml:space="preserve">.  </w:t>
      </w:r>
      <w:r w:rsidR="00D90413" w:rsidRPr="00686214">
        <w:rPr>
          <w:rFonts w:ascii="Times New Roman" w:hAnsi="Times New Roman"/>
          <w:sz w:val="24"/>
          <w:szCs w:val="24"/>
          <w:lang w:val="en-US" w:eastAsia="en-US"/>
        </w:rPr>
        <w:t>The intended purpose of this contract is t</w:t>
      </w:r>
      <w:r w:rsidR="00D90413" w:rsidRPr="00686214">
        <w:rPr>
          <w:rFonts w:ascii="Times New Roman" w:hAnsi="Times New Roman"/>
          <w:sz w:val="24"/>
          <w:szCs w:val="24"/>
        </w:rPr>
        <w:t xml:space="preserve">o </w:t>
      </w:r>
      <w:r w:rsidR="00686214">
        <w:rPr>
          <w:rFonts w:ascii="Times New Roman" w:hAnsi="Times New Roman"/>
          <w:sz w:val="24"/>
          <w:szCs w:val="24"/>
        </w:rPr>
        <w:t xml:space="preserve">assess CARPHA’s role and performance to date in addressing its mandate and in particular, meeting the technical cooperation needs of its Member States. The evaluation findings will serve to inform the future strategic direction for CARPHA and determine the required support for the Agency to fulfil its role and mandate. </w:t>
      </w:r>
    </w:p>
    <w:p w:rsidR="00D90413" w:rsidRPr="00AC2DD2" w:rsidRDefault="00D90413" w:rsidP="00D90413">
      <w:pPr>
        <w:spacing w:after="0"/>
        <w:jc w:val="both"/>
        <w:rPr>
          <w:rFonts w:ascii="Times New Roman" w:hAnsi="Times New Roman"/>
          <w:sz w:val="24"/>
          <w:szCs w:val="24"/>
        </w:rPr>
      </w:pP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End w:id="0"/>
    </w:p>
    <w:p w:rsidR="00BD7E72" w:rsidRPr="00686214" w:rsidRDefault="00BD7E72" w:rsidP="00BB4831">
      <w:pPr>
        <w:autoSpaceDE w:val="0"/>
        <w:autoSpaceDN w:val="0"/>
        <w:adjustRightInd w:val="0"/>
        <w:spacing w:after="0"/>
        <w:jc w:val="both"/>
        <w:rPr>
          <w:rFonts w:ascii="Times New Roman" w:hAnsi="Times New Roman"/>
          <w:sz w:val="24"/>
          <w:szCs w:val="24"/>
        </w:rPr>
      </w:pPr>
      <w:r w:rsidRPr="00686214">
        <w:rPr>
          <w:rFonts w:ascii="Times New Roman" w:hAnsi="Times New Roman"/>
          <w:sz w:val="24"/>
          <w:szCs w:val="24"/>
        </w:rPr>
        <w:t>The overall objective of the project of which this contract will be a part is as follows:</w:t>
      </w:r>
    </w:p>
    <w:p w:rsidR="00BD7E72" w:rsidRDefault="00686214" w:rsidP="00BB4831">
      <w:pPr>
        <w:pStyle w:val="ListParagraph"/>
        <w:numPr>
          <w:ilvl w:val="0"/>
          <w:numId w:val="13"/>
        </w:numPr>
        <w:autoSpaceDE w:val="0"/>
        <w:autoSpaceDN w:val="0"/>
        <w:adjustRightInd w:val="0"/>
        <w:jc w:val="both"/>
        <w:rPr>
          <w:sz w:val="24"/>
          <w:szCs w:val="24"/>
        </w:rPr>
      </w:pPr>
      <w:r w:rsidRPr="00686214">
        <w:rPr>
          <w:sz w:val="24"/>
          <w:szCs w:val="24"/>
        </w:rPr>
        <w:t>To analyse the performance, management, operations, outcomes and strategic contribution of CARPHA in the context of the Agency’s technical cooperation mandate and its human budgetary resources.</w:t>
      </w:r>
    </w:p>
    <w:p w:rsidR="00FA6E17" w:rsidRDefault="00FA6E17" w:rsidP="00FA6E17">
      <w:pPr>
        <w:pStyle w:val="ListParagraph"/>
        <w:autoSpaceDE w:val="0"/>
        <w:autoSpaceDN w:val="0"/>
        <w:adjustRightInd w:val="0"/>
        <w:jc w:val="both"/>
        <w:rPr>
          <w:sz w:val="24"/>
          <w:szCs w:val="24"/>
        </w:rPr>
      </w:pPr>
    </w:p>
    <w:p w:rsidR="00FA6E17" w:rsidRPr="00FA6E17" w:rsidRDefault="00FA6E17" w:rsidP="00FA6E17">
      <w:pPr>
        <w:autoSpaceDE w:val="0"/>
        <w:autoSpaceDN w:val="0"/>
        <w:adjustRightInd w:val="0"/>
        <w:jc w:val="both"/>
        <w:rPr>
          <w:rFonts w:ascii="Times New Roman" w:hAnsi="Times New Roman"/>
          <w:sz w:val="24"/>
          <w:szCs w:val="24"/>
        </w:rPr>
      </w:pPr>
      <w:r w:rsidRPr="00FA6E17">
        <w:rPr>
          <w:rFonts w:ascii="Times New Roman" w:hAnsi="Times New Roman"/>
          <w:sz w:val="24"/>
          <w:szCs w:val="24"/>
        </w:rPr>
        <w:t>Specific Objectives</w:t>
      </w:r>
    </w:p>
    <w:p w:rsidR="00FA6E17" w:rsidRPr="00FA6E17" w:rsidRDefault="00FA6E17" w:rsidP="00FA6E17">
      <w:pPr>
        <w:pStyle w:val="ListParagraph"/>
        <w:numPr>
          <w:ilvl w:val="0"/>
          <w:numId w:val="13"/>
        </w:numPr>
        <w:autoSpaceDE w:val="0"/>
        <w:autoSpaceDN w:val="0"/>
        <w:adjustRightInd w:val="0"/>
        <w:jc w:val="both"/>
        <w:rPr>
          <w:sz w:val="24"/>
          <w:szCs w:val="24"/>
        </w:rPr>
      </w:pPr>
      <w:r w:rsidRPr="00FA6E17">
        <w:rPr>
          <w:sz w:val="24"/>
          <w:szCs w:val="24"/>
        </w:rPr>
        <w:t>Review the alignment of CARPHA’s Strategic Plan(s) against its mandate and functions and identify the continued relevance of those functions;</w:t>
      </w:r>
    </w:p>
    <w:p w:rsidR="00FA6E17" w:rsidRPr="00FA6E17" w:rsidRDefault="00FA6E17" w:rsidP="00FA6E17">
      <w:pPr>
        <w:pStyle w:val="ListParagraph"/>
        <w:numPr>
          <w:ilvl w:val="0"/>
          <w:numId w:val="13"/>
        </w:numPr>
        <w:autoSpaceDE w:val="0"/>
        <w:autoSpaceDN w:val="0"/>
        <w:adjustRightInd w:val="0"/>
        <w:jc w:val="both"/>
        <w:rPr>
          <w:sz w:val="24"/>
          <w:szCs w:val="24"/>
        </w:rPr>
      </w:pPr>
      <w:r w:rsidRPr="00FA6E17">
        <w:rPr>
          <w:sz w:val="24"/>
          <w:szCs w:val="24"/>
        </w:rPr>
        <w:t>Review the alignment and contribution of CARPHA’s Strategic Plan(s) to the Strategic Plan for the Caribbean Community during the period of CARPHA’s operations;</w:t>
      </w:r>
    </w:p>
    <w:p w:rsidR="00FA6E17" w:rsidRPr="00FA6E17" w:rsidRDefault="00FA6E17" w:rsidP="00FA6E17">
      <w:pPr>
        <w:pStyle w:val="ListParagraph"/>
        <w:numPr>
          <w:ilvl w:val="0"/>
          <w:numId w:val="13"/>
        </w:numPr>
        <w:autoSpaceDE w:val="0"/>
        <w:autoSpaceDN w:val="0"/>
        <w:adjustRightInd w:val="0"/>
        <w:jc w:val="both"/>
        <w:rPr>
          <w:sz w:val="24"/>
          <w:szCs w:val="24"/>
        </w:rPr>
      </w:pPr>
      <w:proofErr w:type="spellStart"/>
      <w:r w:rsidRPr="00FA6E17">
        <w:rPr>
          <w:sz w:val="24"/>
          <w:szCs w:val="24"/>
        </w:rPr>
        <w:t>Analyze</w:t>
      </w:r>
      <w:proofErr w:type="spellEnd"/>
      <w:r w:rsidRPr="00FA6E17">
        <w:rPr>
          <w:sz w:val="24"/>
          <w:szCs w:val="24"/>
        </w:rPr>
        <w:t xml:space="preserve"> CARPHA’s response to Member States’ demands/requests in accordance with its specific mandates including its response to Member States’ needs in emergency situations;</w:t>
      </w:r>
    </w:p>
    <w:p w:rsidR="00FA6E17" w:rsidRPr="00FA6E17" w:rsidRDefault="00FA6E17" w:rsidP="00FA6E17">
      <w:pPr>
        <w:pStyle w:val="ListParagraph"/>
        <w:numPr>
          <w:ilvl w:val="0"/>
          <w:numId w:val="13"/>
        </w:numPr>
        <w:autoSpaceDE w:val="0"/>
        <w:autoSpaceDN w:val="0"/>
        <w:adjustRightInd w:val="0"/>
        <w:jc w:val="both"/>
        <w:rPr>
          <w:sz w:val="24"/>
          <w:szCs w:val="24"/>
        </w:rPr>
      </w:pPr>
      <w:proofErr w:type="spellStart"/>
      <w:r w:rsidRPr="00FA6E17">
        <w:rPr>
          <w:sz w:val="24"/>
          <w:szCs w:val="24"/>
        </w:rPr>
        <w:t>Analyze</w:t>
      </w:r>
      <w:proofErr w:type="spellEnd"/>
      <w:r w:rsidRPr="00FA6E17">
        <w:rPr>
          <w:sz w:val="24"/>
          <w:szCs w:val="24"/>
        </w:rPr>
        <w:t xml:space="preserve"> the current management and organizational structure with regard to its ‘fitness for purpose’, efficiency and costs;</w:t>
      </w:r>
    </w:p>
    <w:p w:rsidR="00FA6E17" w:rsidRPr="00FA6E17" w:rsidRDefault="00FA6E17" w:rsidP="00FA6E17">
      <w:pPr>
        <w:pStyle w:val="ListParagraph"/>
        <w:numPr>
          <w:ilvl w:val="0"/>
          <w:numId w:val="13"/>
        </w:numPr>
        <w:autoSpaceDE w:val="0"/>
        <w:autoSpaceDN w:val="0"/>
        <w:adjustRightInd w:val="0"/>
        <w:jc w:val="both"/>
        <w:rPr>
          <w:sz w:val="24"/>
          <w:szCs w:val="24"/>
        </w:rPr>
      </w:pPr>
      <w:proofErr w:type="spellStart"/>
      <w:r w:rsidRPr="00FA6E17">
        <w:rPr>
          <w:sz w:val="24"/>
          <w:szCs w:val="24"/>
        </w:rPr>
        <w:t>Analyze</w:t>
      </w:r>
      <w:proofErr w:type="spellEnd"/>
      <w:r w:rsidRPr="00FA6E17">
        <w:rPr>
          <w:sz w:val="24"/>
          <w:szCs w:val="24"/>
        </w:rPr>
        <w:t xml:space="preserve"> how CARPHA’s mandate, functions and organization should evolve to meet current and emerging needs;</w:t>
      </w:r>
    </w:p>
    <w:p w:rsidR="00FA6E17" w:rsidRPr="00FA6E17" w:rsidRDefault="00FA6E17" w:rsidP="00FA6E17">
      <w:pPr>
        <w:pStyle w:val="ListParagraph"/>
        <w:numPr>
          <w:ilvl w:val="0"/>
          <w:numId w:val="13"/>
        </w:numPr>
        <w:autoSpaceDE w:val="0"/>
        <w:autoSpaceDN w:val="0"/>
        <w:adjustRightInd w:val="0"/>
        <w:jc w:val="both"/>
        <w:rPr>
          <w:sz w:val="24"/>
          <w:szCs w:val="24"/>
        </w:rPr>
      </w:pPr>
      <w:proofErr w:type="spellStart"/>
      <w:r w:rsidRPr="00FA6E17">
        <w:rPr>
          <w:sz w:val="24"/>
          <w:szCs w:val="24"/>
        </w:rPr>
        <w:t>Analyze</w:t>
      </w:r>
      <w:proofErr w:type="spellEnd"/>
      <w:r w:rsidRPr="00FA6E17">
        <w:rPr>
          <w:sz w:val="24"/>
          <w:szCs w:val="24"/>
        </w:rPr>
        <w:t xml:space="preserve"> the strengths and weaknesses of CARPHA’s current arrangements (i.e. location, organizational structure, human resource capacity and budget) in relation to requirements for effective execution of its mandate and provide recommendations to reduce waste and improve the quality of outputs.</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AC2DD2">
        <w:rPr>
          <w:b w:val="0"/>
          <w:sz w:val="24"/>
          <w:szCs w:val="24"/>
          <w:lang w:val="en-GB"/>
        </w:rPr>
        <w:t xml:space="preserve">15:00 hours on </w:t>
      </w:r>
      <w:r w:rsidR="00306143">
        <w:rPr>
          <w:i/>
          <w:sz w:val="24"/>
          <w:szCs w:val="24"/>
          <w:lang w:val="en-GB"/>
        </w:rPr>
        <w:t>Friday</w:t>
      </w:r>
      <w:r w:rsidR="00827602" w:rsidRPr="00923DEA">
        <w:rPr>
          <w:i/>
          <w:sz w:val="24"/>
          <w:szCs w:val="24"/>
          <w:lang w:val="en-GB"/>
        </w:rPr>
        <w:t xml:space="preserve">, </w:t>
      </w:r>
      <w:r w:rsidR="00306143">
        <w:rPr>
          <w:i/>
          <w:sz w:val="24"/>
          <w:szCs w:val="24"/>
          <w:lang w:val="en-GB"/>
        </w:rPr>
        <w:t>7</w:t>
      </w:r>
      <w:r w:rsidR="00306143" w:rsidRPr="00306143">
        <w:rPr>
          <w:i/>
          <w:sz w:val="24"/>
          <w:szCs w:val="24"/>
          <w:vertAlign w:val="superscript"/>
          <w:lang w:val="en-GB"/>
        </w:rPr>
        <w:t>th</w:t>
      </w:r>
      <w:r w:rsidR="00306143">
        <w:rPr>
          <w:i/>
          <w:sz w:val="24"/>
          <w:szCs w:val="24"/>
          <w:lang w:val="en-GB"/>
        </w:rPr>
        <w:t xml:space="preserve"> </w:t>
      </w:r>
      <w:bookmarkStart w:id="1" w:name="_GoBack"/>
      <w:bookmarkEnd w:id="1"/>
      <w:r w:rsidR="00686214">
        <w:rPr>
          <w:i/>
          <w:sz w:val="24"/>
          <w:szCs w:val="24"/>
          <w:lang w:val="en-GB"/>
        </w:rPr>
        <w:t>December</w:t>
      </w:r>
      <w:r w:rsidR="00827602" w:rsidRPr="00923DEA">
        <w:rPr>
          <w:i/>
          <w:sz w:val="24"/>
          <w:szCs w:val="24"/>
          <w:lang w:val="en-GB"/>
        </w:rPr>
        <w:t>, 2018</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9"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Following the assessment of the submissions, a shortlist of not less than three, and not more than eight applicants will be provided with the terms of reference and invited to submit technical and </w:t>
      </w:r>
      <w:r w:rsidRPr="00AC2DD2">
        <w:rPr>
          <w:b w:val="0"/>
          <w:sz w:val="24"/>
          <w:szCs w:val="24"/>
          <w:lang w:val="en-GB"/>
        </w:rPr>
        <w:lastRenderedPageBreak/>
        <w:t>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CD258D" w:rsidRPr="00AC2DD2" w:rsidRDefault="00CC79C8" w:rsidP="00CD258D">
      <w:pPr>
        <w:pStyle w:val="Title"/>
        <w:pBdr>
          <w:bottom w:val="single" w:sz="6" w:space="1" w:color="auto"/>
        </w:pBdr>
        <w:tabs>
          <w:tab w:val="left" w:pos="6912"/>
          <w:tab w:val="left" w:pos="8188"/>
          <w:tab w:val="left" w:pos="10031"/>
        </w:tabs>
        <w:rPr>
          <w:b w:val="0"/>
          <w:sz w:val="24"/>
          <w:szCs w:val="24"/>
          <w:lang w:val="en-GB"/>
        </w:rPr>
      </w:pPr>
      <w:hyperlink r:id="rId10"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E37A95" w:rsidRPr="00AC2DD2" w:rsidRDefault="00E37A95"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31035F" w:rsidRDefault="0031035F" w:rsidP="00CD258D">
      <w:pPr>
        <w:pStyle w:val="Title"/>
        <w:pBdr>
          <w:bottom w:val="single" w:sz="6" w:space="1" w:color="auto"/>
        </w:pBdr>
        <w:tabs>
          <w:tab w:val="left" w:pos="6912"/>
          <w:tab w:val="left" w:pos="8188"/>
          <w:tab w:val="left" w:pos="10031"/>
        </w:tabs>
        <w:jc w:val="both"/>
        <w:rPr>
          <w:b w:val="0"/>
          <w:sz w:val="24"/>
          <w:szCs w:val="24"/>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FA446E" w:rsidRPr="00B1450B" w:rsidRDefault="00FA446E" w:rsidP="00FA446E">
      <w:pPr>
        <w:pStyle w:val="Title"/>
        <w:spacing w:after="240"/>
        <w:ind w:left="-108" w:firstLine="108"/>
        <w:rPr>
          <w:b w:val="0"/>
          <w:bCs/>
          <w:sz w:val="28"/>
          <w:szCs w:val="28"/>
          <w:highlight w:val="yellow"/>
          <w:lang w:val="en-GB"/>
        </w:rPr>
      </w:pPr>
      <w:r w:rsidRPr="00827602">
        <w:rPr>
          <w:sz w:val="28"/>
          <w:szCs w:val="28"/>
          <w:lang w:val="en-GB"/>
        </w:rPr>
        <w:t xml:space="preserve">Contract reference no.: </w:t>
      </w:r>
      <w:r w:rsidR="002E4E84" w:rsidRPr="002E4E84">
        <w:rPr>
          <w:b w:val="0"/>
          <w:bCs/>
          <w:sz w:val="28"/>
          <w:szCs w:val="28"/>
          <w:lang w:val="en-GB"/>
        </w:rPr>
        <w:t>CCS/PAHO/WHO/2018</w:t>
      </w:r>
    </w:p>
    <w:p w:rsidR="00FA446E" w:rsidRPr="00827602" w:rsidRDefault="00FA446E" w:rsidP="00FA446E">
      <w:pPr>
        <w:pStyle w:val="Title"/>
        <w:spacing w:after="240"/>
        <w:ind w:left="-115" w:firstLine="115"/>
        <w:rPr>
          <w:sz w:val="28"/>
          <w:szCs w:val="28"/>
          <w:lang w:val="en-GB"/>
        </w:rPr>
      </w:pPr>
      <w:r w:rsidRPr="00686214">
        <w:rPr>
          <w:sz w:val="28"/>
          <w:szCs w:val="28"/>
          <w:lang w:val="en-GB"/>
        </w:rPr>
        <w:t xml:space="preserve">Contract title: </w:t>
      </w:r>
      <w:r w:rsidRPr="00686214">
        <w:rPr>
          <w:sz w:val="28"/>
          <w:szCs w:val="28"/>
        </w:rPr>
        <w:t xml:space="preserve">Consultancy </w:t>
      </w:r>
      <w:r w:rsidR="00686214">
        <w:rPr>
          <w:sz w:val="28"/>
          <w:szCs w:val="28"/>
        </w:rPr>
        <w:t>for the Evaluation of the Caribbean Public Health Agency (CARPHA) by CARICOM with Technical Support of PAHO/ WHO</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proofErr w:type="spellStart"/>
            <w:r w:rsidRPr="00EB4554">
              <w:rPr>
                <w:rFonts w:ascii="Times New Roman" w:hAnsi="Times New Roman"/>
                <w:b/>
                <w:sz w:val="22"/>
                <w:szCs w:val="22"/>
              </w:rPr>
              <w:t>Etc</w:t>
            </w:r>
            <w:proofErr w:type="spellEnd"/>
            <w:r w:rsidRPr="00EB4554">
              <w:rPr>
                <w:rFonts w:ascii="Times New Roman" w:hAnsi="Times New Roman"/>
                <w:b/>
                <w:sz w:val="22"/>
                <w:szCs w:val="22"/>
              </w:rPr>
              <w:t xml:space="preserve">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roofErr w:type="spellStart"/>
            <w:r w:rsidRPr="00EB4554">
              <w:rPr>
                <w:rFonts w:ascii="Times New Roman" w:hAnsi="Times New Roman"/>
                <w:sz w:val="22"/>
                <w:szCs w:val="22"/>
              </w:rPr>
              <w:t>Etc</w:t>
            </w:r>
            <w:proofErr w:type="spellEnd"/>
            <w:r w:rsidRPr="00EB4554">
              <w:rPr>
                <w:rFonts w:ascii="Times New Roman" w:hAnsi="Times New Roman"/>
                <w:sz w:val="22"/>
                <w:szCs w:val="22"/>
              </w:rPr>
              <w:t xml:space="preserve">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C8" w:rsidRDefault="00CC79C8">
      <w:r>
        <w:separator/>
      </w:r>
    </w:p>
  </w:endnote>
  <w:endnote w:type="continuationSeparator" w:id="0">
    <w:p w:rsidR="00CC79C8" w:rsidRDefault="00CC79C8">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3</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607C4">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306143">
      <w:rPr>
        <w:rStyle w:val="PageNumber"/>
        <w:rFonts w:ascii="Times New Roman" w:hAnsi="Times New Roman"/>
        <w:noProof/>
        <w:sz w:val="18"/>
        <w:szCs w:val="18"/>
      </w:rPr>
      <w:t>6</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607C4">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306143">
      <w:rPr>
        <w:rStyle w:val="PageNumber"/>
        <w:rFonts w:ascii="Times New Roman" w:hAnsi="Times New Roman"/>
        <w:noProof/>
      </w:rPr>
      <w:t>4</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06143">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9607C4">
      <w:rPr>
        <w:rStyle w:val="PageNumber"/>
        <w:rFonts w:ascii="Times New Roman" w:hAnsi="Times New Roman"/>
        <w:noProof/>
      </w:rPr>
      <w:t>Request for Expressions of Interest</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9607C4">
      <w:rPr>
        <w:rStyle w:val="PageNumber"/>
        <w:rFonts w:ascii="Times New Roman" w:hAnsi="Times New Roman"/>
        <w:noProof/>
      </w:rPr>
      <w:t>1</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9607C4">
      <w:rPr>
        <w:rFonts w:ascii="Times New Roman" w:hAnsi="Times New Roman"/>
        <w:noProof/>
        <w:sz w:val="18"/>
        <w:szCs w:val="18"/>
      </w:rPr>
      <w:t>Request for Expressions of Interest</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306143">
      <w:rPr>
        <w:rStyle w:val="PageNumber"/>
        <w:rFonts w:ascii="Times New Roman" w:hAnsi="Times New Roman"/>
        <w:noProof/>
      </w:rPr>
      <w:t>6</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06143">
      <w:rPr>
        <w:rStyle w:val="PageNumber"/>
        <w:rFonts w:ascii="Times New Roman" w:hAnsi="Times New Roman"/>
        <w:noProof/>
      </w:rPr>
      <w:t>6</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C8" w:rsidRDefault="00CC79C8">
      <w:r>
        <w:separator/>
      </w:r>
    </w:p>
  </w:footnote>
  <w:footnote w:type="continuationSeparator" w:id="0">
    <w:p w:rsidR="00CC79C8" w:rsidRDefault="00CC7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B7D6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1"/>
  </w:num>
  <w:num w:numId="10">
    <w:abstractNumId w:val="8"/>
  </w:num>
  <w:num w:numId="11">
    <w:abstractNumId w:val="10"/>
  </w:num>
  <w:num w:numId="12">
    <w:abstractNumId w:val="8"/>
    <w:lvlOverride w:ilvl="0">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52A74"/>
    <w:rsid w:val="00265D64"/>
    <w:rsid w:val="00290727"/>
    <w:rsid w:val="002971EA"/>
    <w:rsid w:val="002A094A"/>
    <w:rsid w:val="002A4EFF"/>
    <w:rsid w:val="002B509E"/>
    <w:rsid w:val="002B5FF0"/>
    <w:rsid w:val="002C27CF"/>
    <w:rsid w:val="002E045A"/>
    <w:rsid w:val="002E4284"/>
    <w:rsid w:val="002E4E84"/>
    <w:rsid w:val="002F279A"/>
    <w:rsid w:val="002F3D73"/>
    <w:rsid w:val="00305617"/>
    <w:rsid w:val="00306143"/>
    <w:rsid w:val="0031035F"/>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51668"/>
    <w:rsid w:val="00663979"/>
    <w:rsid w:val="006709B9"/>
    <w:rsid w:val="0067696F"/>
    <w:rsid w:val="00686214"/>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52550"/>
    <w:rsid w:val="00762E33"/>
    <w:rsid w:val="00774D60"/>
    <w:rsid w:val="00781AEB"/>
    <w:rsid w:val="00784668"/>
    <w:rsid w:val="00785979"/>
    <w:rsid w:val="00786E6B"/>
    <w:rsid w:val="00790278"/>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34CE3"/>
    <w:rsid w:val="00944CFF"/>
    <w:rsid w:val="00953DA5"/>
    <w:rsid w:val="009607C4"/>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50B"/>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45770"/>
    <w:rsid w:val="00C61361"/>
    <w:rsid w:val="00C64FE7"/>
    <w:rsid w:val="00C73E71"/>
    <w:rsid w:val="00C7530D"/>
    <w:rsid w:val="00CA5086"/>
    <w:rsid w:val="00CB4271"/>
    <w:rsid w:val="00CC15EB"/>
    <w:rsid w:val="00CC79C8"/>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557"/>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A6E17"/>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39CA4"/>
  <w15:docId w15:val="{3DC982AE-1C0B-4744-9F0C-250963A1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rocurement@caric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aricom.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E01E-B893-4FA8-866C-5D587E0D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5624</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Jewell-Ann Harry</cp:lastModifiedBy>
  <cp:revision>2</cp:revision>
  <cp:lastPrinted>2018-03-19T19:38:00Z</cp:lastPrinted>
  <dcterms:created xsi:type="dcterms:W3CDTF">2018-11-28T15:28:00Z</dcterms:created>
  <dcterms:modified xsi:type="dcterms:W3CDTF">2018-11-28T15:28:00Z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