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34C9"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5BB01A7"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423B1618" w14:textId="77777777" w:rsidR="009830E4" w:rsidRDefault="009830E4">
      <w:pPr>
        <w:suppressAutoHyphens/>
        <w:rPr>
          <w:rFonts w:ascii="Times New Roman" w:hAnsi="Times New Roman"/>
          <w:spacing w:val="-2"/>
        </w:rPr>
      </w:pPr>
    </w:p>
    <w:p w14:paraId="6FCB79EC" w14:textId="77777777" w:rsidR="009830E4" w:rsidRDefault="009830E4">
      <w:pPr>
        <w:pStyle w:val="ChapterNumber"/>
        <w:tabs>
          <w:tab w:val="clear" w:pos="-720"/>
        </w:tabs>
        <w:rPr>
          <w:rFonts w:ascii="Times New Roman" w:hAnsi="Times New Roman"/>
          <w:spacing w:val="-2"/>
        </w:rPr>
      </w:pPr>
    </w:p>
    <w:p w14:paraId="5E2BBD1A" w14:textId="77777777" w:rsidR="001D34B3" w:rsidRPr="001B0D84" w:rsidRDefault="001D34B3" w:rsidP="001D34B3">
      <w:pPr>
        <w:suppressAutoHyphens/>
        <w:rPr>
          <w:rFonts w:ascii="Times New Roman" w:hAnsi="Times New Roman"/>
          <w:b/>
          <w:spacing w:val="-2"/>
          <w:sz w:val="24"/>
        </w:rPr>
      </w:pPr>
      <w:r>
        <w:rPr>
          <w:rFonts w:ascii="Times New Roman" w:hAnsi="Times New Roman"/>
          <w:b/>
          <w:spacing w:val="-2"/>
          <w:sz w:val="24"/>
        </w:rPr>
        <w:t xml:space="preserve">COUNTRY – Trinidad and Tobago </w:t>
      </w:r>
    </w:p>
    <w:p w14:paraId="4F02691C" w14:textId="77777777" w:rsidR="001D34B3" w:rsidRPr="001B0D84" w:rsidRDefault="001D34B3" w:rsidP="001D34B3">
      <w:pPr>
        <w:suppressAutoHyphens/>
        <w:rPr>
          <w:rFonts w:ascii="Times New Roman" w:hAnsi="Times New Roman"/>
          <w:b/>
          <w:spacing w:val="-2"/>
          <w:sz w:val="24"/>
        </w:rPr>
      </w:pPr>
      <w:r w:rsidRPr="00AB4C15">
        <w:rPr>
          <w:rFonts w:ascii="Times New Roman" w:hAnsi="Times New Roman"/>
          <w:b/>
          <w:spacing w:val="-2"/>
          <w:sz w:val="24"/>
        </w:rPr>
        <w:t>OECS Regional Health Project</w:t>
      </w:r>
    </w:p>
    <w:p w14:paraId="2A8728C5" w14:textId="77777777" w:rsidR="001D34B3" w:rsidRPr="001D34B3" w:rsidRDefault="001D34B3" w:rsidP="001D34B3">
      <w:pPr>
        <w:pStyle w:val="BodyText"/>
        <w:rPr>
          <w:rFonts w:ascii="Times New Roman" w:hAnsi="Times New Roman"/>
          <w:szCs w:val="24"/>
          <w:lang w:val="en-TT"/>
        </w:rPr>
      </w:pPr>
      <w:r w:rsidRPr="001D34B3">
        <w:rPr>
          <w:rFonts w:ascii="Times New Roman" w:hAnsi="Times New Roman"/>
          <w:szCs w:val="24"/>
          <w:lang w:val="en-TT"/>
        </w:rPr>
        <w:t xml:space="preserve">Loan No. </w:t>
      </w:r>
      <w:r w:rsidRPr="001D34B3">
        <w:rPr>
          <w:rFonts w:ascii="Times New Roman" w:hAnsi="Times New Roman"/>
          <w:color w:val="3F4257"/>
          <w:szCs w:val="24"/>
          <w:shd w:val="clear" w:color="auto" w:fill="FFFFFF"/>
          <w:lang w:val="en-TT"/>
        </w:rPr>
        <w:t>IDA-D5120</w:t>
      </w:r>
    </w:p>
    <w:p w14:paraId="1E33DFFD" w14:textId="77777777" w:rsidR="001D34B3" w:rsidRPr="009F460C" w:rsidRDefault="001D34B3" w:rsidP="001D34B3">
      <w:pPr>
        <w:pStyle w:val="BodyText"/>
        <w:rPr>
          <w:rFonts w:ascii="Times New Roman" w:hAnsi="Times New Roman"/>
          <w:szCs w:val="24"/>
          <w:lang w:val="en-TT"/>
        </w:rPr>
      </w:pPr>
      <w:r w:rsidRPr="009F460C">
        <w:rPr>
          <w:rFonts w:ascii="Times New Roman" w:hAnsi="Times New Roman"/>
          <w:szCs w:val="24"/>
          <w:lang w:val="en-TT"/>
        </w:rPr>
        <w:t xml:space="preserve">Project No.: </w:t>
      </w:r>
      <w:r w:rsidRPr="009F460C">
        <w:rPr>
          <w:rFonts w:ascii="Times New Roman" w:hAnsi="Times New Roman"/>
          <w:color w:val="3F4257"/>
          <w:szCs w:val="24"/>
          <w:shd w:val="clear" w:color="auto" w:fill="FFFFFF"/>
          <w:lang w:val="en-TT"/>
        </w:rPr>
        <w:t>P168539</w:t>
      </w:r>
    </w:p>
    <w:p w14:paraId="2BE72F68"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5F1272A9" w14:textId="20597BB0" w:rsidR="00EC50B8" w:rsidRPr="001D34B3" w:rsidRDefault="00EC50B8" w:rsidP="001D34B3">
      <w:pPr>
        <w:pStyle w:val="BodyText"/>
        <w:ind w:left="2220" w:hanging="2220"/>
        <w:rPr>
          <w:rFonts w:ascii="Times New Roman" w:hAnsi="Times New Roman"/>
          <w:bCs/>
          <w:u w:val="single"/>
        </w:rPr>
      </w:pPr>
      <w:r w:rsidRPr="001B0D84">
        <w:rPr>
          <w:rFonts w:ascii="Times New Roman" w:hAnsi="Times New Roman"/>
          <w:b/>
        </w:rPr>
        <w:t>Assignment Title</w:t>
      </w:r>
      <w:r w:rsidR="000C4041">
        <w:rPr>
          <w:rFonts w:ascii="Times New Roman" w:hAnsi="Times New Roman"/>
          <w:b/>
        </w:rPr>
        <w:t>:</w:t>
      </w:r>
      <w:r w:rsidR="001D34B3">
        <w:rPr>
          <w:rFonts w:ascii="Times New Roman" w:hAnsi="Times New Roman"/>
          <w:b/>
        </w:rPr>
        <w:tab/>
      </w:r>
      <w:r w:rsidR="001D34B3" w:rsidRPr="001D34B3">
        <w:rPr>
          <w:rFonts w:ascii="Times New Roman" w:hAnsi="Times New Roman"/>
          <w:bCs/>
          <w:u w:val="single"/>
        </w:rPr>
        <w:t>Consultancy for Curriculum Development for Level III Caribbean Regional Field Epidemiology and Laboratory Training Programme (CR-FELTP)</w:t>
      </w:r>
    </w:p>
    <w:p w14:paraId="6BA140CC" w14:textId="77777777" w:rsidR="001D34B3" w:rsidRDefault="001D34B3">
      <w:pPr>
        <w:suppressAutoHyphens/>
        <w:rPr>
          <w:rFonts w:ascii="Times New Roman" w:hAnsi="Times New Roman"/>
          <w:b/>
          <w:spacing w:val="-2"/>
          <w:sz w:val="24"/>
        </w:rPr>
      </w:pPr>
    </w:p>
    <w:p w14:paraId="61C59AFA" w14:textId="264346FE"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1D34B3" w:rsidRPr="001D34B3">
        <w:rPr>
          <w:rFonts w:ascii="Times New Roman" w:hAnsi="Times New Roman"/>
          <w:spacing w:val="-2"/>
          <w:sz w:val="24"/>
        </w:rPr>
        <w:t>TT-CARPHA-199341-CS-CQS</w:t>
      </w:r>
    </w:p>
    <w:p w14:paraId="74D76400" w14:textId="77777777" w:rsidR="009830E4" w:rsidRPr="001D70EB" w:rsidRDefault="009830E4">
      <w:pPr>
        <w:suppressAutoHyphens/>
        <w:rPr>
          <w:rFonts w:ascii="Times New Roman" w:hAnsi="Times New Roman"/>
          <w:spacing w:val="-2"/>
          <w:sz w:val="24"/>
        </w:rPr>
      </w:pPr>
    </w:p>
    <w:p w14:paraId="388BB9FC" w14:textId="5B124FD4" w:rsidR="00916E24" w:rsidRDefault="001D34B3" w:rsidP="00916E24">
      <w:pPr>
        <w:suppressAutoHyphens/>
        <w:jc w:val="both"/>
        <w:rPr>
          <w:rFonts w:ascii="Times New Roman" w:hAnsi="Times New Roman"/>
          <w:spacing w:val="-2"/>
          <w:sz w:val="24"/>
          <w:szCs w:val="24"/>
        </w:rPr>
      </w:pPr>
      <w:r w:rsidRPr="001D34B3">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p>
    <w:p w14:paraId="688D56F3" w14:textId="77777777" w:rsidR="001D34B3" w:rsidRPr="00825B5C" w:rsidRDefault="001D34B3" w:rsidP="00916E24">
      <w:pPr>
        <w:suppressAutoHyphens/>
        <w:jc w:val="both"/>
        <w:rPr>
          <w:rFonts w:ascii="Times New Roman" w:hAnsi="Times New Roman"/>
          <w:spacing w:val="-2"/>
          <w:sz w:val="24"/>
          <w:szCs w:val="24"/>
        </w:rPr>
      </w:pPr>
    </w:p>
    <w:p w14:paraId="452C06CE" w14:textId="77777777" w:rsidR="001D34B3" w:rsidRDefault="009830E4" w:rsidP="001D34B3">
      <w:pPr>
        <w:spacing w:line="360" w:lineRule="auto"/>
        <w:contextualSpacing/>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1D34B3">
        <w:rPr>
          <w:rFonts w:ascii="Times New Roman" w:hAnsi="Times New Roman"/>
          <w:spacing w:val="-2"/>
          <w:sz w:val="24"/>
          <w:szCs w:val="24"/>
        </w:rPr>
        <w:t>:</w:t>
      </w:r>
    </w:p>
    <w:p w14:paraId="691D8B0C" w14:textId="3E9D98ED" w:rsidR="001D34B3" w:rsidRPr="001D34B3" w:rsidRDefault="001D34B3" w:rsidP="001D34B3">
      <w:pPr>
        <w:contextualSpacing/>
        <w:jc w:val="both"/>
        <w:rPr>
          <w:rFonts w:ascii="Times New Roman" w:hAnsi="Times New Roman"/>
          <w:spacing w:val="-2"/>
          <w:sz w:val="24"/>
          <w:szCs w:val="24"/>
        </w:rPr>
      </w:pPr>
      <w:r w:rsidRPr="001D34B3">
        <w:rPr>
          <w:rFonts w:ascii="Times New Roman" w:hAnsi="Times New Roman"/>
          <w:spacing w:val="-2"/>
          <w:sz w:val="24"/>
          <w:szCs w:val="24"/>
        </w:rPr>
        <w:t xml:space="preserve">To develop the competency-based Level III CR-FELTP curriculum using a blended modality targeted towards public health care professionals working in the Caribbean Region. The services are expected to take </w:t>
      </w:r>
      <w:r>
        <w:rPr>
          <w:rFonts w:ascii="Times New Roman" w:hAnsi="Times New Roman"/>
          <w:spacing w:val="-2"/>
          <w:sz w:val="24"/>
          <w:szCs w:val="24"/>
        </w:rPr>
        <w:t>seven</w:t>
      </w:r>
      <w:r w:rsidRPr="001D34B3">
        <w:rPr>
          <w:rFonts w:ascii="Times New Roman" w:hAnsi="Times New Roman"/>
          <w:spacing w:val="-2"/>
          <w:sz w:val="24"/>
          <w:szCs w:val="24"/>
        </w:rPr>
        <w:t xml:space="preserve"> (</w:t>
      </w:r>
      <w:r>
        <w:rPr>
          <w:rFonts w:ascii="Times New Roman" w:hAnsi="Times New Roman"/>
          <w:spacing w:val="-2"/>
          <w:sz w:val="24"/>
          <w:szCs w:val="24"/>
        </w:rPr>
        <w:t>7</w:t>
      </w:r>
      <w:r w:rsidRPr="001D34B3">
        <w:rPr>
          <w:rFonts w:ascii="Times New Roman" w:hAnsi="Times New Roman"/>
          <w:spacing w:val="-2"/>
          <w:sz w:val="24"/>
          <w:szCs w:val="24"/>
        </w:rPr>
        <w:t>) months to complete and are scheduled for the year 20</w:t>
      </w:r>
      <w:r>
        <w:rPr>
          <w:rFonts w:ascii="Times New Roman" w:hAnsi="Times New Roman"/>
          <w:spacing w:val="-2"/>
          <w:sz w:val="24"/>
          <w:szCs w:val="24"/>
        </w:rPr>
        <w:t>21</w:t>
      </w:r>
      <w:r w:rsidRPr="001D34B3">
        <w:rPr>
          <w:rFonts w:ascii="Times New Roman" w:hAnsi="Times New Roman"/>
          <w:spacing w:val="-2"/>
          <w:sz w:val="24"/>
          <w:szCs w:val="24"/>
        </w:rPr>
        <w:t xml:space="preserve">. </w:t>
      </w:r>
    </w:p>
    <w:p w14:paraId="5849FCA9" w14:textId="77777777" w:rsidR="001D34B3" w:rsidRDefault="001D34B3" w:rsidP="00825B5C">
      <w:pPr>
        <w:suppressAutoHyphens/>
        <w:jc w:val="both"/>
        <w:rPr>
          <w:rFonts w:ascii="Times New Roman" w:hAnsi="Times New Roman"/>
          <w:spacing w:val="-2"/>
          <w:sz w:val="24"/>
          <w:szCs w:val="24"/>
        </w:rPr>
      </w:pPr>
    </w:p>
    <w:p w14:paraId="56C221EE" w14:textId="77777777" w:rsidR="001D34B3" w:rsidRPr="00AE0312" w:rsidRDefault="001D34B3" w:rsidP="001D34B3">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Pr>
          <w:rFonts w:ascii="Times New Roman" w:hAnsi="Times New Roman"/>
          <w:spacing w:val="-2"/>
          <w:sz w:val="24"/>
          <w:szCs w:val="24"/>
        </w:rPr>
        <w:t>is</w:t>
      </w:r>
      <w:r w:rsidRPr="00D12616">
        <w:rPr>
          <w:rFonts w:ascii="Times New Roman" w:hAnsi="Times New Roman"/>
          <w:i/>
          <w:spacing w:val="-2"/>
          <w:sz w:val="24"/>
          <w:szCs w:val="24"/>
        </w:rPr>
        <w:t xml:space="preserve"> </w:t>
      </w:r>
      <w:r w:rsidRPr="00AE0312">
        <w:rPr>
          <w:rFonts w:ascii="Times New Roman" w:hAnsi="Times New Roman"/>
          <w:spacing w:val="-2"/>
          <w:sz w:val="24"/>
          <w:szCs w:val="24"/>
        </w:rPr>
        <w:t xml:space="preserve">attached to this request for expressions of interest. (See Annex A) </w:t>
      </w:r>
    </w:p>
    <w:p w14:paraId="28E2EE71" w14:textId="77777777" w:rsidR="009830E4" w:rsidRPr="00825B5C" w:rsidRDefault="009830E4" w:rsidP="00916E24">
      <w:pPr>
        <w:suppressAutoHyphens/>
        <w:jc w:val="both"/>
        <w:rPr>
          <w:rFonts w:ascii="Times New Roman" w:hAnsi="Times New Roman"/>
          <w:spacing w:val="-2"/>
          <w:sz w:val="24"/>
          <w:szCs w:val="24"/>
        </w:rPr>
      </w:pPr>
    </w:p>
    <w:p w14:paraId="52C5CA75" w14:textId="77777777" w:rsidR="00544196"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1D34B3" w:rsidRPr="001D34B3">
        <w:rPr>
          <w:rFonts w:ascii="Times New Roman" w:hAnsi="Times New Roman"/>
          <w:spacing w:val="-2"/>
          <w:sz w:val="24"/>
          <w:szCs w:val="24"/>
        </w:rPr>
        <w:t xml:space="preserve">Caribbean Public Health Agency (CARPHA)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are: </w:t>
      </w:r>
    </w:p>
    <w:p w14:paraId="34C36B9C" w14:textId="77777777" w:rsidR="00544196" w:rsidRDefault="00544196" w:rsidP="00F65D25">
      <w:pPr>
        <w:suppressAutoHyphens/>
        <w:jc w:val="both"/>
        <w:rPr>
          <w:rFonts w:ascii="Times New Roman" w:hAnsi="Times New Roman"/>
          <w:spacing w:val="-2"/>
          <w:sz w:val="24"/>
        </w:rPr>
      </w:pPr>
    </w:p>
    <w:p w14:paraId="38AE6DF5" w14:textId="15E51703" w:rsidR="008A5884" w:rsidRPr="0046653E" w:rsidRDefault="00D701D1" w:rsidP="000369E6">
      <w:pPr>
        <w:pStyle w:val="ListParagraph"/>
        <w:numPr>
          <w:ilvl w:val="0"/>
          <w:numId w:val="25"/>
        </w:numPr>
        <w:suppressAutoHyphens/>
        <w:ind w:hanging="180"/>
        <w:jc w:val="both"/>
        <w:rPr>
          <w:rFonts w:ascii="Times New Roman" w:hAnsi="Times New Roman"/>
          <w:spacing w:val="-2"/>
          <w:sz w:val="24"/>
        </w:rPr>
      </w:pPr>
      <w:r w:rsidRPr="0046653E">
        <w:rPr>
          <w:rFonts w:ascii="Times New Roman" w:hAnsi="Times New Roman"/>
          <w:spacing w:val="-2"/>
          <w:sz w:val="24"/>
        </w:rPr>
        <w:t xml:space="preserve">Interested consultants must provide </w:t>
      </w:r>
      <w:r w:rsidR="008A5884" w:rsidRPr="0046653E">
        <w:rPr>
          <w:rFonts w:ascii="Times New Roman" w:hAnsi="Times New Roman"/>
          <w:spacing w:val="-2"/>
          <w:sz w:val="24"/>
        </w:rPr>
        <w:t xml:space="preserve">experience of having </w:t>
      </w:r>
      <w:r w:rsidR="00D6162C" w:rsidRPr="0046653E">
        <w:rPr>
          <w:rFonts w:ascii="Times New Roman" w:hAnsi="Times New Roman"/>
          <w:spacing w:val="-2"/>
          <w:sz w:val="24"/>
        </w:rPr>
        <w:t>completed</w:t>
      </w:r>
      <w:r w:rsidR="008A5884" w:rsidRPr="0046653E">
        <w:rPr>
          <w:rFonts w:ascii="Times New Roman" w:hAnsi="Times New Roman"/>
          <w:spacing w:val="-2"/>
          <w:sz w:val="24"/>
        </w:rPr>
        <w:t xml:space="preserve"> at least three (3) </w:t>
      </w:r>
      <w:r w:rsidR="00D6162C" w:rsidRPr="0046653E">
        <w:rPr>
          <w:rFonts w:ascii="Times New Roman" w:hAnsi="Times New Roman"/>
          <w:spacing w:val="-2"/>
          <w:sz w:val="24"/>
        </w:rPr>
        <w:t>contracts</w:t>
      </w:r>
      <w:r w:rsidR="008A5884" w:rsidRPr="0046653E">
        <w:rPr>
          <w:rFonts w:ascii="Times New Roman" w:hAnsi="Times New Roman"/>
          <w:spacing w:val="-2"/>
          <w:sz w:val="24"/>
        </w:rPr>
        <w:t xml:space="preserve"> similar in scope and nature with </w:t>
      </w:r>
      <w:r w:rsidRPr="0046653E">
        <w:rPr>
          <w:rFonts w:ascii="Times New Roman" w:hAnsi="Times New Roman"/>
          <w:spacing w:val="-2"/>
          <w:sz w:val="24"/>
        </w:rPr>
        <w:t>sufficient description (including location/country, name of the Employer/Client, type of services provided, period of contract, contract amount, starting and completion dates)</w:t>
      </w:r>
      <w:r w:rsidR="008A5884" w:rsidRPr="0046653E">
        <w:rPr>
          <w:rFonts w:ascii="Times New Roman" w:hAnsi="Times New Roman"/>
          <w:spacing w:val="-2"/>
          <w:sz w:val="24"/>
        </w:rPr>
        <w:t>.</w:t>
      </w:r>
    </w:p>
    <w:p w14:paraId="10B09D24" w14:textId="77777777" w:rsidR="004C53A0" w:rsidRPr="004830BD" w:rsidRDefault="004C53A0" w:rsidP="000369E6">
      <w:pPr>
        <w:pStyle w:val="ListParagraph"/>
        <w:suppressAutoHyphens/>
        <w:ind w:left="1260"/>
        <w:jc w:val="both"/>
        <w:rPr>
          <w:rFonts w:ascii="Times New Roman" w:hAnsi="Times New Roman"/>
          <w:spacing w:val="-2"/>
          <w:sz w:val="16"/>
          <w:szCs w:val="16"/>
        </w:rPr>
      </w:pPr>
    </w:p>
    <w:p w14:paraId="1659D4D6" w14:textId="77777777" w:rsidR="004830BD" w:rsidRDefault="004C53A0"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The consultant shall be a firm of proven experience in developing competency-based curriculums using a blended modality targeted towards public health care professionals</w:t>
      </w:r>
      <w:r w:rsidR="004830BD">
        <w:rPr>
          <w:rFonts w:ascii="Times New Roman" w:hAnsi="Times New Roman"/>
          <w:spacing w:val="-2"/>
          <w:sz w:val="24"/>
        </w:rPr>
        <w:t>.</w:t>
      </w:r>
    </w:p>
    <w:p w14:paraId="6DF93916" w14:textId="1AC1C2C6" w:rsidR="004C53A0" w:rsidRPr="004830BD" w:rsidRDefault="004C53A0" w:rsidP="000369E6">
      <w:pPr>
        <w:suppressAutoHyphens/>
        <w:ind w:left="540"/>
        <w:jc w:val="both"/>
        <w:rPr>
          <w:rFonts w:ascii="Times New Roman" w:hAnsi="Times New Roman"/>
          <w:spacing w:val="-2"/>
          <w:sz w:val="24"/>
        </w:rPr>
      </w:pPr>
      <w:r w:rsidRPr="004830BD">
        <w:rPr>
          <w:rFonts w:ascii="Times New Roman" w:hAnsi="Times New Roman"/>
          <w:spacing w:val="-2"/>
          <w:sz w:val="24"/>
        </w:rPr>
        <w:t xml:space="preserve"> </w:t>
      </w:r>
    </w:p>
    <w:p w14:paraId="17E0F5D0" w14:textId="23947EDF" w:rsidR="00D6162C" w:rsidRPr="00767A74" w:rsidRDefault="00D6162C"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 xml:space="preserve">Availability of appropriate skills/expertise among the consultant's staff to demonstrate technical capability of the firm.  The following experts are required for the assignment: Team Leader; Instructional Design Expert; and a Laboratory Technologist. The general qualifications, Experience requirements of key staff are </w:t>
      </w:r>
      <w:r w:rsidRPr="00767A74">
        <w:rPr>
          <w:rFonts w:ascii="Times New Roman" w:hAnsi="Times New Roman"/>
          <w:spacing w:val="-2"/>
          <w:sz w:val="24"/>
        </w:rPr>
        <w:lastRenderedPageBreak/>
        <w:t>provided in the T</w:t>
      </w:r>
      <w:r w:rsidR="000369E6">
        <w:rPr>
          <w:rFonts w:ascii="Times New Roman" w:hAnsi="Times New Roman"/>
          <w:spacing w:val="-2"/>
          <w:sz w:val="24"/>
        </w:rPr>
        <w:t xml:space="preserve">erms </w:t>
      </w:r>
      <w:r w:rsidRPr="00767A74">
        <w:rPr>
          <w:rFonts w:ascii="Times New Roman" w:hAnsi="Times New Roman"/>
          <w:spacing w:val="-2"/>
          <w:sz w:val="24"/>
        </w:rPr>
        <w:t>o</w:t>
      </w:r>
      <w:r w:rsidR="000369E6">
        <w:rPr>
          <w:rFonts w:ascii="Times New Roman" w:hAnsi="Times New Roman"/>
          <w:spacing w:val="-2"/>
          <w:sz w:val="24"/>
        </w:rPr>
        <w:t xml:space="preserve">f </w:t>
      </w:r>
      <w:r w:rsidRPr="00767A74">
        <w:rPr>
          <w:rFonts w:ascii="Times New Roman" w:hAnsi="Times New Roman"/>
          <w:spacing w:val="-2"/>
          <w:sz w:val="24"/>
        </w:rPr>
        <w:t>R</w:t>
      </w:r>
      <w:r w:rsidR="000369E6">
        <w:rPr>
          <w:rFonts w:ascii="Times New Roman" w:hAnsi="Times New Roman"/>
          <w:spacing w:val="-2"/>
          <w:sz w:val="24"/>
        </w:rPr>
        <w:t>eference</w:t>
      </w:r>
      <w:r w:rsidRPr="00767A74">
        <w:rPr>
          <w:rFonts w:ascii="Times New Roman" w:hAnsi="Times New Roman"/>
          <w:spacing w:val="-2"/>
          <w:sz w:val="24"/>
        </w:rPr>
        <w:t>. Key Experts will not be evaluated at the shortlisting stage</w:t>
      </w:r>
    </w:p>
    <w:p w14:paraId="186F2101" w14:textId="77777777" w:rsidR="004C53A0" w:rsidRPr="004830BD" w:rsidRDefault="004C53A0" w:rsidP="000369E6">
      <w:pPr>
        <w:pStyle w:val="ListParagraph"/>
        <w:suppressAutoHyphens/>
        <w:ind w:left="1260"/>
        <w:jc w:val="both"/>
        <w:rPr>
          <w:rFonts w:ascii="Times New Roman" w:hAnsi="Times New Roman"/>
          <w:spacing w:val="-2"/>
          <w:sz w:val="16"/>
          <w:szCs w:val="16"/>
        </w:rPr>
      </w:pPr>
    </w:p>
    <w:p w14:paraId="751E54FA" w14:textId="55CC9CCB" w:rsidR="00D701D1" w:rsidRPr="0046653E" w:rsidRDefault="00D701D1" w:rsidP="000369E6">
      <w:pPr>
        <w:suppressAutoHyphens/>
        <w:ind w:left="540"/>
        <w:jc w:val="both"/>
        <w:rPr>
          <w:rFonts w:ascii="Times New Roman" w:hAnsi="Times New Roman"/>
          <w:i/>
          <w:spacing w:val="-2"/>
          <w:sz w:val="24"/>
        </w:rPr>
      </w:pPr>
    </w:p>
    <w:p w14:paraId="213B5AF3" w14:textId="494FBBA2" w:rsidR="00ED18AC" w:rsidRDefault="00ED18AC"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 xml:space="preserve">The consulting firm shall be legally registered by the regulatory authorities and the following documents shall be </w:t>
      </w:r>
      <w:r w:rsidR="000E36DD" w:rsidRPr="00767A74">
        <w:rPr>
          <w:rFonts w:ascii="Times New Roman" w:hAnsi="Times New Roman"/>
          <w:spacing w:val="-2"/>
          <w:sz w:val="24"/>
        </w:rPr>
        <w:t>submitted</w:t>
      </w:r>
      <w:r w:rsidRPr="00767A74">
        <w:rPr>
          <w:rFonts w:ascii="Times New Roman" w:hAnsi="Times New Roman"/>
          <w:spacing w:val="-2"/>
          <w:sz w:val="24"/>
        </w:rPr>
        <w:t>;</w:t>
      </w:r>
    </w:p>
    <w:p w14:paraId="6B7D1170" w14:textId="77777777" w:rsidR="00661BD0" w:rsidRPr="00661BD0" w:rsidRDefault="00661BD0" w:rsidP="000369E6">
      <w:pPr>
        <w:pStyle w:val="ListParagraph"/>
        <w:ind w:left="1260"/>
        <w:rPr>
          <w:rFonts w:ascii="Times New Roman" w:hAnsi="Times New Roman"/>
          <w:spacing w:val="-2"/>
          <w:sz w:val="24"/>
        </w:rPr>
      </w:pPr>
    </w:p>
    <w:p w14:paraId="7D1CD55F" w14:textId="317F0B8E" w:rsidR="00ED18AC" w:rsidRPr="0046653E" w:rsidRDefault="00ED18AC" w:rsidP="000369E6">
      <w:pPr>
        <w:pStyle w:val="NormalWeb"/>
        <w:shd w:val="clear" w:color="auto" w:fill="FFFFFF"/>
        <w:spacing w:before="0" w:beforeAutospacing="0" w:after="240" w:afterAutospacing="0"/>
        <w:ind w:left="1260"/>
        <w:jc w:val="both"/>
        <w:rPr>
          <w:lang w:val="en-US" w:eastAsia="en-US"/>
        </w:rPr>
      </w:pPr>
      <w:r w:rsidRPr="0046653E">
        <w:rPr>
          <w:lang w:val="en-US" w:eastAsia="en-US"/>
        </w:rPr>
        <w:t>(</w:t>
      </w:r>
      <w:proofErr w:type="spellStart"/>
      <w:r w:rsidRPr="0046653E">
        <w:rPr>
          <w:lang w:val="en-US" w:eastAsia="en-US"/>
        </w:rPr>
        <w:t>i</w:t>
      </w:r>
      <w:proofErr w:type="spellEnd"/>
      <w:r w:rsidRPr="0046653E">
        <w:rPr>
          <w:lang w:val="en-US" w:eastAsia="en-US"/>
        </w:rPr>
        <w:t xml:space="preserve">) </w:t>
      </w:r>
      <w:r w:rsidR="000E36DD" w:rsidRPr="0046653E">
        <w:rPr>
          <w:lang w:val="en-US" w:eastAsia="en-US"/>
        </w:rPr>
        <w:t xml:space="preserve">  </w:t>
      </w:r>
      <w:r w:rsidRPr="0046653E">
        <w:rPr>
          <w:lang w:val="en-US" w:eastAsia="en-US"/>
        </w:rPr>
        <w:t>A certificate of incorporation/registration for the firm.</w:t>
      </w:r>
    </w:p>
    <w:p w14:paraId="56328716" w14:textId="58347572" w:rsidR="00ED18AC" w:rsidRPr="0046653E" w:rsidRDefault="00ED18AC" w:rsidP="000369E6">
      <w:pPr>
        <w:pStyle w:val="NormalWeb"/>
        <w:shd w:val="clear" w:color="auto" w:fill="FFFFFF"/>
        <w:spacing w:before="0" w:beforeAutospacing="0" w:after="240" w:afterAutospacing="0"/>
        <w:ind w:left="1260"/>
        <w:jc w:val="both"/>
        <w:rPr>
          <w:lang w:val="en-US" w:eastAsia="en-US"/>
        </w:rPr>
      </w:pPr>
      <w:r w:rsidRPr="0046653E">
        <w:rPr>
          <w:lang w:val="en-US" w:eastAsia="en-US"/>
        </w:rPr>
        <w:t>(ii)</w:t>
      </w:r>
      <w:r w:rsidR="003172D8" w:rsidRPr="0046653E">
        <w:rPr>
          <w:lang w:val="en-US" w:eastAsia="en-US"/>
        </w:rPr>
        <w:t xml:space="preserve"> </w:t>
      </w:r>
      <w:r w:rsidR="000E36DD" w:rsidRPr="0046653E">
        <w:rPr>
          <w:lang w:val="en-US" w:eastAsia="en-US"/>
        </w:rPr>
        <w:t xml:space="preserve">  </w:t>
      </w:r>
      <w:r w:rsidRPr="0046653E">
        <w:rPr>
          <w:lang w:val="en-US" w:eastAsia="en-US"/>
        </w:rPr>
        <w:t>Memorandum &amp; Articles of Association,</w:t>
      </w:r>
    </w:p>
    <w:p w14:paraId="3D7B2D7B" w14:textId="0F99CF20"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 xml:space="preserve">onflict of interest related to this </w:t>
      </w:r>
      <w:r w:rsidR="001D34B3">
        <w:rPr>
          <w:rFonts w:ascii="Times New Roman" w:hAnsi="Times New Roman"/>
          <w:spacing w:val="-2"/>
          <w:sz w:val="24"/>
        </w:rPr>
        <w:t>assignment (i.e.,</w:t>
      </w:r>
      <w:r w:rsidR="007D59F6" w:rsidRPr="001D70EB">
        <w:rPr>
          <w:rFonts w:ascii="Times New Roman" w:hAnsi="Times New Roman"/>
          <w:i/>
          <w:spacing w:val="-2"/>
          <w:sz w:val="24"/>
        </w:rPr>
        <w:t xml:space="preserve"> </w:t>
      </w:r>
      <w:r w:rsidR="005A0276">
        <w:rPr>
          <w:rFonts w:ascii="Times New Roman" w:hAnsi="Times New Roman"/>
          <w:i/>
          <w:spacing w:val="-2"/>
          <w:sz w:val="24"/>
        </w:rPr>
        <w:t>3.17</w:t>
      </w:r>
      <w:r w:rsidR="005A0276" w:rsidRPr="001D70EB">
        <w:rPr>
          <w:rFonts w:ascii="Times New Roman" w:hAnsi="Times New Roman"/>
          <w:i/>
          <w:spacing w:val="-2"/>
          <w:sz w:val="24"/>
        </w:rPr>
        <w:t xml:space="preserve"> </w:t>
      </w:r>
      <w:r w:rsidR="007D59F6" w:rsidRPr="001D70EB">
        <w:rPr>
          <w:rFonts w:ascii="Times New Roman" w:hAnsi="Times New Roman"/>
          <w:i/>
          <w:spacing w:val="-2"/>
          <w:sz w:val="24"/>
        </w:rPr>
        <w:t>of</w:t>
      </w:r>
      <w:r w:rsidR="009C3C43">
        <w:rPr>
          <w:rFonts w:ascii="Times New Roman" w:hAnsi="Times New Roman"/>
          <w:i/>
          <w:spacing w:val="-2"/>
          <w:sz w:val="24"/>
        </w:rPr>
        <w:t xml:space="preserve"> </w:t>
      </w:r>
      <w:r w:rsidR="004019F6">
        <w:rPr>
          <w:rFonts w:ascii="Times New Roman" w:hAnsi="Times New Roman"/>
          <w:i/>
          <w:spacing w:val="-2"/>
          <w:sz w:val="24"/>
        </w:rPr>
        <w:t xml:space="preserve">the </w:t>
      </w:r>
      <w:r w:rsidR="005A0276" w:rsidRPr="009C3C43">
        <w:rPr>
          <w:rFonts w:ascii="Times New Roman" w:hAnsi="Times New Roman"/>
          <w:i/>
          <w:spacing w:val="-2"/>
          <w:sz w:val="24"/>
        </w:rPr>
        <w:t xml:space="preserve">Procurement </w:t>
      </w:r>
      <w:r w:rsidR="003B0ADD" w:rsidRPr="009C3C43">
        <w:rPr>
          <w:rFonts w:ascii="Times New Roman" w:hAnsi="Times New Roman"/>
          <w:i/>
          <w:spacing w:val="-2"/>
          <w:sz w:val="24"/>
        </w:rPr>
        <w:t>Regulations</w:t>
      </w:r>
      <w:r w:rsidR="001D34B3">
        <w:rPr>
          <w:rFonts w:ascii="Times New Roman" w:hAnsi="Times New Roman"/>
          <w:i/>
          <w:spacing w:val="-2"/>
          <w:sz w:val="24"/>
        </w:rPr>
        <w:t>)</w:t>
      </w:r>
      <w:r w:rsidR="004E721D" w:rsidRPr="001D70EB">
        <w:rPr>
          <w:rFonts w:ascii="Times New Roman" w:hAnsi="Times New Roman"/>
          <w:spacing w:val="-2"/>
          <w:sz w:val="24"/>
        </w:rPr>
        <w:t>.</w:t>
      </w:r>
      <w:r w:rsidR="004E721D">
        <w:rPr>
          <w:rFonts w:ascii="Times New Roman" w:hAnsi="Times New Roman"/>
          <w:spacing w:val="-2"/>
          <w:sz w:val="24"/>
        </w:rPr>
        <w:t xml:space="preserve">  </w:t>
      </w:r>
    </w:p>
    <w:p w14:paraId="398CAAE4" w14:textId="77777777" w:rsidR="00E07E32" w:rsidRDefault="00E07E32" w:rsidP="00916E24">
      <w:pPr>
        <w:suppressAutoHyphens/>
        <w:jc w:val="both"/>
        <w:rPr>
          <w:rFonts w:ascii="Times New Roman" w:hAnsi="Times New Roman"/>
          <w:spacing w:val="-2"/>
          <w:sz w:val="24"/>
        </w:rPr>
      </w:pPr>
    </w:p>
    <w:p w14:paraId="6484B32F" w14:textId="6203DD5A" w:rsidR="00F17486" w:rsidRPr="00095418" w:rsidRDefault="009830E4" w:rsidP="00095418">
      <w:pPr>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 xml:space="preserve">to enhance their </w:t>
      </w:r>
      <w:r w:rsidR="00661BD0">
        <w:rPr>
          <w:rFonts w:ascii="Times New Roman" w:hAnsi="Times New Roman"/>
          <w:spacing w:val="-2"/>
          <w:sz w:val="24"/>
        </w:rPr>
        <w:t>qualifications</w:t>
      </w:r>
      <w:r w:rsidR="00661BD0" w:rsidRPr="001C4752">
        <w:rPr>
          <w:rFonts w:ascii="Times New Roman" w:hAnsi="Times New Roman"/>
          <w:sz w:val="24"/>
          <w:szCs w:val="24"/>
        </w:rPr>
        <w:t xml:space="preserve"> but</w:t>
      </w:r>
      <w:r w:rsidR="00095418" w:rsidRPr="001C4752">
        <w:rPr>
          <w:rFonts w:ascii="Times New Roman" w:hAnsi="Times New Roman"/>
          <w:sz w:val="24"/>
          <w:szCs w:val="24"/>
        </w:rPr>
        <w:t xml:space="preserve">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51DB016B" w14:textId="77777777" w:rsidR="00F17486" w:rsidRDefault="00F17486" w:rsidP="00916E24">
      <w:pPr>
        <w:suppressAutoHyphens/>
        <w:jc w:val="both"/>
        <w:rPr>
          <w:rFonts w:ascii="Times New Roman" w:hAnsi="Times New Roman"/>
          <w:spacing w:val="-2"/>
          <w:sz w:val="24"/>
        </w:rPr>
      </w:pPr>
    </w:p>
    <w:p w14:paraId="59D23C90" w14:textId="1CCB51C0"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C4784C" w:rsidRPr="00C4784C">
        <w:rPr>
          <w:rFonts w:ascii="Times New Roman" w:hAnsi="Times New Roman"/>
          <w:b/>
          <w:bCs/>
          <w:spacing w:val="-2"/>
          <w:sz w:val="24"/>
        </w:rPr>
        <w:t>Consultant Qualification Selection method (CQS)</w:t>
      </w:r>
      <w:r w:rsidR="00C4784C" w:rsidRPr="00C4784C">
        <w:rPr>
          <w:rFonts w:ascii="Times New Roman" w:hAnsi="Times New Roman"/>
          <w:spacing w:val="-2"/>
          <w:sz w:val="24"/>
        </w:rPr>
        <w:t xml:space="preserve"> set out in </w:t>
      </w:r>
      <w:r w:rsidR="00920B95">
        <w:rPr>
          <w:rFonts w:ascii="Times New Roman" w:hAnsi="Times New Roman"/>
          <w:spacing w:val="-2"/>
          <w:sz w:val="24"/>
        </w:rPr>
        <w:t xml:space="preserve">Procurement Regulation. </w:t>
      </w:r>
    </w:p>
    <w:p w14:paraId="716A4038" w14:textId="77777777" w:rsidR="00785CA1" w:rsidRDefault="00785CA1">
      <w:pPr>
        <w:suppressAutoHyphens/>
        <w:rPr>
          <w:rFonts w:ascii="Times New Roman" w:hAnsi="Times New Roman"/>
          <w:spacing w:val="-2"/>
          <w:sz w:val="24"/>
        </w:rPr>
      </w:pPr>
    </w:p>
    <w:p w14:paraId="5621B4D4" w14:textId="6393233B"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8:00am to 4:00pm Mondays to Fridays. Expressions of interest must be delivered in a written form to the address </w:t>
      </w:r>
      <w:r w:rsidRPr="001D70EB">
        <w:rPr>
          <w:rFonts w:ascii="Times New Roman" w:hAnsi="Times New Roman"/>
          <w:spacing w:val="-2"/>
          <w:sz w:val="24"/>
        </w:rPr>
        <w:t xml:space="preserve">below </w:t>
      </w:r>
      <w:r w:rsidRPr="006C737C">
        <w:rPr>
          <w:rFonts w:ascii="Times New Roman" w:hAnsi="Times New Roman"/>
          <w:spacing w:val="-2"/>
          <w:sz w:val="24"/>
        </w:rPr>
        <w:t>by e-mail</w:t>
      </w:r>
      <w:r w:rsidR="006C737C" w:rsidRPr="006C737C">
        <w:rPr>
          <w:rFonts w:ascii="Times New Roman" w:hAnsi="Times New Roman"/>
          <w:spacing w:val="-2"/>
          <w:sz w:val="24"/>
        </w:rPr>
        <w:t xml:space="preserve"> </w:t>
      </w:r>
      <w:r w:rsidRPr="006C737C">
        <w:rPr>
          <w:rFonts w:ascii="Times New Roman" w:hAnsi="Times New Roman"/>
          <w:spacing w:val="-2"/>
          <w:sz w:val="24"/>
        </w:rPr>
        <w:t xml:space="preserve">by </w:t>
      </w:r>
      <w:r w:rsidR="000369E6" w:rsidRPr="000369E6">
        <w:rPr>
          <w:rFonts w:ascii="Times New Roman" w:hAnsi="Times New Roman"/>
          <w:spacing w:val="-2"/>
          <w:sz w:val="24"/>
        </w:rPr>
        <w:t>28</w:t>
      </w:r>
      <w:r w:rsidR="000369E6" w:rsidRPr="000369E6">
        <w:rPr>
          <w:rFonts w:ascii="Times New Roman" w:hAnsi="Times New Roman"/>
          <w:spacing w:val="-2"/>
          <w:sz w:val="24"/>
          <w:vertAlign w:val="superscript"/>
        </w:rPr>
        <w:t>th</w:t>
      </w:r>
      <w:r w:rsidR="000369E6" w:rsidRPr="000369E6">
        <w:rPr>
          <w:rFonts w:ascii="Times New Roman" w:hAnsi="Times New Roman"/>
          <w:spacing w:val="-2"/>
          <w:sz w:val="24"/>
        </w:rPr>
        <w:t xml:space="preserve"> January 2021</w:t>
      </w:r>
      <w:r w:rsidRPr="000369E6">
        <w:rPr>
          <w:rFonts w:ascii="Times New Roman" w:hAnsi="Times New Roman"/>
          <w:spacing w:val="-2"/>
          <w:sz w:val="24"/>
        </w:rPr>
        <w:t>.</w:t>
      </w:r>
    </w:p>
    <w:p w14:paraId="66231E47" w14:textId="77777777" w:rsidR="00C4784C" w:rsidRDefault="00C4784C" w:rsidP="00C4784C">
      <w:pPr>
        <w:suppressAutoHyphens/>
        <w:rPr>
          <w:rFonts w:ascii="Times New Roman" w:hAnsi="Times New Roman"/>
          <w:spacing w:val="-2"/>
          <w:sz w:val="24"/>
        </w:rPr>
      </w:pPr>
    </w:p>
    <w:p w14:paraId="6C4D6DE5"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Caribbean Public Health Agency </w:t>
      </w:r>
    </w:p>
    <w:p w14:paraId="717DDDCE"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Kern Cassell – Procurement Officer </w:t>
      </w:r>
    </w:p>
    <w:p w14:paraId="04B30C2B"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16-18 Jamaica Boulevard, Federation Park </w:t>
      </w:r>
    </w:p>
    <w:p w14:paraId="63E6897D"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Port-of-Spain, Trinidad and Tobago</w:t>
      </w:r>
    </w:p>
    <w:p w14:paraId="1E355F46" w14:textId="77777777" w:rsidR="00C4784C" w:rsidRDefault="00C4784C" w:rsidP="00C4784C">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1E3EEB">
        <w:rPr>
          <w:rFonts w:ascii="Times New Roman" w:hAnsi="Times New Roman"/>
          <w:iCs/>
          <w:spacing w:val="-2"/>
          <w:sz w:val="24"/>
        </w:rPr>
        <w:t>1-868-622-4261</w:t>
      </w:r>
    </w:p>
    <w:p w14:paraId="0094B243"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Fax: </w:t>
      </w:r>
      <w:r w:rsidRPr="001E3EEB">
        <w:rPr>
          <w:rFonts w:ascii="Times New Roman" w:hAnsi="Times New Roman"/>
          <w:spacing w:val="-2"/>
          <w:sz w:val="24"/>
        </w:rPr>
        <w:t>1-868-622-2792</w:t>
      </w:r>
    </w:p>
    <w:p w14:paraId="7120475E" w14:textId="21E5FB56" w:rsidR="009830E4" w:rsidRDefault="00C4784C" w:rsidP="004830BD">
      <w:pPr>
        <w:suppressAutoHyphens/>
        <w:jc w:val="both"/>
        <w:rPr>
          <w:rFonts w:ascii="Times New Roman" w:hAnsi="Times New Roman"/>
          <w:i/>
          <w:spacing w:val="-2"/>
          <w:sz w:val="24"/>
        </w:rPr>
      </w:pPr>
      <w:r>
        <w:rPr>
          <w:rFonts w:ascii="Times New Roman" w:hAnsi="Times New Roman"/>
          <w:spacing w:val="-2"/>
          <w:sz w:val="24"/>
        </w:rPr>
        <w:t xml:space="preserve">E-mail: </w:t>
      </w:r>
      <w:hyperlink r:id="rId11" w:history="1">
        <w:r w:rsidR="000369E6">
          <w:rPr>
            <w:rStyle w:val="Hyperlink"/>
            <w:rFonts w:ascii="Times New Roman" w:hAnsi="Times New Roman"/>
            <w:i/>
            <w:spacing w:val="-2"/>
            <w:sz w:val="24"/>
          </w:rPr>
          <w:t>casselke@carpha.org</w:t>
        </w:r>
      </w:hyperlink>
      <w:r w:rsidR="000369E6">
        <w:rPr>
          <w:rStyle w:val="Hyperlink"/>
          <w:rFonts w:ascii="Times New Roman" w:hAnsi="Times New Roman"/>
          <w:i/>
          <w:spacing w:val="-2"/>
          <w:sz w:val="24"/>
        </w:rPr>
        <w:t xml:space="preserve"> </w:t>
      </w:r>
      <w:r>
        <w:rPr>
          <w:rFonts w:ascii="Times New Roman" w:hAnsi="Times New Roman"/>
          <w:i/>
          <w:spacing w:val="-2"/>
          <w:sz w:val="24"/>
        </w:rPr>
        <w:t xml:space="preserve"> </w:t>
      </w:r>
    </w:p>
    <w:p w14:paraId="6A7D8CB4" w14:textId="77777777" w:rsidR="000369E6" w:rsidRDefault="000369E6" w:rsidP="006C737C">
      <w:pPr>
        <w:pStyle w:val="Heading1"/>
        <w:spacing w:line="360" w:lineRule="auto"/>
        <w:contextualSpacing/>
        <w:rPr>
          <w:rFonts w:ascii="Arial Nova" w:hAnsi="Arial Nova"/>
          <w:sz w:val="20"/>
        </w:rPr>
      </w:pPr>
    </w:p>
    <w:p w14:paraId="7B1301B4" w14:textId="01937731" w:rsidR="000369E6" w:rsidRDefault="000369E6" w:rsidP="006C737C">
      <w:pPr>
        <w:pStyle w:val="Heading1"/>
        <w:spacing w:line="360" w:lineRule="auto"/>
        <w:contextualSpacing/>
        <w:rPr>
          <w:rFonts w:ascii="Arial Nova" w:hAnsi="Arial Nova"/>
          <w:sz w:val="20"/>
        </w:rPr>
      </w:pPr>
    </w:p>
    <w:p w14:paraId="11505438" w14:textId="77777777" w:rsidR="000369E6" w:rsidRPr="000369E6" w:rsidRDefault="000369E6" w:rsidP="000369E6"/>
    <w:p w14:paraId="4F6D60CB" w14:textId="77777777" w:rsidR="000369E6" w:rsidRDefault="000369E6" w:rsidP="006C737C">
      <w:pPr>
        <w:pStyle w:val="Heading1"/>
        <w:spacing w:line="360" w:lineRule="auto"/>
        <w:contextualSpacing/>
        <w:rPr>
          <w:rFonts w:ascii="Arial Nova" w:hAnsi="Arial Nova"/>
          <w:sz w:val="20"/>
        </w:rPr>
      </w:pPr>
    </w:p>
    <w:p w14:paraId="24C5470D" w14:textId="77777777" w:rsidR="000369E6" w:rsidRDefault="000369E6" w:rsidP="006C737C">
      <w:pPr>
        <w:pStyle w:val="Heading1"/>
        <w:spacing w:line="360" w:lineRule="auto"/>
        <w:contextualSpacing/>
        <w:rPr>
          <w:rFonts w:ascii="Arial Nova" w:hAnsi="Arial Nova"/>
          <w:sz w:val="20"/>
        </w:rPr>
      </w:pPr>
    </w:p>
    <w:p w14:paraId="00380E91" w14:textId="77777777" w:rsidR="000369E6" w:rsidRDefault="000369E6" w:rsidP="006C737C">
      <w:pPr>
        <w:pStyle w:val="Heading1"/>
        <w:spacing w:line="360" w:lineRule="auto"/>
        <w:contextualSpacing/>
        <w:rPr>
          <w:rFonts w:ascii="Arial Nova" w:hAnsi="Arial Nova"/>
          <w:sz w:val="20"/>
        </w:rPr>
      </w:pPr>
    </w:p>
    <w:p w14:paraId="260FC81B" w14:textId="25F9EE4F" w:rsidR="006C737C" w:rsidRPr="001F048B" w:rsidRDefault="006C737C" w:rsidP="006C737C">
      <w:pPr>
        <w:pStyle w:val="Heading1"/>
        <w:spacing w:line="360" w:lineRule="auto"/>
        <w:contextualSpacing/>
        <w:rPr>
          <w:rFonts w:ascii="Arial Nova" w:hAnsi="Arial Nova"/>
          <w:sz w:val="20"/>
        </w:rPr>
      </w:pPr>
      <w:r w:rsidRPr="001F048B">
        <w:rPr>
          <w:rFonts w:ascii="Arial Nova" w:hAnsi="Arial Nova"/>
          <w:sz w:val="20"/>
        </w:rPr>
        <w:t>Terms of Reference</w:t>
      </w:r>
    </w:p>
    <w:p w14:paraId="467C6F74" w14:textId="77777777" w:rsidR="006C737C" w:rsidRPr="001F048B" w:rsidRDefault="006C737C" w:rsidP="006C737C">
      <w:pPr>
        <w:pStyle w:val="Heading1"/>
        <w:spacing w:line="360" w:lineRule="auto"/>
        <w:contextualSpacing/>
        <w:rPr>
          <w:rFonts w:ascii="Arial Nova" w:hAnsi="Arial Nova"/>
          <w:sz w:val="20"/>
        </w:rPr>
      </w:pPr>
      <w:r w:rsidRPr="001F048B">
        <w:rPr>
          <w:rFonts w:ascii="Arial Nova" w:hAnsi="Arial Nova"/>
          <w:sz w:val="20"/>
        </w:rPr>
        <w:t>Activity 2.1.1.2.1: Consultancy for Curriculum Development for Level III Caribbean Regional Field Epidemiology and Laboratory Training Programme (CR-FELTP)</w:t>
      </w:r>
    </w:p>
    <w:p w14:paraId="2ECC7F19" w14:textId="77777777" w:rsidR="006C737C" w:rsidRPr="001F048B" w:rsidRDefault="006C737C" w:rsidP="006C737C">
      <w:pPr>
        <w:spacing w:line="360" w:lineRule="auto"/>
        <w:contextualSpacing/>
        <w:rPr>
          <w:rFonts w:ascii="Arial Nova" w:hAnsi="Arial Nova"/>
          <w:b/>
          <w:i/>
          <w:sz w:val="20"/>
        </w:rPr>
      </w:pPr>
    </w:p>
    <w:p w14:paraId="7634A045" w14:textId="77777777" w:rsidR="006C737C" w:rsidRPr="001F048B" w:rsidRDefault="006C737C" w:rsidP="006C737C">
      <w:pPr>
        <w:pStyle w:val="ListParagraph"/>
        <w:numPr>
          <w:ilvl w:val="0"/>
          <w:numId w:val="26"/>
        </w:numPr>
        <w:spacing w:line="360" w:lineRule="auto"/>
        <w:rPr>
          <w:rFonts w:ascii="Arial Nova" w:hAnsi="Arial Nova"/>
          <w:b/>
          <w:i/>
          <w:sz w:val="20"/>
        </w:rPr>
      </w:pPr>
      <w:r w:rsidRPr="001F048B">
        <w:rPr>
          <w:rFonts w:ascii="Arial Nova" w:hAnsi="Arial Nova"/>
          <w:b/>
          <w:iCs/>
          <w:sz w:val="20"/>
        </w:rPr>
        <w:t>Background</w:t>
      </w:r>
      <w:r w:rsidRPr="001F048B">
        <w:rPr>
          <w:rFonts w:ascii="Arial Nova" w:hAnsi="Arial Nova"/>
          <w:b/>
          <w:i/>
          <w:sz w:val="20"/>
        </w:rPr>
        <w:t xml:space="preserve"> </w:t>
      </w:r>
    </w:p>
    <w:p w14:paraId="5BF56E20" w14:textId="77777777" w:rsidR="006C737C" w:rsidRPr="001F048B" w:rsidRDefault="006C737C" w:rsidP="006C737C">
      <w:pPr>
        <w:spacing w:line="360" w:lineRule="auto"/>
        <w:contextualSpacing/>
        <w:rPr>
          <w:rFonts w:ascii="Arial Nova" w:hAnsi="Arial Nova"/>
          <w:b/>
          <w:i/>
          <w:sz w:val="20"/>
        </w:rPr>
      </w:pPr>
    </w:p>
    <w:p w14:paraId="718EB397"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CARPHA’s mission is to provide strategic direction, in </w:t>
      </w:r>
      <w:proofErr w:type="spellStart"/>
      <w:r w:rsidRPr="001F048B">
        <w:rPr>
          <w:rFonts w:ascii="Arial Nova" w:hAnsi="Arial Nova"/>
          <w:iCs/>
          <w:sz w:val="20"/>
        </w:rPr>
        <w:t>analysing</w:t>
      </w:r>
      <w:proofErr w:type="spellEnd"/>
      <w:r w:rsidRPr="001F048B">
        <w:rPr>
          <w:rFonts w:ascii="Arial Nova" w:hAnsi="Arial Nova"/>
          <w:iCs/>
          <w:sz w:val="20"/>
        </w:rPr>
        <w:t xml:space="preserve">, defining and responding to public health priorities of Member States to prevent disease, promote health and respond to public health emergencies. The evolving COVD-19 pandemic and outbreaks of Chikungunya and Zika regionally in recent years confirm the need for increased disease surveillance capacity. Additionally, with increased travel due to domestic and international tourism in the region, the potential threats for a pandemic </w:t>
      </w:r>
      <w:proofErr w:type="gramStart"/>
      <w:r w:rsidRPr="001F048B">
        <w:rPr>
          <w:rFonts w:ascii="Arial Nova" w:hAnsi="Arial Nova"/>
          <w:iCs/>
          <w:sz w:val="20"/>
        </w:rPr>
        <w:t>is</w:t>
      </w:r>
      <w:proofErr w:type="gramEnd"/>
      <w:r w:rsidRPr="001F048B">
        <w:rPr>
          <w:rFonts w:ascii="Arial Nova" w:hAnsi="Arial Nova"/>
          <w:iCs/>
          <w:sz w:val="20"/>
        </w:rPr>
        <w:t xml:space="preserve"> great. Furthermore, with the shift in epidemiologic pattern, the non-communicable disease (NCD) burden has increased significantly in the Caribbean region. Public health surveillance and response in the context of the NCD burden requires that public health workers in core positions at the national and local levels should be competent in the competencies of surveillance, control and response with a focus on disease prevention.</w:t>
      </w:r>
    </w:p>
    <w:p w14:paraId="0A8C8C43" w14:textId="77777777" w:rsidR="006C737C" w:rsidRPr="001F048B" w:rsidRDefault="006C737C" w:rsidP="006C737C">
      <w:pPr>
        <w:spacing w:line="360" w:lineRule="auto"/>
        <w:ind w:left="720"/>
        <w:contextualSpacing/>
        <w:rPr>
          <w:rFonts w:ascii="Arial Nova" w:hAnsi="Arial Nova"/>
          <w:iCs/>
          <w:sz w:val="20"/>
        </w:rPr>
      </w:pPr>
    </w:p>
    <w:p w14:paraId="4CEDA91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reported 50-79% capacity and 5 at 80% and above. While there has been some progress, the Region still suffers from a low availability of critical skills and competencies in applied public health, and consequently, has limited capabilities to effectively respond to public health emergencies and disaster situations.</w:t>
      </w:r>
    </w:p>
    <w:p w14:paraId="547D1E37" w14:textId="77777777" w:rsidR="006C737C" w:rsidRPr="001F048B" w:rsidRDefault="006C737C" w:rsidP="006C737C">
      <w:pPr>
        <w:spacing w:line="360" w:lineRule="auto"/>
        <w:ind w:left="720"/>
        <w:contextualSpacing/>
        <w:rPr>
          <w:rFonts w:ascii="Arial Nova" w:hAnsi="Arial Nova"/>
          <w:iCs/>
          <w:sz w:val="20"/>
        </w:rPr>
      </w:pPr>
    </w:p>
    <w:p w14:paraId="5EFD00A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Caribbean Regional Field Epidemiology and Laboratory Training Programme (CR-FELTP) has, since 2014, addressed capacity building to strengthen health surveillance systems in CMS. The programme specifically targets the human resource component under the IHR and aims at increasing Human Resources for Health (HRH) capacity within CMS to improve disease outbreak, surveillance and emergency response. In order to minimize threats posed by emerging and re-</w:t>
      </w:r>
      <w:r w:rsidRPr="001F048B">
        <w:rPr>
          <w:rFonts w:ascii="Arial Nova" w:hAnsi="Arial Nova"/>
          <w:iCs/>
          <w:sz w:val="20"/>
        </w:rPr>
        <w:lastRenderedPageBreak/>
        <w:t>emerging diseases, which have the potential to create epidemics within the region, there is a critical need to develop the HRH capacity in applied epidemiology, public health surveillance and response.</w:t>
      </w:r>
    </w:p>
    <w:p w14:paraId="2B0F6E0C" w14:textId="77777777" w:rsidR="006C737C" w:rsidRPr="001F048B" w:rsidRDefault="006C737C" w:rsidP="006C737C">
      <w:pPr>
        <w:spacing w:line="360" w:lineRule="auto"/>
        <w:ind w:left="720"/>
        <w:contextualSpacing/>
        <w:rPr>
          <w:rFonts w:ascii="Arial Nova" w:hAnsi="Arial Nova"/>
          <w:iCs/>
          <w:sz w:val="20"/>
        </w:rPr>
      </w:pPr>
    </w:p>
    <w:p w14:paraId="09FD989B"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The CR-FELTP is a widely recognized professional development programme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I and Intermediate /Level II tiers, with technical complexity and expected competency outcomes increasing with each level. </w:t>
      </w:r>
    </w:p>
    <w:p w14:paraId="60D42868" w14:textId="77777777" w:rsidR="006C737C" w:rsidRPr="001F048B" w:rsidRDefault="006C737C" w:rsidP="006C737C">
      <w:pPr>
        <w:spacing w:line="360" w:lineRule="auto"/>
        <w:ind w:left="720"/>
        <w:contextualSpacing/>
        <w:rPr>
          <w:rFonts w:ascii="Arial Nova" w:hAnsi="Arial Nova"/>
          <w:iCs/>
          <w:sz w:val="20"/>
        </w:rPr>
      </w:pPr>
    </w:p>
    <w:p w14:paraId="461EFD2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next level of the CR-FELTP, Level III, is expected to train graduates to operate at a level commensurate with that of a National Epidemiologist. As such, the curriculum would build on the previous levels of training in applied epidemiology and public health laboratory skills and should be benchmarked against other international programmes. The proposed 2-year programme, however, is expected to maintain a focus on fieldwork and application of competencies. The didactic component, which forms 20% of the length of the Level III programme, is to be delivered in a combination of face to face and virtual training (blended approach). Fieldwork placements would be made by CARPHA in conjunction with the individual and the country Ministry of Health, which would be based on the objectives of the field experience. The participant may work in their country with specific parameters or it may be a combination where the person is placed regionally or internationally.</w:t>
      </w:r>
    </w:p>
    <w:p w14:paraId="2DE316DD" w14:textId="77777777" w:rsidR="006C737C" w:rsidRPr="001F048B" w:rsidRDefault="006C737C" w:rsidP="006C737C">
      <w:pPr>
        <w:spacing w:line="360" w:lineRule="auto"/>
        <w:contextualSpacing/>
        <w:rPr>
          <w:rFonts w:ascii="Arial Nova" w:hAnsi="Arial Nova"/>
          <w:iCs/>
          <w:sz w:val="20"/>
        </w:rPr>
      </w:pPr>
    </w:p>
    <w:p w14:paraId="7BF0F79F" w14:textId="77777777" w:rsidR="006C737C" w:rsidRPr="001F048B" w:rsidRDefault="006C737C" w:rsidP="006C737C">
      <w:pPr>
        <w:pStyle w:val="BodyText"/>
        <w:spacing w:line="360" w:lineRule="auto"/>
        <w:contextualSpacing/>
        <w:jc w:val="both"/>
        <w:rPr>
          <w:iCs/>
        </w:rPr>
      </w:pPr>
      <w:r>
        <w:rPr>
          <w:iCs/>
        </w:rPr>
        <w:t>Approved in August 2019, t</w:t>
      </w:r>
      <w:r w:rsidRPr="001F048B">
        <w:rPr>
          <w:iCs/>
        </w:rPr>
        <w:t xml:space="preserve">he </w:t>
      </w:r>
      <w:proofErr w:type="spellStart"/>
      <w:r w:rsidRPr="001F048B">
        <w:rPr>
          <w:iCs/>
        </w:rPr>
        <w:t>Organisation</w:t>
      </w:r>
      <w:proofErr w:type="spellEnd"/>
      <w:r w:rsidRPr="001F048B">
        <w:rPr>
          <w:iCs/>
        </w:rPr>
        <w:t xml:space="preserve"> of Eastern Caribbean States (OECS) Regional Health Project (RHP), is a five (5) year project funded by the World Bank</w:t>
      </w:r>
      <w:r>
        <w:rPr>
          <w:iCs/>
        </w:rPr>
        <w:t xml:space="preserve">, and </w:t>
      </w:r>
      <w:r w:rsidRPr="001F048B">
        <w:rPr>
          <w:iCs/>
        </w:rPr>
        <w:t xml:space="preserve">implemented across four CARPHA Member States (Dominica, Grenada, Saint Lucia and Saint Vincent and the Grenadines) and by CARPHA and the OECS Commission.  The overall objective of the project is to </w:t>
      </w:r>
      <w:r>
        <w:rPr>
          <w:iCs/>
        </w:rPr>
        <w:t>(</w:t>
      </w:r>
      <w:proofErr w:type="spellStart"/>
      <w:r>
        <w:rPr>
          <w:iCs/>
        </w:rPr>
        <w:t>i</w:t>
      </w:r>
      <w:proofErr w:type="spellEnd"/>
      <w:r>
        <w:rPr>
          <w:iCs/>
        </w:rPr>
        <w:t xml:space="preserve">) </w:t>
      </w:r>
      <w:r w:rsidRPr="001F048B">
        <w:rPr>
          <w:iCs/>
        </w:rPr>
        <w:t>improve preparedness capacities of health systems for public health emergencies in the OECS region</w:t>
      </w:r>
      <w:r>
        <w:rPr>
          <w:iCs/>
        </w:rPr>
        <w:t xml:space="preserve">, and (ii) </w:t>
      </w:r>
      <w:r w:rsidRPr="009C1658">
        <w:rPr>
          <w:iCs/>
        </w:rPr>
        <w:t>provide a response in the event of eligible crises or emergencies</w:t>
      </w:r>
      <w:r>
        <w:rPr>
          <w:iCs/>
        </w:rPr>
        <w:t>.</w:t>
      </w:r>
      <w:r w:rsidRPr="00814594">
        <w:rPr>
          <w:iCs/>
          <w:vertAlign w:val="superscript"/>
        </w:rPr>
        <w:footnoteReference w:id="1"/>
      </w:r>
      <w:r w:rsidRPr="001F048B">
        <w:rPr>
          <w:iCs/>
        </w:rPr>
        <w:t xml:space="preserve"> To mitigate against the public health emergencies that are encountered in the region as a result of infectious disease outbreaks, extreme weather events and other climate </w:t>
      </w:r>
      <w:r w:rsidRPr="001F048B">
        <w:rPr>
          <w:iCs/>
        </w:rPr>
        <w:lastRenderedPageBreak/>
        <w:t xml:space="preserve">change risks, this project seeks to address the weakness in the public health emergency systems through the proposed strengthening of the health systems.  </w:t>
      </w:r>
    </w:p>
    <w:p w14:paraId="665878B5" w14:textId="77777777" w:rsidR="006C737C" w:rsidRPr="001F048B" w:rsidRDefault="006C737C" w:rsidP="006C737C">
      <w:pPr>
        <w:pStyle w:val="BodyText"/>
        <w:spacing w:line="360" w:lineRule="auto"/>
        <w:ind w:left="360"/>
        <w:contextualSpacing/>
        <w:jc w:val="both"/>
        <w:rPr>
          <w:iCs/>
        </w:rPr>
      </w:pPr>
    </w:p>
    <w:p w14:paraId="6B1BB1F6" w14:textId="77777777" w:rsidR="006C737C" w:rsidRPr="001F048B" w:rsidRDefault="006C737C" w:rsidP="006C737C">
      <w:pPr>
        <w:pStyle w:val="BodyText"/>
        <w:spacing w:line="360" w:lineRule="auto"/>
        <w:contextualSpacing/>
        <w:jc w:val="both"/>
        <w:rPr>
          <w:iCs/>
        </w:rPr>
      </w:pPr>
      <w:r w:rsidRPr="001F048B">
        <w:rPr>
          <w:iCs/>
        </w:rPr>
        <w:t>The areas of focus revolve around improving International Health Regulations (IHR) core capacities in the areas of surveillance, laboratories, workforce development and emergency management. There are three Components under this project; (</w:t>
      </w:r>
      <w:proofErr w:type="spellStart"/>
      <w:r w:rsidRPr="001F048B">
        <w:rPr>
          <w:iCs/>
        </w:rPr>
        <w:t>i</w:t>
      </w:r>
      <w:proofErr w:type="spellEnd"/>
      <w:r w:rsidRPr="001F048B">
        <w:rPr>
          <w:iCs/>
        </w:rPr>
        <w:t>) Improved Health Facilities and Laboratory Capacity, (ii) Public Health Surveillance, Preparedness and Response and (iii) Institutional Capacity Building, Project Management and Coordination.</w:t>
      </w:r>
    </w:p>
    <w:p w14:paraId="20870E06" w14:textId="77777777" w:rsidR="006C737C" w:rsidRPr="001F048B" w:rsidRDefault="006C737C" w:rsidP="006C737C">
      <w:pPr>
        <w:spacing w:line="360" w:lineRule="auto"/>
        <w:contextualSpacing/>
        <w:jc w:val="both"/>
        <w:rPr>
          <w:rFonts w:ascii="Arial Nova" w:hAnsi="Arial Nova"/>
          <w:iCs/>
          <w:sz w:val="20"/>
        </w:rPr>
      </w:pPr>
    </w:p>
    <w:p w14:paraId="7831C621"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This consultancy is aligned to Component 2 of the Project, Public Health Surveillance, Preparedness and Response, Sub-Activity 2.1.1 – Surveillance: Roll-out Field Epidemiology and Laboratory Training Programme.  </w:t>
      </w:r>
    </w:p>
    <w:p w14:paraId="288AEAE8" w14:textId="77777777" w:rsidR="006C737C" w:rsidRPr="001F048B" w:rsidRDefault="006C737C" w:rsidP="006C737C">
      <w:pPr>
        <w:spacing w:line="360" w:lineRule="auto"/>
        <w:contextualSpacing/>
        <w:rPr>
          <w:rFonts w:ascii="Arial Nova" w:hAnsi="Arial Nova"/>
          <w:b/>
          <w:iCs/>
          <w:sz w:val="20"/>
        </w:rPr>
      </w:pPr>
    </w:p>
    <w:p w14:paraId="74629720"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 xml:space="preserve">Objective(s) of the Assignment </w:t>
      </w:r>
    </w:p>
    <w:p w14:paraId="054CA675" w14:textId="77777777" w:rsidR="006C737C" w:rsidRPr="001F048B" w:rsidRDefault="006C737C" w:rsidP="006C737C">
      <w:pPr>
        <w:spacing w:line="360" w:lineRule="auto"/>
        <w:contextualSpacing/>
        <w:rPr>
          <w:rFonts w:ascii="Arial Nova" w:hAnsi="Arial Nova"/>
          <w:b/>
          <w:iCs/>
          <w:sz w:val="20"/>
        </w:rPr>
      </w:pPr>
    </w:p>
    <w:p w14:paraId="689A857B"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 xml:space="preserve">The </w:t>
      </w:r>
      <w:r w:rsidRPr="001F048B">
        <w:rPr>
          <w:rFonts w:ascii="Arial Nova" w:hAnsi="Arial Nova"/>
          <w:b/>
          <w:bCs/>
          <w:iCs/>
          <w:sz w:val="20"/>
        </w:rPr>
        <w:t>overall objective</w:t>
      </w:r>
      <w:r w:rsidRPr="001F048B">
        <w:rPr>
          <w:rFonts w:ascii="Arial Nova" w:hAnsi="Arial Nova"/>
          <w:iCs/>
          <w:sz w:val="20"/>
        </w:rPr>
        <w:t xml:space="preserve"> is:</w:t>
      </w:r>
    </w:p>
    <w:p w14:paraId="0AFFBB9E" w14:textId="77777777" w:rsidR="006C737C" w:rsidRPr="001F048B" w:rsidRDefault="006C737C" w:rsidP="006C737C">
      <w:pPr>
        <w:spacing w:line="360" w:lineRule="auto"/>
        <w:ind w:left="720"/>
        <w:contextualSpacing/>
        <w:rPr>
          <w:rFonts w:ascii="Arial Nova" w:hAnsi="Arial Nova"/>
          <w:iCs/>
          <w:sz w:val="20"/>
        </w:rPr>
      </w:pPr>
    </w:p>
    <w:p w14:paraId="0FCD6083"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To contribute to the strengthening of the surveillance systems of the Caribbean though increasing the capacity building of human health resources competent in applied epidemiology and public health surveillance. </w:t>
      </w:r>
    </w:p>
    <w:p w14:paraId="54FC3956" w14:textId="77777777" w:rsidR="006C737C" w:rsidRPr="001F048B" w:rsidRDefault="006C737C" w:rsidP="006C737C">
      <w:pPr>
        <w:spacing w:line="360" w:lineRule="auto"/>
        <w:ind w:left="720"/>
        <w:contextualSpacing/>
        <w:rPr>
          <w:rFonts w:ascii="Arial Nova" w:hAnsi="Arial Nova"/>
          <w:iCs/>
          <w:sz w:val="20"/>
        </w:rPr>
      </w:pPr>
    </w:p>
    <w:p w14:paraId="6B307779"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 xml:space="preserve">The </w:t>
      </w:r>
      <w:r w:rsidRPr="001F048B">
        <w:rPr>
          <w:rFonts w:ascii="Arial Nova" w:hAnsi="Arial Nova"/>
          <w:b/>
          <w:bCs/>
          <w:iCs/>
          <w:sz w:val="20"/>
        </w:rPr>
        <w:t>purpose</w:t>
      </w:r>
      <w:r w:rsidRPr="001F048B">
        <w:rPr>
          <w:rFonts w:ascii="Arial Nova" w:hAnsi="Arial Nova"/>
          <w:iCs/>
          <w:sz w:val="20"/>
        </w:rPr>
        <w:t xml:space="preserve"> of this consultancy is:</w:t>
      </w:r>
    </w:p>
    <w:p w14:paraId="3D6457FD" w14:textId="77777777" w:rsidR="006C737C" w:rsidRPr="001F048B" w:rsidRDefault="006C737C" w:rsidP="006C737C">
      <w:pPr>
        <w:spacing w:line="360" w:lineRule="auto"/>
        <w:ind w:left="720"/>
        <w:contextualSpacing/>
        <w:rPr>
          <w:rFonts w:ascii="Arial Nova" w:hAnsi="Arial Nova"/>
          <w:iCs/>
          <w:sz w:val="20"/>
        </w:rPr>
      </w:pPr>
    </w:p>
    <w:p w14:paraId="4D9068A4"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To develop the competency-based Level III CR-FELTP curriculum using a blended modality targeted towards public health care professionals working in the Caribbean Region. </w:t>
      </w:r>
    </w:p>
    <w:p w14:paraId="380B2C5A" w14:textId="77777777" w:rsidR="006C737C" w:rsidRPr="001F048B" w:rsidRDefault="006C737C" w:rsidP="006C737C">
      <w:pPr>
        <w:spacing w:line="360" w:lineRule="auto"/>
        <w:ind w:left="720"/>
        <w:contextualSpacing/>
        <w:rPr>
          <w:rFonts w:ascii="Arial Nova" w:hAnsi="Arial Nova"/>
          <w:iCs/>
          <w:sz w:val="20"/>
        </w:rPr>
      </w:pPr>
    </w:p>
    <w:p w14:paraId="1FB14B32"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Scope of Services, Tasks (Components) and Expected Deliverables</w:t>
      </w:r>
    </w:p>
    <w:p w14:paraId="6F9E701D" w14:textId="77777777" w:rsidR="006C737C" w:rsidRPr="001F048B" w:rsidRDefault="006C737C" w:rsidP="006C737C">
      <w:pPr>
        <w:spacing w:line="360" w:lineRule="auto"/>
        <w:contextualSpacing/>
        <w:rPr>
          <w:rFonts w:ascii="Arial Nova" w:hAnsi="Arial Nova"/>
          <w:iCs/>
          <w:sz w:val="20"/>
        </w:rPr>
      </w:pPr>
    </w:p>
    <w:p w14:paraId="2C3FF628"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consultant</w:t>
      </w:r>
      <w:r>
        <w:rPr>
          <w:rFonts w:ascii="Arial Nova" w:hAnsi="Arial Nova"/>
          <w:iCs/>
          <w:sz w:val="20"/>
        </w:rPr>
        <w:t>s</w:t>
      </w:r>
      <w:r w:rsidRPr="001F048B">
        <w:rPr>
          <w:rFonts w:ascii="Arial Nova" w:hAnsi="Arial Nova"/>
          <w:iCs/>
          <w:sz w:val="20"/>
        </w:rPr>
        <w:t xml:space="preserve"> would be expected to work collaboratively with CARPHA and other key stakeholders. The key tasks to be carried out are as follows:</w:t>
      </w:r>
    </w:p>
    <w:p w14:paraId="2CD32C7B" w14:textId="77777777" w:rsidR="006C737C" w:rsidRPr="001F048B" w:rsidRDefault="006C737C" w:rsidP="006C737C">
      <w:pPr>
        <w:pStyle w:val="ListParagraph"/>
        <w:spacing w:line="360" w:lineRule="auto"/>
        <w:ind w:left="1800"/>
        <w:rPr>
          <w:rFonts w:ascii="Arial Nova" w:hAnsi="Arial Nova"/>
          <w:iCs/>
          <w:sz w:val="20"/>
        </w:rPr>
      </w:pPr>
    </w:p>
    <w:p w14:paraId="3C5E3D4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Design and develop curriculum content that promotes active student engagement, incorporates research-based best instructional design methodologies; integrates technological advances; and aligned with global and regional standards and requirements:</w:t>
      </w:r>
    </w:p>
    <w:p w14:paraId="0660C6E6" w14:textId="77777777" w:rsidR="006C737C" w:rsidRPr="001F048B" w:rsidRDefault="006C737C" w:rsidP="006C737C">
      <w:pPr>
        <w:pStyle w:val="ListParagraph"/>
        <w:spacing w:line="360" w:lineRule="auto"/>
        <w:rPr>
          <w:rFonts w:ascii="Arial Nova" w:hAnsi="Arial Nova"/>
          <w:iCs/>
          <w:sz w:val="20"/>
        </w:rPr>
      </w:pPr>
    </w:p>
    <w:p w14:paraId="49BB28B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 xml:space="preserve">Develop modular training materials on the competencies of the Level III curriculum. The curriculum content should be focused on the advanced principles of Epidemiologic Methods, Biostatistics, Public Health Surveillance, Laboratory and Biosafety, and Prevention Effectiveness; as well as Communication, Emergency Response and Preparedness, Computer Technology, Management and Leadership, and Teaching and Mentoring, </w:t>
      </w:r>
    </w:p>
    <w:p w14:paraId="2C14DE8D" w14:textId="77777777" w:rsidR="006C737C" w:rsidRPr="001F048B" w:rsidRDefault="006C737C" w:rsidP="006C737C">
      <w:pPr>
        <w:spacing w:line="360" w:lineRule="auto"/>
        <w:ind w:firstLine="720"/>
        <w:contextualSpacing/>
        <w:rPr>
          <w:rFonts w:ascii="Arial Nova" w:hAnsi="Arial Nova"/>
          <w:iCs/>
          <w:sz w:val="20"/>
        </w:rPr>
      </w:pPr>
    </w:p>
    <w:p w14:paraId="37AA8F4E"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Course outline: syllabus, course topics, course modules, module objectives, course duration, training outcomes, training methodology, testing and certification conditions</w:t>
      </w:r>
    </w:p>
    <w:p w14:paraId="25487323" w14:textId="77777777" w:rsidR="006C737C" w:rsidRPr="001F048B" w:rsidRDefault="006C737C" w:rsidP="006C737C">
      <w:pPr>
        <w:pStyle w:val="ListParagraph"/>
        <w:spacing w:line="360" w:lineRule="auto"/>
        <w:ind w:left="1080"/>
        <w:jc w:val="both"/>
        <w:rPr>
          <w:rFonts w:ascii="Arial Nova" w:hAnsi="Arial Nova"/>
          <w:iCs/>
          <w:sz w:val="20"/>
        </w:rPr>
      </w:pPr>
    </w:p>
    <w:p w14:paraId="6775CA59"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Course structure and content: timetable and content for each training module for every training day for the entire course.</w:t>
      </w:r>
    </w:p>
    <w:p w14:paraId="2CE0A0DC" w14:textId="77777777" w:rsidR="006C737C" w:rsidRPr="001F048B" w:rsidRDefault="006C737C" w:rsidP="006C737C">
      <w:pPr>
        <w:pStyle w:val="ListParagraph"/>
        <w:spacing w:line="360" w:lineRule="auto"/>
        <w:ind w:left="1800"/>
        <w:rPr>
          <w:rFonts w:ascii="Arial Nova" w:hAnsi="Arial Nova"/>
          <w:iCs/>
          <w:sz w:val="20"/>
        </w:rPr>
      </w:pPr>
    </w:p>
    <w:p w14:paraId="4087DA4F" w14:textId="77777777" w:rsidR="006C737C" w:rsidRPr="001F048B" w:rsidRDefault="006C737C" w:rsidP="006C737C">
      <w:pPr>
        <w:pStyle w:val="ListParagraph"/>
        <w:numPr>
          <w:ilvl w:val="0"/>
          <w:numId w:val="29"/>
        </w:numPr>
        <w:spacing w:line="360" w:lineRule="auto"/>
        <w:rPr>
          <w:rFonts w:ascii="Arial Nova" w:hAnsi="Arial Nova"/>
          <w:iCs/>
          <w:sz w:val="20"/>
        </w:rPr>
      </w:pPr>
      <w:r w:rsidRPr="001F048B">
        <w:rPr>
          <w:rFonts w:ascii="Arial Nova" w:hAnsi="Arial Nova"/>
          <w:iCs/>
          <w:sz w:val="20"/>
        </w:rPr>
        <w:t xml:space="preserve">Develop separate manuals for participants and trainers/facilitators </w:t>
      </w:r>
    </w:p>
    <w:p w14:paraId="36CEDFFE" w14:textId="77777777" w:rsidR="006C737C" w:rsidRPr="001F048B" w:rsidRDefault="006C737C" w:rsidP="006C737C">
      <w:pPr>
        <w:pStyle w:val="ListParagraph"/>
        <w:spacing w:line="360" w:lineRule="auto"/>
        <w:ind w:left="1800"/>
        <w:rPr>
          <w:rFonts w:ascii="Arial Nova" w:hAnsi="Arial Nova"/>
          <w:iCs/>
          <w:sz w:val="20"/>
        </w:rPr>
      </w:pPr>
    </w:p>
    <w:p w14:paraId="3973DE34" w14:textId="77777777" w:rsidR="006C737C" w:rsidRPr="001F048B" w:rsidRDefault="006C737C" w:rsidP="006C737C">
      <w:pPr>
        <w:pStyle w:val="ListParagraph"/>
        <w:numPr>
          <w:ilvl w:val="0"/>
          <w:numId w:val="29"/>
        </w:numPr>
        <w:spacing w:line="360" w:lineRule="auto"/>
        <w:rPr>
          <w:rFonts w:ascii="Arial Nova" w:hAnsi="Arial Nova"/>
          <w:iCs/>
          <w:sz w:val="20"/>
        </w:rPr>
      </w:pPr>
      <w:r w:rsidRPr="001F048B">
        <w:rPr>
          <w:rFonts w:ascii="Arial Nova" w:hAnsi="Arial Nova"/>
          <w:iCs/>
          <w:sz w:val="20"/>
        </w:rPr>
        <w:t xml:space="preserve">Prepare the evaluation framework for the prepared modules/curriculum </w:t>
      </w:r>
    </w:p>
    <w:p w14:paraId="2D203CF2" w14:textId="77777777" w:rsidR="006C737C" w:rsidRPr="001F048B" w:rsidRDefault="006C737C" w:rsidP="006C737C">
      <w:pPr>
        <w:pStyle w:val="ListParagraph"/>
        <w:spacing w:line="360" w:lineRule="auto"/>
        <w:rPr>
          <w:rFonts w:ascii="Arial Nova" w:hAnsi="Arial Nova"/>
          <w:i/>
          <w:sz w:val="20"/>
        </w:rPr>
      </w:pPr>
    </w:p>
    <w:p w14:paraId="48CED167"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Develop appropriate evaluation instruments for use at the beginning and end of training; as well as before and after modules in order measure any change in knowledge and perception of participants</w:t>
      </w:r>
    </w:p>
    <w:p w14:paraId="41442CD1" w14:textId="77777777" w:rsidR="006C737C" w:rsidRPr="001F048B" w:rsidRDefault="006C737C" w:rsidP="006C737C">
      <w:pPr>
        <w:pStyle w:val="ListParagraph"/>
        <w:spacing w:line="360" w:lineRule="auto"/>
        <w:ind w:left="1080"/>
        <w:jc w:val="both"/>
        <w:rPr>
          <w:rFonts w:ascii="Arial Nova" w:hAnsi="Arial Nova"/>
          <w:iCs/>
          <w:sz w:val="20"/>
        </w:rPr>
      </w:pPr>
    </w:p>
    <w:p w14:paraId="6F7823F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Make recommendations about how best to deliver the curriculum including recommendations on the most effective training strategies, methodologies and tools</w:t>
      </w:r>
    </w:p>
    <w:p w14:paraId="6F07C278" w14:textId="77777777" w:rsidR="006C737C" w:rsidRPr="001F048B" w:rsidRDefault="006C737C" w:rsidP="006C737C">
      <w:pPr>
        <w:pStyle w:val="ListParagraph"/>
        <w:spacing w:line="360" w:lineRule="auto"/>
        <w:jc w:val="both"/>
        <w:rPr>
          <w:rFonts w:ascii="Arial Nova" w:hAnsi="Arial Nova"/>
          <w:iCs/>
          <w:sz w:val="20"/>
        </w:rPr>
      </w:pPr>
    </w:p>
    <w:p w14:paraId="17BC616B" w14:textId="77777777" w:rsidR="006C737C" w:rsidRPr="001F048B" w:rsidRDefault="006C737C" w:rsidP="006C737C">
      <w:pPr>
        <w:pStyle w:val="ListParagraph"/>
        <w:numPr>
          <w:ilvl w:val="0"/>
          <w:numId w:val="29"/>
        </w:numPr>
        <w:spacing w:line="360" w:lineRule="auto"/>
        <w:jc w:val="both"/>
        <w:rPr>
          <w:rFonts w:ascii="Arial Nova" w:hAnsi="Arial Nova"/>
          <w:sz w:val="20"/>
        </w:rPr>
      </w:pPr>
      <w:r w:rsidRPr="001F048B">
        <w:rPr>
          <w:rFonts w:ascii="Arial Nova" w:hAnsi="Arial Nova"/>
          <w:sz w:val="20"/>
        </w:rPr>
        <w:t>Develop a minimum set of competencies for field placements</w:t>
      </w:r>
    </w:p>
    <w:p w14:paraId="30F20809" w14:textId="77777777" w:rsidR="006C737C" w:rsidRPr="001F048B" w:rsidRDefault="006C737C" w:rsidP="006C737C">
      <w:pPr>
        <w:pStyle w:val="ListParagraph"/>
        <w:spacing w:line="360" w:lineRule="auto"/>
        <w:ind w:left="1080"/>
        <w:rPr>
          <w:rFonts w:ascii="Arial Nova" w:hAnsi="Arial Nova"/>
          <w:i/>
          <w:sz w:val="20"/>
        </w:rPr>
      </w:pPr>
    </w:p>
    <w:p w14:paraId="502B03A8"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Expected deliverables are as follows:</w:t>
      </w:r>
    </w:p>
    <w:p w14:paraId="1D381B53" w14:textId="77777777" w:rsidR="006C737C" w:rsidRPr="001F048B" w:rsidRDefault="006C737C" w:rsidP="006C737C">
      <w:pPr>
        <w:pStyle w:val="ListParagraph"/>
        <w:spacing w:line="360" w:lineRule="auto"/>
        <w:ind w:left="1080"/>
        <w:rPr>
          <w:rFonts w:ascii="Arial Nova" w:hAnsi="Arial Nova"/>
          <w:i/>
          <w:sz w:val="20"/>
        </w:rPr>
      </w:pPr>
    </w:p>
    <w:p w14:paraId="0C7D0A16"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iCs/>
          <w:sz w:val="20"/>
        </w:rPr>
        <w:t>Inception Report</w:t>
      </w:r>
      <w:r w:rsidRPr="001F048B">
        <w:rPr>
          <w:rFonts w:ascii="Arial Nova" w:hAnsi="Arial Nova"/>
          <w:iCs/>
          <w:sz w:val="20"/>
        </w:rPr>
        <w:t xml:space="preserve">: </w:t>
      </w:r>
      <w:r w:rsidRPr="001F048B">
        <w:rPr>
          <w:rFonts w:ascii="Arial Nova" w:hAnsi="Arial Nova"/>
          <w:sz w:val="20"/>
        </w:rPr>
        <w:t>Detailed workplan with timelines for completing the consultancy, with key milestones and expected deliverables clearly identified</w:t>
      </w:r>
    </w:p>
    <w:p w14:paraId="33F893AF" w14:textId="77777777" w:rsidR="006C737C" w:rsidRPr="001F048B" w:rsidRDefault="006C737C" w:rsidP="006C737C">
      <w:pPr>
        <w:pStyle w:val="ListParagraph"/>
        <w:spacing w:line="360" w:lineRule="auto"/>
        <w:ind w:left="360"/>
        <w:jc w:val="both"/>
        <w:rPr>
          <w:rFonts w:ascii="Arial Nova" w:hAnsi="Arial Nova"/>
          <w:iCs/>
          <w:sz w:val="20"/>
        </w:rPr>
      </w:pPr>
    </w:p>
    <w:p w14:paraId="6246620F"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Interim Report 1</w:t>
      </w:r>
      <w:r w:rsidRPr="001F048B">
        <w:rPr>
          <w:rFonts w:ascii="Arial Nova" w:hAnsi="Arial Nova"/>
          <w:sz w:val="20"/>
        </w:rPr>
        <w:t>: description of progress made with execution of scope of work; should contain a summary of progress made with development of the curriculum, problems and challenges experienced, and recommendations for minimizing / elimination the challenges</w:t>
      </w:r>
    </w:p>
    <w:p w14:paraId="412CD036" w14:textId="77777777" w:rsidR="006C737C" w:rsidRPr="001F048B" w:rsidRDefault="006C737C" w:rsidP="006C737C">
      <w:pPr>
        <w:pStyle w:val="ListParagraph"/>
        <w:spacing w:line="360" w:lineRule="auto"/>
        <w:rPr>
          <w:rFonts w:ascii="Arial Nova" w:hAnsi="Arial Nova"/>
          <w:sz w:val="20"/>
        </w:rPr>
      </w:pPr>
    </w:p>
    <w:p w14:paraId="6F3C7DA2"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lastRenderedPageBreak/>
        <w:t>Interim Report 2</w:t>
      </w:r>
      <w:r w:rsidRPr="001F048B">
        <w:rPr>
          <w:rFonts w:ascii="Arial Nova" w:hAnsi="Arial Nova"/>
          <w:sz w:val="20"/>
        </w:rPr>
        <w:t>: Same specifications as Interim Report 1</w:t>
      </w:r>
    </w:p>
    <w:p w14:paraId="7EAC9DC5" w14:textId="77777777" w:rsidR="006C737C" w:rsidRPr="001F048B" w:rsidRDefault="006C737C" w:rsidP="006C737C">
      <w:pPr>
        <w:pStyle w:val="ListParagraph"/>
        <w:spacing w:line="360" w:lineRule="auto"/>
        <w:rPr>
          <w:rFonts w:ascii="Arial Nova" w:hAnsi="Arial Nova"/>
          <w:sz w:val="20"/>
        </w:rPr>
      </w:pPr>
    </w:p>
    <w:p w14:paraId="3F2D7A63"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Draft Final Report</w:t>
      </w:r>
      <w:r w:rsidRPr="001F048B">
        <w:rPr>
          <w:rFonts w:ascii="Arial Nova" w:hAnsi="Arial Nova"/>
          <w:sz w:val="20"/>
        </w:rPr>
        <w:t>: Summary of progress with implementation of the Tasks set out above, summary of findings, including knowledge gained throughout the consultancy, recommendations for the delivery of course content and evaluation tools, recommendations on the most effective training strategies, methodologies and tools. An annex should be provided containing the content of the material created, or links to videos and/or external documents.</w:t>
      </w:r>
    </w:p>
    <w:p w14:paraId="4EBD107D" w14:textId="77777777" w:rsidR="006C737C" w:rsidRPr="001F048B" w:rsidRDefault="006C737C" w:rsidP="006C737C">
      <w:pPr>
        <w:pStyle w:val="ListParagraph"/>
        <w:spacing w:line="360" w:lineRule="auto"/>
        <w:rPr>
          <w:rFonts w:ascii="Arial Nova" w:hAnsi="Arial Nova"/>
          <w:sz w:val="20"/>
        </w:rPr>
      </w:pPr>
    </w:p>
    <w:p w14:paraId="462E7429"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Final Report</w:t>
      </w:r>
      <w:r w:rsidRPr="001F048B">
        <w:rPr>
          <w:rFonts w:ascii="Arial Nova" w:hAnsi="Arial Nova"/>
          <w:sz w:val="20"/>
        </w:rPr>
        <w:t>: Same specifications as the Draft Final Report which is to be amended based on the feedback/comments of the Client.</w:t>
      </w:r>
    </w:p>
    <w:p w14:paraId="7F2B202F" w14:textId="77777777" w:rsidR="006C737C" w:rsidRPr="001F048B" w:rsidRDefault="006C737C" w:rsidP="006C737C">
      <w:pPr>
        <w:spacing w:line="360" w:lineRule="auto"/>
        <w:contextualSpacing/>
        <w:rPr>
          <w:rFonts w:ascii="Arial Nova" w:hAnsi="Arial Nova"/>
          <w:sz w:val="20"/>
        </w:rPr>
      </w:pPr>
    </w:p>
    <w:p w14:paraId="347E9C5E"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Confidentiality, Copyright and other Proprietary rights </w:t>
      </w:r>
    </w:p>
    <w:p w14:paraId="78418E33" w14:textId="77777777" w:rsidR="006C737C" w:rsidRPr="001F048B" w:rsidRDefault="006C737C" w:rsidP="006C737C">
      <w:pPr>
        <w:spacing w:line="360" w:lineRule="auto"/>
        <w:contextualSpacing/>
        <w:rPr>
          <w:rFonts w:ascii="Arial Nova" w:hAnsi="Arial Nova"/>
          <w:sz w:val="20"/>
        </w:rPr>
      </w:pPr>
    </w:p>
    <w:p w14:paraId="05F92262" w14:textId="77777777" w:rsidR="006C737C" w:rsidRPr="001F048B" w:rsidRDefault="006C737C" w:rsidP="006C737C">
      <w:pPr>
        <w:numPr>
          <w:ilvl w:val="0"/>
          <w:numId w:val="44"/>
        </w:numPr>
        <w:spacing w:line="360" w:lineRule="auto"/>
        <w:contextualSpacing/>
        <w:jc w:val="both"/>
        <w:textAlignment w:val="baseline"/>
        <w:rPr>
          <w:rFonts w:ascii="Arial Nova" w:hAnsi="Arial Nova"/>
          <w:bCs/>
          <w:i/>
          <w:sz w:val="20"/>
        </w:rPr>
      </w:pPr>
      <w:r w:rsidRPr="001F048B">
        <w:rPr>
          <w:rFonts w:ascii="Arial Nova" w:hAnsi="Arial Nova"/>
          <w:color w:val="000000"/>
          <w:sz w:val="20"/>
        </w:rPr>
        <w:t>The consultant</w:t>
      </w:r>
      <w:r>
        <w:rPr>
          <w:rFonts w:ascii="Arial Nova" w:hAnsi="Arial Nova"/>
          <w:color w:val="000000"/>
          <w:sz w:val="20"/>
        </w:rPr>
        <w:t>s</w:t>
      </w:r>
      <w:r w:rsidRPr="001F048B">
        <w:rPr>
          <w:rFonts w:ascii="Arial Nova" w:hAnsi="Arial Nova"/>
          <w:color w:val="000000"/>
          <w:sz w:val="20"/>
        </w:rPr>
        <w:t xml:space="preserve"> shall maintain full confidentiality of all documentation shared and produced during the consultancy. The consultant</w:t>
      </w:r>
      <w:r>
        <w:rPr>
          <w:rFonts w:ascii="Arial Nova" w:hAnsi="Arial Nova"/>
          <w:color w:val="000000"/>
          <w:sz w:val="20"/>
        </w:rPr>
        <w:t>s</w:t>
      </w:r>
      <w:r w:rsidRPr="001F048B">
        <w:rPr>
          <w:rFonts w:ascii="Arial Nova" w:hAnsi="Arial Nova"/>
          <w:color w:val="000000"/>
          <w:sz w:val="20"/>
        </w:rPr>
        <w:t xml:space="preserve"> may not utilize, without prior approval from CARPHA, the information for presentations or studies related to this consultancy</w:t>
      </w:r>
    </w:p>
    <w:p w14:paraId="41A8B3C9" w14:textId="77777777" w:rsidR="006C737C" w:rsidRPr="001F048B" w:rsidRDefault="006C737C" w:rsidP="006C737C">
      <w:pPr>
        <w:numPr>
          <w:ilvl w:val="0"/>
          <w:numId w:val="44"/>
        </w:numPr>
        <w:spacing w:line="360" w:lineRule="auto"/>
        <w:contextualSpacing/>
        <w:jc w:val="both"/>
        <w:textAlignment w:val="baseline"/>
        <w:rPr>
          <w:rFonts w:ascii="Arial Nova" w:hAnsi="Arial Nova"/>
          <w:bCs/>
          <w:i/>
          <w:sz w:val="20"/>
        </w:rPr>
      </w:pPr>
      <w:r w:rsidRPr="001F048B">
        <w:rPr>
          <w:rFonts w:ascii="Arial Nova" w:hAnsi="Arial Nova"/>
          <w:color w:val="000000"/>
          <w:sz w:val="20"/>
        </w:rPr>
        <w:t>CARPHA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consultancy.</w:t>
      </w:r>
    </w:p>
    <w:p w14:paraId="000609FA" w14:textId="77777777" w:rsidR="006C737C" w:rsidRPr="001F048B" w:rsidRDefault="006C737C" w:rsidP="006C737C">
      <w:pPr>
        <w:spacing w:line="360" w:lineRule="auto"/>
        <w:contextualSpacing/>
        <w:jc w:val="both"/>
        <w:rPr>
          <w:rFonts w:ascii="Arial Nova" w:hAnsi="Arial Nova"/>
          <w:sz w:val="20"/>
        </w:rPr>
      </w:pPr>
    </w:p>
    <w:p w14:paraId="02B97B24" w14:textId="77777777" w:rsidR="006C737C" w:rsidRPr="001F048B" w:rsidRDefault="006C737C" w:rsidP="006C737C">
      <w:pPr>
        <w:pStyle w:val="ListParagraph"/>
        <w:numPr>
          <w:ilvl w:val="0"/>
          <w:numId w:val="26"/>
        </w:numPr>
        <w:spacing w:line="360" w:lineRule="auto"/>
        <w:jc w:val="both"/>
        <w:rPr>
          <w:rFonts w:ascii="Arial Nova" w:hAnsi="Arial Nova"/>
          <w:b/>
          <w:iCs/>
          <w:sz w:val="20"/>
        </w:rPr>
      </w:pPr>
      <w:r w:rsidRPr="001F048B">
        <w:rPr>
          <w:rFonts w:ascii="Arial Nova" w:hAnsi="Arial Nova"/>
          <w:b/>
          <w:iCs/>
          <w:sz w:val="20"/>
        </w:rPr>
        <w:t xml:space="preserve">Qualification Requirements for the Key Experts  </w:t>
      </w:r>
    </w:p>
    <w:p w14:paraId="20B5B3DA" w14:textId="77777777" w:rsidR="006C737C" w:rsidRPr="001F048B" w:rsidRDefault="006C737C" w:rsidP="006C737C">
      <w:pPr>
        <w:pStyle w:val="ListParagraph"/>
        <w:spacing w:line="360" w:lineRule="auto"/>
        <w:ind w:left="360"/>
        <w:rPr>
          <w:rFonts w:ascii="Arial Nova" w:hAnsi="Arial Nova"/>
          <w:bCs/>
          <w:i/>
          <w:sz w:val="20"/>
        </w:rPr>
      </w:pPr>
    </w:p>
    <w:p w14:paraId="75C173EC" w14:textId="77777777" w:rsidR="006C737C" w:rsidRPr="001F048B" w:rsidRDefault="006C737C" w:rsidP="006C737C">
      <w:pPr>
        <w:spacing w:line="360" w:lineRule="auto"/>
        <w:contextualSpacing/>
        <w:jc w:val="both"/>
        <w:rPr>
          <w:rFonts w:ascii="Arial Nova" w:hAnsi="Arial Nova"/>
          <w:bCs/>
          <w:iCs/>
          <w:sz w:val="20"/>
        </w:rPr>
      </w:pPr>
      <w:r w:rsidRPr="001F048B">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19892889" w14:textId="77777777" w:rsidR="006C737C" w:rsidRPr="001F048B" w:rsidRDefault="006C737C" w:rsidP="006C737C">
      <w:pPr>
        <w:pStyle w:val="ListParagraph"/>
        <w:spacing w:line="360" w:lineRule="auto"/>
        <w:ind w:left="360"/>
        <w:rPr>
          <w:rFonts w:ascii="Arial Nova" w:hAnsi="Arial Nova"/>
          <w:bCs/>
          <w:i/>
          <w:sz w:val="20"/>
        </w:rPr>
      </w:pPr>
    </w:p>
    <w:p w14:paraId="3DE4D6BA"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Team Leader</w:t>
      </w:r>
    </w:p>
    <w:p w14:paraId="0F0E77F0" w14:textId="77777777" w:rsidR="006C737C" w:rsidRPr="001F048B" w:rsidRDefault="006C737C" w:rsidP="006C737C">
      <w:pPr>
        <w:spacing w:line="360" w:lineRule="auto"/>
        <w:ind w:firstLine="360"/>
        <w:contextualSpacing/>
        <w:rPr>
          <w:rFonts w:ascii="Arial Nova" w:hAnsi="Arial Nova"/>
          <w:bCs/>
          <w:iCs/>
          <w:sz w:val="20"/>
        </w:rPr>
      </w:pPr>
    </w:p>
    <w:p w14:paraId="391BE7E9" w14:textId="77777777" w:rsidR="006C737C" w:rsidRPr="001F048B" w:rsidRDefault="006C737C" w:rsidP="006C737C">
      <w:pPr>
        <w:spacing w:line="360" w:lineRule="auto"/>
        <w:contextualSpacing/>
        <w:rPr>
          <w:rFonts w:ascii="Arial Nova" w:hAnsi="Arial Nova"/>
          <w:b/>
          <w:bCs/>
          <w:sz w:val="20"/>
        </w:rPr>
      </w:pPr>
      <w:r w:rsidRPr="001F048B">
        <w:rPr>
          <w:rFonts w:ascii="Arial Nova" w:hAnsi="Arial Nova"/>
          <w:b/>
          <w:bCs/>
          <w:sz w:val="20"/>
        </w:rPr>
        <w:t>Academic Qualification</w:t>
      </w:r>
    </w:p>
    <w:p w14:paraId="7E9CB88C" w14:textId="77777777" w:rsidR="006C737C" w:rsidRPr="001F048B" w:rsidRDefault="006C737C" w:rsidP="006C737C">
      <w:pPr>
        <w:spacing w:line="360" w:lineRule="auto"/>
        <w:ind w:firstLine="360"/>
        <w:contextualSpacing/>
        <w:rPr>
          <w:rFonts w:ascii="Arial Nova" w:hAnsi="Arial Nova"/>
          <w:bCs/>
          <w:iCs/>
          <w:sz w:val="20"/>
        </w:rPr>
      </w:pPr>
      <w:r w:rsidRPr="001F048B">
        <w:rPr>
          <w:rFonts w:ascii="Arial Nova" w:hAnsi="Arial Nova"/>
          <w:bCs/>
          <w:iCs/>
          <w:sz w:val="20"/>
        </w:rPr>
        <w:t xml:space="preserve"> </w:t>
      </w:r>
    </w:p>
    <w:p w14:paraId="5D60CA12" w14:textId="77777777" w:rsidR="006C737C" w:rsidRPr="001F048B" w:rsidRDefault="006C737C" w:rsidP="006C737C">
      <w:pPr>
        <w:pStyle w:val="ListParagraph"/>
        <w:numPr>
          <w:ilvl w:val="0"/>
          <w:numId w:val="31"/>
        </w:numPr>
        <w:spacing w:line="360" w:lineRule="auto"/>
        <w:rPr>
          <w:rFonts w:ascii="Arial Nova" w:hAnsi="Arial Nova"/>
          <w:bCs/>
          <w:iCs/>
          <w:sz w:val="20"/>
        </w:rPr>
      </w:pPr>
      <w:bookmarkStart w:id="0" w:name="_Hlk30066435"/>
      <w:r w:rsidRPr="001F048B">
        <w:rPr>
          <w:rFonts w:ascii="Arial Nova" w:hAnsi="Arial Nova"/>
          <w:bCs/>
          <w:iCs/>
          <w:sz w:val="20"/>
        </w:rPr>
        <w:t xml:space="preserve">At least a PhD from an accredited university in Epidemiology or Public Health </w:t>
      </w:r>
      <w:bookmarkEnd w:id="0"/>
    </w:p>
    <w:p w14:paraId="6534EE14" w14:textId="77777777" w:rsidR="006C737C" w:rsidRPr="001F048B" w:rsidRDefault="006C737C" w:rsidP="006C737C">
      <w:pPr>
        <w:spacing w:line="360" w:lineRule="auto"/>
        <w:ind w:firstLine="360"/>
        <w:contextualSpacing/>
        <w:rPr>
          <w:rFonts w:ascii="Arial Nova" w:hAnsi="Arial Nova"/>
          <w:bCs/>
          <w:iCs/>
          <w:sz w:val="20"/>
        </w:rPr>
      </w:pPr>
    </w:p>
    <w:p w14:paraId="3A9E516E"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Cs/>
          <w:iCs/>
          <w:sz w:val="20"/>
        </w:rPr>
        <w:t>Specific</w:t>
      </w:r>
      <w:r w:rsidRPr="001F048B">
        <w:rPr>
          <w:rFonts w:ascii="Arial Nova" w:eastAsia="Calibri" w:hAnsi="Arial Nova" w:cs="Calibri"/>
          <w:sz w:val="20"/>
        </w:rPr>
        <w:t xml:space="preserve"> </w:t>
      </w:r>
      <w:r w:rsidRPr="001F048B">
        <w:rPr>
          <w:rFonts w:ascii="Arial Nova" w:eastAsia="Calibri" w:hAnsi="Arial Nova"/>
          <w:sz w:val="20"/>
        </w:rPr>
        <w:t>Experience</w:t>
      </w:r>
      <w:r w:rsidRPr="001F048B">
        <w:rPr>
          <w:rFonts w:ascii="Arial Nova" w:eastAsia="Calibri" w:hAnsi="Arial Nova" w:cs="Calibri"/>
          <w:sz w:val="20"/>
        </w:rPr>
        <w:t xml:space="preserve">         </w:t>
      </w:r>
    </w:p>
    <w:p w14:paraId="66A6AC78" w14:textId="77777777" w:rsidR="006C737C" w:rsidRPr="001F048B" w:rsidRDefault="006C737C" w:rsidP="006C737C">
      <w:pPr>
        <w:spacing w:line="360" w:lineRule="auto"/>
        <w:ind w:firstLine="360"/>
        <w:contextualSpacing/>
        <w:rPr>
          <w:rFonts w:ascii="Arial Nova" w:hAnsi="Arial Nova"/>
          <w:iCs/>
          <w:sz w:val="20"/>
        </w:rPr>
      </w:pPr>
    </w:p>
    <w:p w14:paraId="23336AB0"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t>Knowledge of Field Epidemiology Training Programmes</w:t>
      </w:r>
    </w:p>
    <w:p w14:paraId="0690956B"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lastRenderedPageBreak/>
        <w:t xml:space="preserve">Knowledge of Competency-Based Curriculum design </w:t>
      </w:r>
    </w:p>
    <w:p w14:paraId="73C0D52D"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t>Knowledge of implementation of curriculum</w:t>
      </w:r>
    </w:p>
    <w:p w14:paraId="47BF1F1A" w14:textId="77777777" w:rsidR="006C737C" w:rsidRPr="001F048B" w:rsidRDefault="006C737C" w:rsidP="006C737C">
      <w:pPr>
        <w:spacing w:line="360" w:lineRule="auto"/>
        <w:contextualSpacing/>
        <w:rPr>
          <w:rFonts w:ascii="Arial Nova" w:hAnsi="Arial Nova"/>
          <w:bCs/>
          <w:iCs/>
          <w:sz w:val="20"/>
        </w:rPr>
      </w:pPr>
    </w:p>
    <w:p w14:paraId="0A18F6C0" w14:textId="77777777" w:rsidR="006C737C" w:rsidRDefault="006C737C" w:rsidP="006C737C">
      <w:pPr>
        <w:spacing w:line="360" w:lineRule="auto"/>
        <w:contextualSpacing/>
        <w:rPr>
          <w:rFonts w:ascii="Arial Nova" w:eastAsia="Calibri" w:hAnsi="Arial Nova"/>
          <w:b/>
          <w:bCs/>
          <w:sz w:val="20"/>
        </w:rPr>
      </w:pPr>
      <w:r w:rsidRPr="001F048B">
        <w:rPr>
          <w:rFonts w:ascii="Arial Nova" w:eastAsia="Calibri" w:hAnsi="Arial Nova"/>
          <w:b/>
          <w:bCs/>
          <w:sz w:val="20"/>
        </w:rPr>
        <w:t xml:space="preserve">General Experience        </w:t>
      </w:r>
    </w:p>
    <w:p w14:paraId="7ABED01B" w14:textId="77777777" w:rsidR="006C737C" w:rsidRPr="001F048B" w:rsidRDefault="006C737C" w:rsidP="006C737C">
      <w:pPr>
        <w:spacing w:line="360" w:lineRule="auto"/>
        <w:contextualSpacing/>
        <w:rPr>
          <w:rFonts w:ascii="Arial Nova" w:hAnsi="Arial Nova"/>
          <w:b/>
          <w:bCs/>
          <w:sz w:val="20"/>
        </w:rPr>
      </w:pPr>
    </w:p>
    <w:p w14:paraId="05428A08"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 xml:space="preserve">At least five (5) years’ experience working in public health </w:t>
      </w:r>
    </w:p>
    <w:p w14:paraId="64B60FDF"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At least three (3) years’ experience in developing and managing the development of FETP competency-based curricula</w:t>
      </w:r>
    </w:p>
    <w:p w14:paraId="378BDC57"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At least three (3) years’ experience in developing online training</w:t>
      </w:r>
    </w:p>
    <w:p w14:paraId="0B90D8E4" w14:textId="77777777" w:rsidR="006C737C" w:rsidRPr="001F048B" w:rsidRDefault="006C737C" w:rsidP="006C737C">
      <w:pPr>
        <w:spacing w:line="360" w:lineRule="auto"/>
        <w:ind w:firstLine="360"/>
        <w:contextualSpacing/>
        <w:rPr>
          <w:rFonts w:ascii="Arial Nova" w:hAnsi="Arial Nova"/>
          <w:bCs/>
          <w:i/>
          <w:sz w:val="20"/>
        </w:rPr>
      </w:pPr>
      <w:r w:rsidRPr="001F048B">
        <w:rPr>
          <w:rFonts w:ascii="Arial Nova" w:hAnsi="Arial Nova"/>
          <w:bCs/>
          <w:i/>
          <w:sz w:val="20"/>
        </w:rPr>
        <w:t xml:space="preserve"> </w:t>
      </w:r>
    </w:p>
    <w:p w14:paraId="4EDD49CA"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1A64B59C" w14:textId="77777777" w:rsidR="006C737C" w:rsidRPr="001F048B" w:rsidRDefault="006C737C" w:rsidP="006C737C">
      <w:pPr>
        <w:spacing w:line="360" w:lineRule="auto"/>
        <w:ind w:firstLine="360"/>
        <w:contextualSpacing/>
        <w:rPr>
          <w:rFonts w:ascii="Arial Nova" w:hAnsi="Arial Nova"/>
          <w:bCs/>
          <w:i/>
          <w:sz w:val="20"/>
        </w:rPr>
      </w:pPr>
    </w:p>
    <w:p w14:paraId="2497D261" w14:textId="77777777" w:rsidR="006C737C" w:rsidRPr="001F048B" w:rsidRDefault="006C737C" w:rsidP="006C737C">
      <w:pPr>
        <w:pStyle w:val="ListParagraph"/>
        <w:numPr>
          <w:ilvl w:val="0"/>
          <w:numId w:val="33"/>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6F6E8942" w14:textId="77777777" w:rsidR="006C737C" w:rsidRPr="001F048B" w:rsidRDefault="006C737C" w:rsidP="006C737C">
      <w:pPr>
        <w:spacing w:line="360" w:lineRule="auto"/>
        <w:ind w:firstLine="360"/>
        <w:contextualSpacing/>
        <w:rPr>
          <w:rFonts w:ascii="Arial Nova" w:hAnsi="Arial Nova"/>
          <w:bCs/>
          <w:i/>
          <w:sz w:val="20"/>
        </w:rPr>
      </w:pPr>
    </w:p>
    <w:p w14:paraId="7E94A7C0"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27F47DD7" w14:textId="77777777" w:rsidR="006C737C" w:rsidRPr="001F048B" w:rsidRDefault="006C737C" w:rsidP="006C737C">
      <w:pPr>
        <w:spacing w:line="360" w:lineRule="auto"/>
        <w:ind w:firstLine="360"/>
        <w:contextualSpacing/>
        <w:rPr>
          <w:rFonts w:ascii="Arial Nova" w:hAnsi="Arial Nova"/>
          <w:bCs/>
          <w:i/>
          <w:sz w:val="20"/>
        </w:rPr>
      </w:pPr>
    </w:p>
    <w:p w14:paraId="698C7C24" w14:textId="77777777" w:rsidR="006C737C" w:rsidRPr="001F048B" w:rsidRDefault="006C737C" w:rsidP="006C737C">
      <w:pPr>
        <w:pStyle w:val="ListParagraph"/>
        <w:numPr>
          <w:ilvl w:val="0"/>
          <w:numId w:val="33"/>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4D836584" w14:textId="77777777" w:rsidR="006C737C" w:rsidRPr="001F048B" w:rsidRDefault="006C737C" w:rsidP="006C737C">
      <w:pPr>
        <w:pStyle w:val="ListParagraph"/>
        <w:numPr>
          <w:ilvl w:val="0"/>
          <w:numId w:val="33"/>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44DA5D22" w14:textId="77777777" w:rsidR="006C737C" w:rsidRPr="001F048B" w:rsidRDefault="006C737C" w:rsidP="006C737C">
      <w:pPr>
        <w:pStyle w:val="ListParagraph"/>
        <w:spacing w:line="360" w:lineRule="auto"/>
        <w:ind w:left="1080"/>
        <w:rPr>
          <w:rFonts w:ascii="Arial Nova" w:hAnsi="Arial Nova"/>
          <w:b/>
          <w:i/>
          <w:sz w:val="20"/>
        </w:rPr>
      </w:pPr>
    </w:p>
    <w:p w14:paraId="0833B593"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Instructional Design Expert (Team Member)</w:t>
      </w:r>
    </w:p>
    <w:p w14:paraId="42C9822C" w14:textId="77777777" w:rsidR="006C737C" w:rsidRPr="001F048B" w:rsidRDefault="006C737C" w:rsidP="006C737C">
      <w:pPr>
        <w:spacing w:line="360" w:lineRule="auto"/>
        <w:ind w:firstLine="360"/>
        <w:contextualSpacing/>
        <w:rPr>
          <w:rFonts w:ascii="Arial Nova" w:hAnsi="Arial Nova"/>
          <w:bCs/>
          <w:iCs/>
          <w:sz w:val="20"/>
        </w:rPr>
      </w:pPr>
    </w:p>
    <w:p w14:paraId="4793AD8C" w14:textId="77777777" w:rsidR="006C737C" w:rsidRPr="001F048B" w:rsidRDefault="006C737C" w:rsidP="006C737C">
      <w:pPr>
        <w:spacing w:line="360" w:lineRule="auto"/>
        <w:contextualSpacing/>
        <w:rPr>
          <w:rFonts w:ascii="Arial Nova" w:hAnsi="Arial Nova"/>
          <w:b/>
          <w:bCs/>
          <w:sz w:val="20"/>
        </w:rPr>
      </w:pPr>
      <w:r w:rsidRPr="001F048B">
        <w:rPr>
          <w:rFonts w:ascii="Arial Nova" w:hAnsi="Arial Nova"/>
          <w:b/>
          <w:bCs/>
          <w:sz w:val="20"/>
        </w:rPr>
        <w:t>Academic Qualification</w:t>
      </w:r>
    </w:p>
    <w:p w14:paraId="0775AC5A" w14:textId="77777777" w:rsidR="006C737C" w:rsidRPr="001F048B" w:rsidRDefault="006C737C" w:rsidP="006C737C">
      <w:pPr>
        <w:spacing w:line="360" w:lineRule="auto"/>
        <w:contextualSpacing/>
        <w:rPr>
          <w:rFonts w:ascii="Arial Nova" w:hAnsi="Arial Nova"/>
          <w:bCs/>
          <w:iCs/>
          <w:sz w:val="20"/>
        </w:rPr>
      </w:pPr>
      <w:r w:rsidRPr="001F048B">
        <w:rPr>
          <w:rFonts w:ascii="Arial Nova" w:hAnsi="Arial Nova"/>
          <w:b/>
          <w:bCs/>
          <w:sz w:val="20"/>
        </w:rPr>
        <w:t xml:space="preserve"> </w:t>
      </w:r>
    </w:p>
    <w:p w14:paraId="4861C007"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 xml:space="preserve">At least a Master’s in Online Instructional Design or Educational Technology, or a related field, from an accredited university </w:t>
      </w:r>
    </w:p>
    <w:p w14:paraId="6910A362"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Postgraduate qualification in curriculum planning and development and implementation or Degree in Education, or a related field, from an accredited institution</w:t>
      </w:r>
    </w:p>
    <w:p w14:paraId="3E58D472" w14:textId="77777777" w:rsidR="006C737C" w:rsidRPr="001F048B" w:rsidRDefault="006C737C" w:rsidP="006C737C">
      <w:pPr>
        <w:spacing w:line="360" w:lineRule="auto"/>
        <w:ind w:left="360"/>
        <w:contextualSpacing/>
        <w:rPr>
          <w:rFonts w:ascii="Arial Nova" w:hAnsi="Arial Nova"/>
          <w:bCs/>
          <w:iCs/>
          <w:sz w:val="20"/>
        </w:rPr>
      </w:pPr>
    </w:p>
    <w:p w14:paraId="70DAFE31"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Specific Experience         </w:t>
      </w:r>
    </w:p>
    <w:p w14:paraId="1C568368" w14:textId="77777777" w:rsidR="006C737C" w:rsidRPr="001F048B" w:rsidRDefault="006C737C" w:rsidP="006C737C">
      <w:pPr>
        <w:spacing w:line="360" w:lineRule="auto"/>
        <w:ind w:firstLine="360"/>
        <w:contextualSpacing/>
        <w:rPr>
          <w:rFonts w:ascii="Arial Nova" w:hAnsi="Arial Nova"/>
          <w:bCs/>
          <w:iCs/>
          <w:sz w:val="20"/>
        </w:rPr>
      </w:pPr>
    </w:p>
    <w:p w14:paraId="3DFBEBF2"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t>Working knowledge of subject pedagogy, andragogy, curriculum design and curriculum development</w:t>
      </w:r>
    </w:p>
    <w:p w14:paraId="0497817A"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t xml:space="preserve">Working knowledge of Competency-Based Curriculum design </w:t>
      </w:r>
    </w:p>
    <w:p w14:paraId="434EE1A3"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lastRenderedPageBreak/>
        <w:t>Knowledge of implementation of curriculum</w:t>
      </w:r>
    </w:p>
    <w:p w14:paraId="44330C85" w14:textId="77777777" w:rsidR="006C737C" w:rsidRPr="001F048B" w:rsidRDefault="006C737C" w:rsidP="006C737C">
      <w:pPr>
        <w:pStyle w:val="ListParagraph"/>
        <w:numPr>
          <w:ilvl w:val="0"/>
          <w:numId w:val="36"/>
        </w:numPr>
        <w:spacing w:line="360" w:lineRule="auto"/>
        <w:rPr>
          <w:rFonts w:ascii="Arial Nova" w:hAnsi="Arial Nova"/>
          <w:iCs/>
          <w:sz w:val="20"/>
        </w:rPr>
      </w:pPr>
      <w:r w:rsidRPr="001F048B">
        <w:rPr>
          <w:rFonts w:ascii="Arial Nova" w:hAnsi="Arial Nova"/>
          <w:iCs/>
          <w:sz w:val="20"/>
        </w:rPr>
        <w:t xml:space="preserve">Working knowledge of Learning Management Systems (LMS) </w:t>
      </w:r>
    </w:p>
    <w:p w14:paraId="75743024" w14:textId="77777777" w:rsidR="006C737C" w:rsidRPr="001F048B" w:rsidRDefault="006C737C" w:rsidP="006C737C">
      <w:pPr>
        <w:spacing w:line="360" w:lineRule="auto"/>
        <w:ind w:firstLine="360"/>
        <w:contextualSpacing/>
        <w:rPr>
          <w:rFonts w:ascii="Arial Nova" w:hAnsi="Arial Nova"/>
          <w:bCs/>
          <w:iCs/>
          <w:sz w:val="20"/>
        </w:rPr>
      </w:pPr>
    </w:p>
    <w:p w14:paraId="0567CF84"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General Experience        </w:t>
      </w:r>
    </w:p>
    <w:p w14:paraId="7A90A6EF" w14:textId="77777777" w:rsidR="006C737C" w:rsidRPr="001F048B" w:rsidRDefault="006C737C" w:rsidP="006C737C">
      <w:pPr>
        <w:spacing w:line="360" w:lineRule="auto"/>
        <w:ind w:firstLine="360"/>
        <w:contextualSpacing/>
        <w:rPr>
          <w:rFonts w:ascii="Arial Nova" w:hAnsi="Arial Nova"/>
          <w:bCs/>
          <w:iCs/>
          <w:sz w:val="20"/>
        </w:rPr>
      </w:pPr>
    </w:p>
    <w:p w14:paraId="1A611091"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At least three (3) years’ experience in curriculum design, development and implementation</w:t>
      </w:r>
    </w:p>
    <w:p w14:paraId="18C55A54"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and managing the development of competency-based curricula </w:t>
      </w:r>
    </w:p>
    <w:p w14:paraId="6626FF36"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online training </w:t>
      </w:r>
    </w:p>
    <w:p w14:paraId="0119AB63" w14:textId="77777777" w:rsidR="006C737C" w:rsidRPr="001F048B" w:rsidRDefault="006C737C" w:rsidP="006C737C">
      <w:pPr>
        <w:spacing w:line="360" w:lineRule="auto"/>
        <w:contextualSpacing/>
        <w:rPr>
          <w:rFonts w:ascii="Arial Nova" w:hAnsi="Arial Nova"/>
          <w:bCs/>
          <w:iCs/>
          <w:sz w:val="20"/>
        </w:rPr>
      </w:pPr>
    </w:p>
    <w:p w14:paraId="50D0B69A"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71FA1047" w14:textId="77777777" w:rsidR="006C737C" w:rsidRPr="001F048B" w:rsidRDefault="006C737C" w:rsidP="006C737C">
      <w:pPr>
        <w:spacing w:line="360" w:lineRule="auto"/>
        <w:ind w:firstLine="360"/>
        <w:contextualSpacing/>
        <w:rPr>
          <w:rFonts w:ascii="Arial Nova" w:hAnsi="Arial Nova"/>
          <w:bCs/>
          <w:iCs/>
          <w:sz w:val="20"/>
        </w:rPr>
      </w:pPr>
    </w:p>
    <w:p w14:paraId="214F7366" w14:textId="77777777" w:rsidR="006C737C" w:rsidRPr="001F048B" w:rsidRDefault="006C737C" w:rsidP="006C737C">
      <w:pPr>
        <w:pStyle w:val="ListParagraph"/>
        <w:numPr>
          <w:ilvl w:val="0"/>
          <w:numId w:val="38"/>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000AD06C" w14:textId="77777777" w:rsidR="006C737C" w:rsidRPr="001F048B" w:rsidRDefault="006C737C" w:rsidP="006C737C">
      <w:pPr>
        <w:spacing w:line="360" w:lineRule="auto"/>
        <w:contextualSpacing/>
        <w:rPr>
          <w:rFonts w:ascii="Arial Nova" w:hAnsi="Arial Nova"/>
          <w:bCs/>
          <w:iCs/>
          <w:sz w:val="20"/>
        </w:rPr>
      </w:pPr>
    </w:p>
    <w:p w14:paraId="39EA73D6"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726A9FD9" w14:textId="77777777" w:rsidR="006C737C" w:rsidRPr="001F048B" w:rsidRDefault="006C737C" w:rsidP="006C737C">
      <w:pPr>
        <w:spacing w:line="360" w:lineRule="auto"/>
        <w:ind w:firstLine="360"/>
        <w:contextualSpacing/>
        <w:rPr>
          <w:rFonts w:ascii="Arial Nova" w:hAnsi="Arial Nova"/>
          <w:bCs/>
          <w:iCs/>
          <w:sz w:val="20"/>
        </w:rPr>
      </w:pPr>
    </w:p>
    <w:p w14:paraId="7F833DC4"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68E584CF"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4824D5BC" w14:textId="77777777" w:rsidR="006C737C" w:rsidRPr="001F048B" w:rsidRDefault="006C737C" w:rsidP="006C737C">
      <w:pPr>
        <w:spacing w:line="360" w:lineRule="auto"/>
        <w:contextualSpacing/>
        <w:rPr>
          <w:rFonts w:ascii="Arial Nova" w:hAnsi="Arial Nova"/>
          <w:b/>
          <w:i/>
          <w:sz w:val="20"/>
        </w:rPr>
      </w:pPr>
    </w:p>
    <w:p w14:paraId="482873A6"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Laboratory Technologist (Team Member)</w:t>
      </w:r>
    </w:p>
    <w:p w14:paraId="52E985CA" w14:textId="77777777" w:rsidR="006C737C" w:rsidRPr="001F048B" w:rsidRDefault="006C737C" w:rsidP="006C737C">
      <w:pPr>
        <w:spacing w:line="360" w:lineRule="auto"/>
        <w:ind w:firstLine="360"/>
        <w:contextualSpacing/>
        <w:rPr>
          <w:rFonts w:ascii="Arial Nova" w:hAnsi="Arial Nova"/>
          <w:bCs/>
          <w:iCs/>
          <w:sz w:val="20"/>
        </w:rPr>
      </w:pPr>
    </w:p>
    <w:p w14:paraId="63BE7218"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
          <w:bCs/>
          <w:sz w:val="20"/>
        </w:rPr>
        <w:t>Academic Qualification</w:t>
      </w:r>
    </w:p>
    <w:p w14:paraId="1C2BE926" w14:textId="77777777" w:rsidR="006C737C" w:rsidRPr="001F048B" w:rsidRDefault="006C737C" w:rsidP="006C737C">
      <w:pPr>
        <w:spacing w:line="360" w:lineRule="auto"/>
        <w:ind w:firstLine="360"/>
        <w:contextualSpacing/>
        <w:rPr>
          <w:rFonts w:ascii="Arial Nova" w:hAnsi="Arial Nova"/>
          <w:bCs/>
          <w:iCs/>
          <w:sz w:val="20"/>
        </w:rPr>
      </w:pPr>
    </w:p>
    <w:p w14:paraId="5B9C15E5"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 xml:space="preserve">At least a Master’s in Clinical Laboratory Science, Medical Technology or related health science or healthcare field </w:t>
      </w:r>
    </w:p>
    <w:p w14:paraId="0E00C9C9" w14:textId="77777777" w:rsidR="006C737C" w:rsidRDefault="006C737C" w:rsidP="006C737C">
      <w:pPr>
        <w:spacing w:line="360" w:lineRule="auto"/>
        <w:contextualSpacing/>
        <w:rPr>
          <w:rFonts w:ascii="Arial Nova" w:hAnsi="Arial Nova"/>
          <w:sz w:val="20"/>
        </w:rPr>
      </w:pPr>
      <w:r w:rsidRPr="001F048B">
        <w:rPr>
          <w:rFonts w:ascii="Arial Nova" w:hAnsi="Arial Nova"/>
          <w:sz w:val="20"/>
        </w:rPr>
        <w:t>Certification/registration (Medical Lab Science, Chemistry, Hematology, Microbiology, Blood Banking, Molecular Biology)</w:t>
      </w:r>
      <w:r>
        <w:rPr>
          <w:rFonts w:ascii="Arial Nova" w:hAnsi="Arial Nova"/>
          <w:sz w:val="20"/>
        </w:rPr>
        <w:t xml:space="preserve"> </w:t>
      </w:r>
    </w:p>
    <w:p w14:paraId="4F49E475" w14:textId="77777777" w:rsidR="006C737C" w:rsidRDefault="006C737C" w:rsidP="006C737C">
      <w:pPr>
        <w:spacing w:line="360" w:lineRule="auto"/>
        <w:contextualSpacing/>
        <w:rPr>
          <w:rFonts w:ascii="Arial Nova" w:hAnsi="Arial Nova"/>
          <w:sz w:val="20"/>
        </w:rPr>
      </w:pPr>
    </w:p>
    <w:p w14:paraId="60CE3E6F"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Specific Experience         </w:t>
      </w:r>
    </w:p>
    <w:p w14:paraId="633E11AC" w14:textId="77777777" w:rsidR="006C737C" w:rsidRPr="001F048B" w:rsidRDefault="006C737C" w:rsidP="006C737C">
      <w:pPr>
        <w:spacing w:line="360" w:lineRule="auto"/>
        <w:ind w:firstLine="360"/>
        <w:contextualSpacing/>
        <w:rPr>
          <w:rFonts w:ascii="Arial Nova" w:hAnsi="Arial Nova"/>
          <w:sz w:val="20"/>
        </w:rPr>
      </w:pPr>
    </w:p>
    <w:p w14:paraId="5F38DC28"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Working knowledge of public health laboratories</w:t>
      </w:r>
    </w:p>
    <w:p w14:paraId="2362E138" w14:textId="77777777" w:rsidR="006C737C" w:rsidRPr="001F048B" w:rsidRDefault="006C737C" w:rsidP="006C737C">
      <w:pPr>
        <w:pStyle w:val="ListParagraph"/>
        <w:spacing w:line="360" w:lineRule="auto"/>
        <w:ind w:left="360"/>
        <w:rPr>
          <w:rFonts w:ascii="Arial Nova" w:hAnsi="Arial Nova"/>
          <w:sz w:val="20"/>
        </w:rPr>
      </w:pPr>
      <w:r w:rsidRPr="001F048B">
        <w:rPr>
          <w:rFonts w:ascii="Arial Nova" w:hAnsi="Arial Nova"/>
          <w:sz w:val="20"/>
        </w:rPr>
        <w:t>Knowledge of quality control, quality assurance principles and proficiency testing procedures</w:t>
      </w:r>
    </w:p>
    <w:p w14:paraId="2366F065"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 xml:space="preserve">Working knowledge of Competency-Based Curriculum design </w:t>
      </w:r>
    </w:p>
    <w:p w14:paraId="3F211E5F"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lastRenderedPageBreak/>
        <w:t>Knowledge of implementation of curriculum</w:t>
      </w:r>
    </w:p>
    <w:p w14:paraId="7496E785"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Knowledge of adult training methods</w:t>
      </w:r>
    </w:p>
    <w:p w14:paraId="5C3CBE51" w14:textId="77777777" w:rsidR="006C737C" w:rsidRDefault="006C737C" w:rsidP="006C737C">
      <w:pPr>
        <w:spacing w:line="360" w:lineRule="auto"/>
        <w:contextualSpacing/>
        <w:rPr>
          <w:rFonts w:ascii="Arial Nova" w:eastAsia="Calibri" w:hAnsi="Arial Nova"/>
          <w:sz w:val="20"/>
        </w:rPr>
      </w:pPr>
    </w:p>
    <w:p w14:paraId="215E23F0"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General Experience        </w:t>
      </w:r>
    </w:p>
    <w:p w14:paraId="339560FD" w14:textId="77777777" w:rsidR="006C737C" w:rsidRPr="001F048B" w:rsidRDefault="006C737C" w:rsidP="006C737C">
      <w:pPr>
        <w:spacing w:line="360" w:lineRule="auto"/>
        <w:ind w:firstLine="360"/>
        <w:contextualSpacing/>
        <w:rPr>
          <w:rFonts w:ascii="Arial Nova" w:hAnsi="Arial Nova"/>
          <w:bCs/>
          <w:iCs/>
          <w:sz w:val="20"/>
        </w:rPr>
      </w:pPr>
    </w:p>
    <w:p w14:paraId="04B6A999"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three (3) years’ experience as a Senior Laboratory Technologist </w:t>
      </w:r>
    </w:p>
    <w:p w14:paraId="6E950455"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and managing the development of competency-based curricula </w:t>
      </w:r>
    </w:p>
    <w:p w14:paraId="65D42218" w14:textId="77777777" w:rsidR="006C737C" w:rsidRPr="001F048B" w:rsidRDefault="006C737C" w:rsidP="006C737C">
      <w:pPr>
        <w:spacing w:line="360" w:lineRule="auto"/>
        <w:contextualSpacing/>
        <w:rPr>
          <w:rFonts w:ascii="Arial Nova" w:hAnsi="Arial Nova"/>
          <w:sz w:val="20"/>
        </w:rPr>
      </w:pPr>
    </w:p>
    <w:p w14:paraId="162CDE3E"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5256BD19" w14:textId="77777777" w:rsidR="006C737C" w:rsidRPr="001F048B" w:rsidRDefault="006C737C" w:rsidP="006C737C">
      <w:pPr>
        <w:spacing w:line="360" w:lineRule="auto"/>
        <w:ind w:firstLine="360"/>
        <w:contextualSpacing/>
        <w:rPr>
          <w:rFonts w:ascii="Arial Nova" w:hAnsi="Arial Nova"/>
          <w:bCs/>
          <w:iCs/>
          <w:sz w:val="20"/>
        </w:rPr>
      </w:pPr>
    </w:p>
    <w:p w14:paraId="64A15A59" w14:textId="77777777" w:rsidR="006C737C" w:rsidRPr="001F048B" w:rsidRDefault="006C737C" w:rsidP="006C737C">
      <w:pPr>
        <w:pStyle w:val="ListParagraph"/>
        <w:numPr>
          <w:ilvl w:val="0"/>
          <w:numId w:val="38"/>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1D13E240" w14:textId="77777777" w:rsidR="006C737C" w:rsidRPr="001F048B" w:rsidRDefault="006C737C" w:rsidP="006C737C">
      <w:pPr>
        <w:spacing w:line="360" w:lineRule="auto"/>
        <w:contextualSpacing/>
        <w:rPr>
          <w:rFonts w:ascii="Arial Nova" w:hAnsi="Arial Nova"/>
          <w:bCs/>
          <w:iCs/>
          <w:sz w:val="20"/>
        </w:rPr>
      </w:pPr>
    </w:p>
    <w:p w14:paraId="1EDB6387"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6186074F" w14:textId="77777777" w:rsidR="006C737C" w:rsidRPr="001F048B" w:rsidRDefault="006C737C" w:rsidP="006C737C">
      <w:pPr>
        <w:spacing w:line="360" w:lineRule="auto"/>
        <w:ind w:firstLine="360"/>
        <w:contextualSpacing/>
        <w:rPr>
          <w:rFonts w:ascii="Arial Nova" w:hAnsi="Arial Nova"/>
          <w:bCs/>
          <w:iCs/>
          <w:sz w:val="20"/>
        </w:rPr>
      </w:pPr>
    </w:p>
    <w:p w14:paraId="6DD356A9"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5FB07FFD"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112AEAA6" w14:textId="77777777" w:rsidR="006C737C" w:rsidRPr="001F048B" w:rsidRDefault="006C737C" w:rsidP="006C737C">
      <w:pPr>
        <w:spacing w:line="360" w:lineRule="auto"/>
        <w:contextualSpacing/>
        <w:rPr>
          <w:rFonts w:ascii="Arial Nova" w:hAnsi="Arial Nova"/>
          <w:b/>
          <w:i/>
          <w:sz w:val="20"/>
        </w:rPr>
      </w:pPr>
    </w:p>
    <w:p w14:paraId="36789EB3" w14:textId="77777777" w:rsidR="006C737C" w:rsidRPr="001F048B" w:rsidRDefault="006C737C" w:rsidP="006C737C">
      <w:pPr>
        <w:spacing w:after="240" w:line="360" w:lineRule="auto"/>
        <w:ind w:left="360"/>
        <w:contextualSpacing/>
        <w:jc w:val="both"/>
        <w:rPr>
          <w:rFonts w:ascii="Arial Nova" w:hAnsi="Arial Nova"/>
          <w:sz w:val="20"/>
          <w:lang w:val="en-029" w:eastAsia="en-GB"/>
        </w:rPr>
      </w:pPr>
      <w:r w:rsidRPr="001F048B">
        <w:rPr>
          <w:rFonts w:ascii="Arial Nova" w:hAnsi="Arial Nova"/>
          <w:iCs/>
          <w:sz w:val="20"/>
        </w:rPr>
        <w:t>The consultants</w:t>
      </w:r>
      <w:r w:rsidRPr="001F048B">
        <w:rPr>
          <w:rFonts w:ascii="Arial Nova" w:hAnsi="Arial Nova"/>
          <w:sz w:val="20"/>
          <w:lang w:val="en-029" w:eastAsia="en-GB"/>
        </w:rPr>
        <w:t xml:space="preserve"> must be independent and free from conflicts of interest in the responsibilities they take on.</w:t>
      </w:r>
    </w:p>
    <w:p w14:paraId="4C6CFBF0"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Reporting Requirements and Time Schedule for Deliverables</w:t>
      </w:r>
    </w:p>
    <w:p w14:paraId="0C0A07E6" w14:textId="77777777" w:rsidR="006C737C" w:rsidRPr="001F048B" w:rsidRDefault="006C737C" w:rsidP="006C737C">
      <w:pPr>
        <w:spacing w:line="360" w:lineRule="auto"/>
        <w:contextualSpacing/>
        <w:rPr>
          <w:rFonts w:ascii="Arial Nova" w:hAnsi="Arial Nova"/>
          <w:b/>
          <w:i/>
          <w:sz w:val="20"/>
        </w:rPr>
      </w:pPr>
    </w:p>
    <w:p w14:paraId="77DDB0A2" w14:textId="77777777" w:rsidR="006C737C" w:rsidRPr="001F048B" w:rsidRDefault="006C737C" w:rsidP="006C737C">
      <w:pPr>
        <w:spacing w:line="360" w:lineRule="auto"/>
        <w:contextualSpacing/>
        <w:jc w:val="both"/>
        <w:rPr>
          <w:rFonts w:ascii="Arial Nova" w:hAnsi="Arial Nova"/>
          <w:bCs/>
          <w:iCs/>
          <w:sz w:val="20"/>
        </w:rPr>
      </w:pPr>
      <w:r w:rsidRPr="001F048B">
        <w:rPr>
          <w:rFonts w:ascii="Arial Nova" w:hAnsi="Arial Nova"/>
          <w:bCs/>
          <w:iCs/>
          <w:sz w:val="20"/>
        </w:rPr>
        <w:t xml:space="preserve">This consultancy is expected to commence in October 2020 for a total period of about seven (7) months.  </w:t>
      </w:r>
    </w:p>
    <w:p w14:paraId="0ECE2BE5" w14:textId="77777777" w:rsidR="006C737C" w:rsidRPr="001F048B" w:rsidRDefault="006C737C" w:rsidP="006C737C">
      <w:pPr>
        <w:numPr>
          <w:ilvl w:val="12"/>
          <w:numId w:val="0"/>
        </w:numPr>
        <w:spacing w:line="360" w:lineRule="auto"/>
        <w:contextualSpacing/>
        <w:jc w:val="both"/>
        <w:rPr>
          <w:rFonts w:ascii="Arial Nova" w:hAnsi="Arial Nova"/>
          <w:bCs/>
          <w:iCs/>
          <w:sz w:val="20"/>
        </w:rPr>
      </w:pPr>
      <w:r w:rsidRPr="001F048B">
        <w:rPr>
          <w:rFonts w:ascii="Arial Nova" w:hAnsi="Arial Nova"/>
          <w:bCs/>
          <w:iCs/>
          <w:sz w:val="20"/>
        </w:rPr>
        <w:t xml:space="preserve">Reports will be submitted in electronic format to the CR-FELTP Coordinator, who will be responsible for approving all reports The Table below gives details on the reports required and the timeline for delivery. </w:t>
      </w:r>
    </w:p>
    <w:p w14:paraId="1676992E" w14:textId="77777777" w:rsidR="006C737C" w:rsidRPr="001F048B" w:rsidRDefault="006C737C" w:rsidP="006C737C">
      <w:pPr>
        <w:numPr>
          <w:ilvl w:val="12"/>
          <w:numId w:val="0"/>
        </w:numPr>
        <w:spacing w:line="360" w:lineRule="auto"/>
        <w:ind w:left="360"/>
        <w:contextualSpacing/>
        <w:jc w:val="both"/>
        <w:rPr>
          <w:rFonts w:ascii="Arial Nova" w:hAnsi="Arial Nova"/>
          <w:i/>
          <w:sz w:val="20"/>
        </w:rPr>
      </w:pP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6C737C" w:rsidRPr="001F048B" w14:paraId="65F3F2A4" w14:textId="77777777" w:rsidTr="003E018D">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5EDF3AE6"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34E36472"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1291298E"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Time of Submission</w:t>
            </w:r>
          </w:p>
        </w:tc>
      </w:tr>
      <w:tr w:rsidR="006C737C" w:rsidRPr="001F048B" w14:paraId="569EF4B0"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5AB07769"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3EE1DE52" w14:textId="77777777" w:rsidR="006C737C" w:rsidRPr="001F048B" w:rsidRDefault="006C737C" w:rsidP="006C737C">
            <w:pPr>
              <w:numPr>
                <w:ilvl w:val="0"/>
                <w:numId w:val="28"/>
              </w:numPr>
              <w:spacing w:line="360" w:lineRule="auto"/>
              <w:ind w:left="357" w:hanging="357"/>
              <w:contextualSpacing/>
              <w:jc w:val="both"/>
              <w:rPr>
                <w:rFonts w:ascii="Arial Nova" w:hAnsi="Arial Nova"/>
                <w:sz w:val="20"/>
              </w:rPr>
            </w:pPr>
            <w:bookmarkStart w:id="1" w:name="_Hlk43045180"/>
            <w:r w:rsidRPr="001F048B">
              <w:rPr>
                <w:rFonts w:ascii="Arial Nova" w:hAnsi="Arial Nova"/>
                <w:sz w:val="20"/>
              </w:rPr>
              <w:t>Detailed workplan with timelines for completing the consultancy, with key milestones and expected deliverables clearly identified</w:t>
            </w:r>
          </w:p>
          <w:bookmarkEnd w:id="1"/>
          <w:p w14:paraId="7A1ACE32" w14:textId="77777777" w:rsidR="006C737C" w:rsidRPr="001F048B" w:rsidRDefault="006C737C" w:rsidP="006C737C">
            <w:pPr>
              <w:numPr>
                <w:ilvl w:val="0"/>
                <w:numId w:val="28"/>
              </w:numPr>
              <w:spacing w:line="360" w:lineRule="auto"/>
              <w:ind w:left="357" w:hanging="357"/>
              <w:contextualSpacing/>
              <w:jc w:val="both"/>
              <w:rPr>
                <w:rFonts w:ascii="Arial Nova" w:hAnsi="Arial Nova"/>
                <w:sz w:val="20"/>
              </w:rPr>
            </w:pPr>
            <w:r w:rsidRPr="001F048B">
              <w:rPr>
                <w:rFonts w:ascii="Arial Nova" w:hAnsi="Arial Nova"/>
                <w:sz w:val="20"/>
              </w:rPr>
              <w:lastRenderedPageBreak/>
              <w:t>The consultant</w:t>
            </w:r>
            <w:r>
              <w:rPr>
                <w:rFonts w:ascii="Arial Nova" w:hAnsi="Arial Nova"/>
                <w:sz w:val="20"/>
              </w:rPr>
              <w:t>s</w:t>
            </w:r>
            <w:r w:rsidRPr="001F048B">
              <w:rPr>
                <w:rFonts w:ascii="Arial Nova" w:hAnsi="Arial Nova"/>
                <w:sz w:val="20"/>
              </w:rPr>
              <w:t xml:space="preserve"> shall incorporate the client’s comments on the report into a revised submission, no later than five (5) days following receipt of those comments </w:t>
            </w:r>
          </w:p>
        </w:tc>
        <w:tc>
          <w:tcPr>
            <w:tcW w:w="2166" w:type="dxa"/>
            <w:tcBorders>
              <w:top w:val="single" w:sz="4" w:space="0" w:color="auto"/>
              <w:left w:val="single" w:sz="4" w:space="0" w:color="auto"/>
              <w:bottom w:val="single" w:sz="4" w:space="0" w:color="auto"/>
              <w:right w:val="single" w:sz="4" w:space="0" w:color="auto"/>
            </w:tcBorders>
            <w:hideMark/>
          </w:tcPr>
          <w:p w14:paraId="71654F45"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lastRenderedPageBreak/>
              <w:t>No later than 2</w:t>
            </w:r>
            <w:r w:rsidRPr="001F048B">
              <w:rPr>
                <w:rFonts w:ascii="Arial Nova" w:hAnsi="Arial Nova"/>
                <w:b/>
                <w:sz w:val="20"/>
              </w:rPr>
              <w:t xml:space="preserve"> </w:t>
            </w:r>
            <w:r w:rsidRPr="001F048B">
              <w:rPr>
                <w:rFonts w:ascii="Arial Nova" w:hAnsi="Arial Nova"/>
                <w:bCs/>
                <w:sz w:val="20"/>
              </w:rPr>
              <w:t>weeks</w:t>
            </w:r>
            <w:r w:rsidRPr="001F048B">
              <w:rPr>
                <w:rFonts w:ascii="Arial Nova" w:hAnsi="Arial Nova"/>
                <w:sz w:val="20"/>
              </w:rPr>
              <w:t xml:space="preserve"> from the start date of the contract</w:t>
            </w:r>
          </w:p>
        </w:tc>
      </w:tr>
      <w:tr w:rsidR="006C737C" w:rsidRPr="001F048B" w14:paraId="6D9EB532"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2B1DF010"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Interim Report 1</w:t>
            </w:r>
          </w:p>
        </w:tc>
        <w:tc>
          <w:tcPr>
            <w:tcW w:w="4680" w:type="dxa"/>
            <w:tcBorders>
              <w:top w:val="single" w:sz="4" w:space="0" w:color="auto"/>
              <w:left w:val="single" w:sz="4" w:space="0" w:color="auto"/>
              <w:bottom w:val="single" w:sz="4" w:space="0" w:color="auto"/>
              <w:right w:val="single" w:sz="4" w:space="0" w:color="auto"/>
            </w:tcBorders>
            <w:hideMark/>
          </w:tcPr>
          <w:p w14:paraId="368F4D69" w14:textId="77777777" w:rsidR="006C737C" w:rsidRPr="001F048B" w:rsidRDefault="006C737C" w:rsidP="006C737C">
            <w:pPr>
              <w:numPr>
                <w:ilvl w:val="0"/>
                <w:numId w:val="28"/>
              </w:numPr>
              <w:spacing w:line="360" w:lineRule="auto"/>
              <w:contextualSpacing/>
              <w:jc w:val="both"/>
              <w:rPr>
                <w:rFonts w:ascii="Arial Nova" w:hAnsi="Arial Nova"/>
                <w:sz w:val="20"/>
              </w:rPr>
            </w:pPr>
            <w:bookmarkStart w:id="2" w:name="_Hlk43045221"/>
            <w:r w:rsidRPr="001F048B">
              <w:rPr>
                <w:rFonts w:ascii="Arial Nova" w:hAnsi="Arial Nova"/>
                <w:sz w:val="20"/>
              </w:rPr>
              <w:t>Should contain a summary of progress made with development of the curriculum, problems and challenges experienced, and recommendations for minimizing / elimination the challenges</w:t>
            </w:r>
          </w:p>
          <w:bookmarkEnd w:id="2"/>
          <w:p w14:paraId="32998671" w14:textId="77777777" w:rsidR="006C737C" w:rsidRPr="001F048B" w:rsidRDefault="006C737C" w:rsidP="006C737C">
            <w:pPr>
              <w:numPr>
                <w:ilvl w:val="0"/>
                <w:numId w:val="28"/>
              </w:numPr>
              <w:spacing w:line="360" w:lineRule="auto"/>
              <w:contextualSpacing/>
              <w:jc w:val="both"/>
              <w:rPr>
                <w:rFonts w:ascii="Arial Nova" w:hAnsi="Arial Nova"/>
                <w:sz w:val="20"/>
              </w:rPr>
            </w:pPr>
            <w:r w:rsidRPr="001F048B">
              <w:rPr>
                <w:rFonts w:ascii="Arial Nova" w:hAnsi="Arial Nova"/>
                <w:sz w:val="20"/>
              </w:rPr>
              <w:t>An annex should be provided containing the content of the material created, or links to videos or external documents, and more 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hideMark/>
          </w:tcPr>
          <w:p w14:paraId="46C779F6"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t>No later than 2 months from the start date of the contract</w:t>
            </w:r>
          </w:p>
        </w:tc>
      </w:tr>
      <w:tr w:rsidR="006C737C" w:rsidRPr="001F048B" w14:paraId="458CB524" w14:textId="77777777" w:rsidTr="003E018D">
        <w:tc>
          <w:tcPr>
            <w:tcW w:w="2448" w:type="dxa"/>
            <w:tcBorders>
              <w:top w:val="single" w:sz="4" w:space="0" w:color="auto"/>
              <w:left w:val="single" w:sz="4" w:space="0" w:color="auto"/>
              <w:bottom w:val="single" w:sz="4" w:space="0" w:color="auto"/>
              <w:right w:val="single" w:sz="4" w:space="0" w:color="auto"/>
            </w:tcBorders>
          </w:tcPr>
          <w:p w14:paraId="7C9A2F67"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Interim Report 2</w:t>
            </w:r>
          </w:p>
        </w:tc>
        <w:tc>
          <w:tcPr>
            <w:tcW w:w="4680" w:type="dxa"/>
            <w:tcBorders>
              <w:top w:val="single" w:sz="4" w:space="0" w:color="auto"/>
              <w:left w:val="single" w:sz="4" w:space="0" w:color="auto"/>
              <w:bottom w:val="single" w:sz="4" w:space="0" w:color="auto"/>
              <w:right w:val="single" w:sz="4" w:space="0" w:color="auto"/>
            </w:tcBorders>
          </w:tcPr>
          <w:p w14:paraId="42198684" w14:textId="77777777" w:rsidR="006C737C" w:rsidRPr="001F048B" w:rsidRDefault="006C737C" w:rsidP="006C737C">
            <w:pPr>
              <w:pStyle w:val="ListParagraph"/>
              <w:numPr>
                <w:ilvl w:val="0"/>
                <w:numId w:val="42"/>
              </w:numPr>
              <w:spacing w:line="360" w:lineRule="auto"/>
              <w:jc w:val="both"/>
              <w:rPr>
                <w:rFonts w:ascii="Arial Nova" w:hAnsi="Arial Nova"/>
                <w:sz w:val="20"/>
              </w:rPr>
            </w:pPr>
            <w:r w:rsidRPr="001F048B">
              <w:rPr>
                <w:rFonts w:ascii="Arial Nova" w:hAnsi="Arial Nova"/>
                <w:sz w:val="20"/>
              </w:rPr>
              <w:t>Same specifications as Interim Report 1</w:t>
            </w:r>
          </w:p>
          <w:p w14:paraId="684A58C8" w14:textId="77777777" w:rsidR="006C737C" w:rsidRPr="001F048B" w:rsidRDefault="006C737C" w:rsidP="006C737C">
            <w:pPr>
              <w:pStyle w:val="ListParagraph"/>
              <w:numPr>
                <w:ilvl w:val="0"/>
                <w:numId w:val="42"/>
              </w:numPr>
              <w:spacing w:line="360" w:lineRule="auto"/>
              <w:jc w:val="both"/>
              <w:rPr>
                <w:rFonts w:ascii="Arial Nova" w:hAnsi="Arial Nova"/>
                <w:sz w:val="20"/>
              </w:rPr>
            </w:pPr>
            <w:r w:rsidRPr="001F048B">
              <w:rPr>
                <w:rFonts w:ascii="Arial Nova" w:hAnsi="Arial Nova"/>
                <w:sz w:val="20"/>
              </w:rPr>
              <w:t>The consultant</w:t>
            </w:r>
            <w:r>
              <w:rPr>
                <w:rFonts w:ascii="Arial Nova" w:hAnsi="Arial Nova"/>
                <w:sz w:val="20"/>
              </w:rPr>
              <w:t>s</w:t>
            </w:r>
            <w:r w:rsidRPr="001F048B">
              <w:rPr>
                <w:rFonts w:ascii="Arial Nova" w:hAnsi="Arial Nova"/>
                <w:sz w:val="20"/>
              </w:rPr>
              <w:t xml:space="preserve"> shall incorporate the client’s comments on the report into a revised submission, no late than five (5) days following receipt of those comments</w:t>
            </w:r>
          </w:p>
        </w:tc>
        <w:tc>
          <w:tcPr>
            <w:tcW w:w="2166" w:type="dxa"/>
            <w:tcBorders>
              <w:top w:val="single" w:sz="4" w:space="0" w:color="auto"/>
              <w:left w:val="single" w:sz="4" w:space="0" w:color="auto"/>
              <w:bottom w:val="single" w:sz="4" w:space="0" w:color="auto"/>
              <w:right w:val="single" w:sz="4" w:space="0" w:color="auto"/>
            </w:tcBorders>
          </w:tcPr>
          <w:p w14:paraId="073CE0E7"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t>No later than 4 months from the start date of the contract</w:t>
            </w:r>
          </w:p>
        </w:tc>
      </w:tr>
      <w:tr w:rsidR="006C737C" w:rsidRPr="001F048B" w14:paraId="6E816CD4" w14:textId="77777777" w:rsidTr="003E018D">
        <w:tc>
          <w:tcPr>
            <w:tcW w:w="2448" w:type="dxa"/>
            <w:tcBorders>
              <w:top w:val="single" w:sz="4" w:space="0" w:color="auto"/>
              <w:left w:val="single" w:sz="4" w:space="0" w:color="auto"/>
              <w:bottom w:val="single" w:sz="4" w:space="0" w:color="auto"/>
              <w:right w:val="single" w:sz="4" w:space="0" w:color="auto"/>
            </w:tcBorders>
          </w:tcPr>
          <w:p w14:paraId="420DFAE6"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2D5F14B6" w14:textId="77777777" w:rsidR="006C737C" w:rsidRPr="001F048B" w:rsidRDefault="006C737C" w:rsidP="006C737C">
            <w:pPr>
              <w:pStyle w:val="ListParagraph"/>
              <w:numPr>
                <w:ilvl w:val="0"/>
                <w:numId w:val="40"/>
              </w:numPr>
              <w:spacing w:line="360" w:lineRule="auto"/>
              <w:jc w:val="both"/>
              <w:rPr>
                <w:rFonts w:ascii="Arial Nova" w:hAnsi="Arial Nova"/>
                <w:sz w:val="20"/>
              </w:rPr>
            </w:pPr>
            <w:r w:rsidRPr="001F048B">
              <w:rPr>
                <w:rFonts w:ascii="Arial Nova" w:hAnsi="Arial Nova"/>
                <w:sz w:val="20"/>
              </w:rPr>
              <w:t>In the report, the Consultant</w:t>
            </w:r>
            <w:r>
              <w:rPr>
                <w:rFonts w:ascii="Arial Nova" w:hAnsi="Arial Nova"/>
                <w:sz w:val="20"/>
              </w:rPr>
              <w:t>s</w:t>
            </w:r>
            <w:r w:rsidRPr="001F048B">
              <w:rPr>
                <w:rFonts w:ascii="Arial Nova" w:hAnsi="Arial Nova"/>
                <w:sz w:val="20"/>
              </w:rPr>
              <w:t xml:space="preserve"> shall describe progress made with the implementation of the Tasks set out in Section 3 above, summary of findings, including knowledge gained throughout the consultancy, recommendations for the delivery of course content and evaluation tools, recommendations on the most effective training strategies, methodologies and tools </w:t>
            </w:r>
          </w:p>
          <w:p w14:paraId="33AA44B6" w14:textId="77777777" w:rsidR="006C737C" w:rsidRPr="001F048B" w:rsidRDefault="006C737C" w:rsidP="006C737C">
            <w:pPr>
              <w:pStyle w:val="ListParagraph"/>
              <w:numPr>
                <w:ilvl w:val="0"/>
                <w:numId w:val="40"/>
              </w:numPr>
              <w:spacing w:line="360" w:lineRule="auto"/>
              <w:jc w:val="both"/>
              <w:rPr>
                <w:rFonts w:ascii="Arial Nova" w:hAnsi="Arial Nova"/>
                <w:i/>
                <w:iCs/>
                <w:sz w:val="20"/>
              </w:rPr>
            </w:pPr>
            <w:r w:rsidRPr="001F048B">
              <w:rPr>
                <w:rFonts w:ascii="Arial Nova" w:hAnsi="Arial Nova"/>
                <w:sz w:val="20"/>
              </w:rPr>
              <w:t xml:space="preserve">An annex should be provided containing the content of the material created, or links to videos or external documents, and more </w:t>
            </w:r>
            <w:r w:rsidRPr="001F048B">
              <w:rPr>
                <w:rFonts w:ascii="Arial Nova" w:hAnsi="Arial Nova"/>
                <w:sz w:val="20"/>
              </w:rPr>
              <w:lastRenderedPageBreak/>
              <w:t>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tcPr>
          <w:p w14:paraId="261AD59B"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lastRenderedPageBreak/>
              <w:t>No later than 1 month before the end of the implementation period of the contract</w:t>
            </w:r>
          </w:p>
        </w:tc>
      </w:tr>
      <w:tr w:rsidR="006C737C" w:rsidRPr="001F048B" w14:paraId="104D1FA9"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7638F2D4"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Final Report</w:t>
            </w:r>
          </w:p>
        </w:tc>
        <w:tc>
          <w:tcPr>
            <w:tcW w:w="4680" w:type="dxa"/>
            <w:tcBorders>
              <w:top w:val="single" w:sz="4" w:space="0" w:color="auto"/>
              <w:left w:val="single" w:sz="4" w:space="0" w:color="auto"/>
              <w:bottom w:val="single" w:sz="4" w:space="0" w:color="auto"/>
              <w:right w:val="single" w:sz="4" w:space="0" w:color="auto"/>
            </w:tcBorders>
            <w:hideMark/>
          </w:tcPr>
          <w:p w14:paraId="01C8ABED" w14:textId="77777777" w:rsidR="006C737C" w:rsidRPr="001F048B" w:rsidRDefault="006C737C" w:rsidP="006C737C">
            <w:pPr>
              <w:pStyle w:val="ListParagraph"/>
              <w:numPr>
                <w:ilvl w:val="0"/>
                <w:numId w:val="41"/>
              </w:numPr>
              <w:spacing w:line="360" w:lineRule="auto"/>
              <w:jc w:val="both"/>
              <w:rPr>
                <w:rFonts w:ascii="Arial Nova" w:hAnsi="Arial Nova"/>
                <w:sz w:val="20"/>
              </w:rPr>
            </w:pPr>
            <w:r w:rsidRPr="001F048B">
              <w:rPr>
                <w:rFonts w:ascii="Arial Nova" w:hAnsi="Arial Nova"/>
                <w:sz w:val="20"/>
              </w:rPr>
              <w:t>Same specifications as the Draft Final Report.</w:t>
            </w:r>
          </w:p>
          <w:p w14:paraId="0A784EC9" w14:textId="77777777" w:rsidR="006C737C" w:rsidRPr="001F048B" w:rsidRDefault="006C737C" w:rsidP="006C737C">
            <w:pPr>
              <w:pStyle w:val="ListParagraph"/>
              <w:numPr>
                <w:ilvl w:val="0"/>
                <w:numId w:val="41"/>
              </w:numPr>
              <w:spacing w:line="360" w:lineRule="auto"/>
              <w:jc w:val="both"/>
              <w:rPr>
                <w:rFonts w:ascii="Arial Nova" w:hAnsi="Arial Nova"/>
                <w:sz w:val="20"/>
              </w:rPr>
            </w:pPr>
            <w:r w:rsidRPr="001F048B">
              <w:rPr>
                <w:rFonts w:ascii="Arial Nova" w:hAnsi="Arial Nova"/>
                <w:sz w:val="20"/>
              </w:rPr>
              <w:t>The Consultant</w:t>
            </w:r>
            <w:r>
              <w:rPr>
                <w:rFonts w:ascii="Arial Nova" w:hAnsi="Arial Nova"/>
                <w:sz w:val="20"/>
              </w:rPr>
              <w:t>s</w:t>
            </w:r>
            <w:r w:rsidRPr="001F048B">
              <w:rPr>
                <w:rFonts w:ascii="Arial Nova" w:hAnsi="Arial Nova"/>
                <w:sz w:val="20"/>
              </w:rPr>
              <w:t xml:space="preserve"> will incorporate the comments of the Client on the Draft Final Report into the Final Report</w:t>
            </w:r>
          </w:p>
        </w:tc>
        <w:tc>
          <w:tcPr>
            <w:tcW w:w="2166" w:type="dxa"/>
            <w:tcBorders>
              <w:top w:val="single" w:sz="4" w:space="0" w:color="auto"/>
              <w:left w:val="single" w:sz="4" w:space="0" w:color="auto"/>
              <w:bottom w:val="single" w:sz="4" w:space="0" w:color="auto"/>
              <w:right w:val="single" w:sz="4" w:space="0" w:color="auto"/>
            </w:tcBorders>
            <w:hideMark/>
          </w:tcPr>
          <w:p w14:paraId="44732487"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 xml:space="preserve">No later than </w:t>
            </w:r>
            <w:r w:rsidRPr="001F048B">
              <w:rPr>
                <w:rFonts w:ascii="Arial Nova" w:hAnsi="Arial Nova"/>
                <w:bCs/>
                <w:sz w:val="20"/>
              </w:rPr>
              <w:t>7 days following receipt of the Client’s comments on the Draft Final Report</w:t>
            </w:r>
          </w:p>
        </w:tc>
      </w:tr>
    </w:tbl>
    <w:p w14:paraId="79C44BAA" w14:textId="77777777" w:rsidR="006C737C" w:rsidRPr="001F048B" w:rsidRDefault="006C737C" w:rsidP="006C737C">
      <w:pPr>
        <w:spacing w:before="60" w:after="120" w:line="360" w:lineRule="auto"/>
        <w:contextualSpacing/>
        <w:jc w:val="both"/>
        <w:rPr>
          <w:rFonts w:ascii="Arial Nova" w:hAnsi="Arial Nova"/>
          <w:i/>
          <w:sz w:val="20"/>
        </w:rPr>
      </w:pPr>
    </w:p>
    <w:p w14:paraId="7A97BE94"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Client’s Input and Counterpart Personnel</w:t>
      </w:r>
    </w:p>
    <w:p w14:paraId="2A771D7E" w14:textId="77777777" w:rsidR="006C737C" w:rsidRPr="001F048B" w:rsidRDefault="006C737C" w:rsidP="006C737C">
      <w:pPr>
        <w:numPr>
          <w:ilvl w:val="12"/>
          <w:numId w:val="0"/>
        </w:numPr>
        <w:spacing w:line="360" w:lineRule="auto"/>
        <w:ind w:left="720" w:hanging="720"/>
        <w:contextualSpacing/>
        <w:jc w:val="both"/>
        <w:rPr>
          <w:rFonts w:ascii="Arial Nova" w:hAnsi="Arial Nova"/>
          <w:spacing w:val="-3"/>
          <w:sz w:val="20"/>
        </w:rPr>
      </w:pPr>
    </w:p>
    <w:p w14:paraId="36B329A4" w14:textId="77777777" w:rsidR="006C737C" w:rsidRPr="001F048B" w:rsidRDefault="006C737C" w:rsidP="006C737C">
      <w:pPr>
        <w:pStyle w:val="ListParagraph"/>
        <w:numPr>
          <w:ilvl w:val="0"/>
          <w:numId w:val="43"/>
        </w:numPr>
        <w:spacing w:line="360" w:lineRule="auto"/>
        <w:jc w:val="both"/>
        <w:rPr>
          <w:rFonts w:ascii="Arial Nova" w:hAnsi="Arial Nova"/>
          <w:iCs/>
          <w:spacing w:val="-3"/>
          <w:sz w:val="20"/>
        </w:rPr>
      </w:pPr>
      <w:r w:rsidRPr="001F048B">
        <w:rPr>
          <w:rFonts w:ascii="Arial Nova" w:hAnsi="Arial Nova"/>
          <w:iCs/>
          <w:spacing w:val="-3"/>
          <w:sz w:val="20"/>
        </w:rPr>
        <w:t>Services, facilities and property to be made available to the Consultant</w:t>
      </w:r>
      <w:r>
        <w:rPr>
          <w:rFonts w:ascii="Arial Nova" w:hAnsi="Arial Nova"/>
          <w:iCs/>
          <w:spacing w:val="-3"/>
          <w:sz w:val="20"/>
        </w:rPr>
        <w:t>s</w:t>
      </w:r>
      <w:r w:rsidRPr="001F048B">
        <w:rPr>
          <w:rFonts w:ascii="Arial Nova" w:hAnsi="Arial Nova"/>
          <w:iCs/>
          <w:spacing w:val="-3"/>
          <w:sz w:val="20"/>
        </w:rPr>
        <w:t xml:space="preserve"> by the Client include:</w:t>
      </w:r>
    </w:p>
    <w:p w14:paraId="12513B44" w14:textId="77777777" w:rsidR="006C737C" w:rsidRPr="001F048B" w:rsidRDefault="006C737C" w:rsidP="006C737C">
      <w:pPr>
        <w:spacing w:line="360" w:lineRule="auto"/>
        <w:contextualSpacing/>
        <w:jc w:val="both"/>
        <w:rPr>
          <w:rFonts w:ascii="Arial Nova" w:hAnsi="Arial Nova"/>
          <w:bCs/>
          <w:iCs/>
          <w:sz w:val="20"/>
        </w:rPr>
      </w:pPr>
    </w:p>
    <w:p w14:paraId="515B6C81"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bCs/>
          <w:iCs/>
          <w:sz w:val="20"/>
        </w:rPr>
        <w:t>The curricula for the CR-FELTP Levels I and II will be shared with the consultant</w:t>
      </w:r>
      <w:r>
        <w:rPr>
          <w:rFonts w:ascii="Arial Nova" w:hAnsi="Arial Nova"/>
          <w:bCs/>
          <w:iCs/>
          <w:sz w:val="20"/>
        </w:rPr>
        <w:t>s</w:t>
      </w:r>
    </w:p>
    <w:p w14:paraId="3B5E71AC"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bCs/>
          <w:iCs/>
          <w:sz w:val="20"/>
        </w:rPr>
        <w:t>The competencies for the Level III course will be shared with the consultant</w:t>
      </w:r>
      <w:r>
        <w:rPr>
          <w:rFonts w:ascii="Arial Nova" w:hAnsi="Arial Nova"/>
          <w:bCs/>
          <w:iCs/>
          <w:sz w:val="20"/>
        </w:rPr>
        <w:t>s</w:t>
      </w:r>
    </w:p>
    <w:p w14:paraId="313BA109"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 xml:space="preserve"> Access to the CARPHA LMS for storing of material created </w:t>
      </w:r>
      <w:proofErr w:type="gramStart"/>
      <w:r w:rsidRPr="001F048B">
        <w:rPr>
          <w:rFonts w:ascii="Arial Nova" w:hAnsi="Arial Nova"/>
          <w:iCs/>
          <w:spacing w:val="-3"/>
          <w:sz w:val="20"/>
        </w:rPr>
        <w:t>e.g.</w:t>
      </w:r>
      <w:proofErr w:type="gramEnd"/>
      <w:r w:rsidRPr="001F048B">
        <w:rPr>
          <w:rFonts w:ascii="Arial Nova" w:hAnsi="Arial Nova"/>
          <w:iCs/>
          <w:spacing w:val="-3"/>
          <w:sz w:val="20"/>
        </w:rPr>
        <w:t xml:space="preserve"> PowerPoint presentations, videos, etc.</w:t>
      </w:r>
    </w:p>
    <w:p w14:paraId="579DB008"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 xml:space="preserve"> No office space shall be provided by the Client </w:t>
      </w:r>
    </w:p>
    <w:p w14:paraId="577713F9"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The Consultant</w:t>
      </w:r>
      <w:r>
        <w:rPr>
          <w:rFonts w:ascii="Arial Nova" w:hAnsi="Arial Nova"/>
          <w:iCs/>
          <w:spacing w:val="-3"/>
          <w:sz w:val="20"/>
        </w:rPr>
        <w:t>s</w:t>
      </w:r>
      <w:r w:rsidRPr="001F048B">
        <w:rPr>
          <w:rFonts w:ascii="Arial Nova" w:hAnsi="Arial Nova"/>
          <w:iCs/>
          <w:spacing w:val="-3"/>
          <w:sz w:val="20"/>
        </w:rPr>
        <w:t xml:space="preserve"> shall be required to provide his/her personal computer (</w:t>
      </w:r>
      <w:proofErr w:type="gramStart"/>
      <w:r w:rsidRPr="001F048B">
        <w:rPr>
          <w:rFonts w:ascii="Arial Nova" w:hAnsi="Arial Nova"/>
          <w:iCs/>
          <w:spacing w:val="-3"/>
          <w:sz w:val="20"/>
        </w:rPr>
        <w:t>e.g.</w:t>
      </w:r>
      <w:proofErr w:type="gramEnd"/>
      <w:r w:rsidRPr="001F048B">
        <w:rPr>
          <w:rFonts w:ascii="Arial Nova" w:hAnsi="Arial Nova"/>
          <w:iCs/>
          <w:spacing w:val="-3"/>
          <w:sz w:val="20"/>
        </w:rPr>
        <w:t xml:space="preserve"> laptop or tablet) and Internet connectivity for use during this project. </w:t>
      </w:r>
    </w:p>
    <w:p w14:paraId="0E4614F9" w14:textId="77777777" w:rsidR="006C737C" w:rsidRPr="001F048B" w:rsidRDefault="006C737C" w:rsidP="006C737C">
      <w:pPr>
        <w:spacing w:line="360" w:lineRule="auto"/>
        <w:ind w:left="720"/>
        <w:contextualSpacing/>
        <w:rPr>
          <w:rFonts w:ascii="Arial Nova" w:eastAsia="Calibri" w:hAnsi="Arial Nova"/>
          <w:i/>
          <w:sz w:val="20"/>
        </w:rPr>
      </w:pPr>
    </w:p>
    <w:p w14:paraId="319F3BF2" w14:textId="77777777" w:rsidR="006C737C" w:rsidRPr="001F048B" w:rsidRDefault="006C737C" w:rsidP="006C737C">
      <w:pPr>
        <w:pStyle w:val="ListParagraph"/>
        <w:numPr>
          <w:ilvl w:val="0"/>
          <w:numId w:val="43"/>
        </w:numPr>
        <w:spacing w:line="360" w:lineRule="auto"/>
        <w:jc w:val="both"/>
        <w:rPr>
          <w:rFonts w:ascii="Arial Nova" w:hAnsi="Arial Nova"/>
          <w:iCs/>
          <w:spacing w:val="-3"/>
          <w:sz w:val="20"/>
        </w:rPr>
      </w:pPr>
      <w:r w:rsidRPr="001F048B">
        <w:rPr>
          <w:rFonts w:ascii="Arial Nova" w:hAnsi="Arial Nova"/>
          <w:iCs/>
          <w:spacing w:val="-3"/>
          <w:sz w:val="20"/>
        </w:rPr>
        <w:t>Professional and support counterpart personnel to be assigned by the Client to the Consultant’s team: None</w:t>
      </w:r>
    </w:p>
    <w:p w14:paraId="44CB8230" w14:textId="77777777" w:rsidR="006C737C" w:rsidRPr="001F048B" w:rsidRDefault="006C737C" w:rsidP="006C737C">
      <w:pPr>
        <w:spacing w:line="360" w:lineRule="auto"/>
        <w:ind w:left="720"/>
        <w:contextualSpacing/>
        <w:rPr>
          <w:rFonts w:ascii="Arial Nova" w:eastAsia="Calibri" w:hAnsi="Arial Nova"/>
          <w:i/>
          <w:sz w:val="20"/>
        </w:rPr>
      </w:pPr>
    </w:p>
    <w:p w14:paraId="4E4E4C05"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
          <w:iCs/>
          <w:sz w:val="20"/>
        </w:rPr>
        <w:t xml:space="preserve"> </w:t>
      </w:r>
    </w:p>
    <w:p w14:paraId="2CC73AD4" w14:textId="77777777" w:rsidR="006C737C" w:rsidRPr="001F048B" w:rsidRDefault="006C737C" w:rsidP="006C737C">
      <w:pPr>
        <w:spacing w:line="360" w:lineRule="auto"/>
        <w:contextualSpacing/>
        <w:rPr>
          <w:rFonts w:ascii="Arial Nova" w:hAnsi="Arial Nova"/>
          <w:sz w:val="20"/>
        </w:rPr>
      </w:pPr>
    </w:p>
    <w:p w14:paraId="4B8708C3" w14:textId="166800AD" w:rsidR="006C737C" w:rsidRPr="006C737C" w:rsidRDefault="006C737C" w:rsidP="004830BD">
      <w:pPr>
        <w:suppressAutoHyphens/>
        <w:jc w:val="both"/>
        <w:rPr>
          <w:rFonts w:ascii="Times New Roman" w:hAnsi="Times New Roman"/>
          <w:iCs/>
          <w:spacing w:val="-2"/>
          <w:sz w:val="24"/>
        </w:rPr>
      </w:pPr>
    </w:p>
    <w:p w14:paraId="2EEEAC8A" w14:textId="77777777" w:rsidR="006C737C" w:rsidRDefault="006C737C" w:rsidP="004830BD">
      <w:pPr>
        <w:suppressAutoHyphens/>
        <w:jc w:val="both"/>
        <w:rPr>
          <w:spacing w:val="-2"/>
        </w:rPr>
      </w:pPr>
    </w:p>
    <w:sectPr w:rsidR="006C737C" w:rsidSect="008A4AA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D7C0" w14:textId="77777777" w:rsidR="00BE2220" w:rsidRDefault="00BE2220">
      <w:r>
        <w:separator/>
      </w:r>
    </w:p>
  </w:endnote>
  <w:endnote w:type="continuationSeparator" w:id="0">
    <w:p w14:paraId="79D6EFAA" w14:textId="77777777" w:rsidR="00BE2220" w:rsidRDefault="00BE2220">
      <w:r>
        <w:rPr>
          <w:sz w:val="24"/>
        </w:rPr>
        <w:t xml:space="preserve"> </w:t>
      </w:r>
    </w:p>
  </w:endnote>
  <w:endnote w:type="continuationNotice" w:id="1">
    <w:p w14:paraId="53E3D2BE" w14:textId="77777777" w:rsidR="00BE2220" w:rsidRDefault="00BE22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C4BD" w14:textId="77777777" w:rsidR="00920B95" w:rsidRDefault="00920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F9FC" w14:textId="77777777" w:rsidR="00920B95" w:rsidRDefault="00920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FF62" w14:textId="77777777" w:rsidR="00920B95" w:rsidRDefault="0092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D6C1" w14:textId="77777777" w:rsidR="00BE2220" w:rsidRDefault="00BE2220">
      <w:r>
        <w:rPr>
          <w:sz w:val="24"/>
        </w:rPr>
        <w:separator/>
      </w:r>
    </w:p>
  </w:footnote>
  <w:footnote w:type="continuationSeparator" w:id="0">
    <w:p w14:paraId="1C997D20" w14:textId="77777777" w:rsidR="00BE2220" w:rsidRDefault="00BE2220">
      <w:r>
        <w:continuationSeparator/>
      </w:r>
    </w:p>
  </w:footnote>
  <w:footnote w:id="1">
    <w:p w14:paraId="722896C7" w14:textId="6998F12D" w:rsidR="006C737C" w:rsidRDefault="006C737C" w:rsidP="006C73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C898" w14:textId="77777777" w:rsidR="00920B95" w:rsidRDefault="0092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155F"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4F9D" w14:textId="77777777" w:rsidR="00920B95" w:rsidRDefault="0092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99A"/>
    <w:multiLevelType w:val="multilevel"/>
    <w:tmpl w:val="C8D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E7496"/>
    <w:multiLevelType w:val="multilevel"/>
    <w:tmpl w:val="EC1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D5814"/>
    <w:multiLevelType w:val="hybridMultilevel"/>
    <w:tmpl w:val="CC705BEE"/>
    <w:lvl w:ilvl="0" w:tplc="E86AE744">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 w15:restartNumberingAfterBreak="0">
    <w:nsid w:val="0E643F08"/>
    <w:multiLevelType w:val="multilevel"/>
    <w:tmpl w:val="9BF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5" w15:restartNumberingAfterBreak="0">
    <w:nsid w:val="15E1103D"/>
    <w:multiLevelType w:val="hybridMultilevel"/>
    <w:tmpl w:val="F4AC1D0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7703D9"/>
    <w:multiLevelType w:val="hybridMultilevel"/>
    <w:tmpl w:val="02B2A1D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6851EF0"/>
    <w:multiLevelType w:val="multilevel"/>
    <w:tmpl w:val="37B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E0F09"/>
    <w:multiLevelType w:val="hybridMultilevel"/>
    <w:tmpl w:val="EC306EF6"/>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A795A85"/>
    <w:multiLevelType w:val="multilevel"/>
    <w:tmpl w:val="AE3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B3B59"/>
    <w:multiLevelType w:val="hybridMultilevel"/>
    <w:tmpl w:val="FA82F7F4"/>
    <w:lvl w:ilvl="0" w:tplc="2C090001">
      <w:start w:val="1"/>
      <w:numFmt w:val="bullet"/>
      <w:lvlText w:val=""/>
      <w:lvlJc w:val="left"/>
      <w:pPr>
        <w:ind w:left="720" w:hanging="360"/>
      </w:pPr>
      <w:rPr>
        <w:rFonts w:ascii="Symbol" w:hAnsi="Symbol" w:hint="default"/>
      </w:rPr>
    </w:lvl>
    <w:lvl w:ilvl="1" w:tplc="D7601FA2">
      <w:start w:val="1"/>
      <w:numFmt w:val="lowerLetter"/>
      <w:lvlText w:val="%2)"/>
      <w:lvlJc w:val="left"/>
      <w:pPr>
        <w:ind w:left="1440" w:hanging="360"/>
      </w:pPr>
      <w:rPr>
        <w:rFonts w:hint="default"/>
      </w:r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1B48532B"/>
    <w:multiLevelType w:val="hybridMultilevel"/>
    <w:tmpl w:val="3250A396"/>
    <w:lvl w:ilvl="0" w:tplc="CCB8497A">
      <w:start w:val="1"/>
      <w:numFmt w:val="lowerRoman"/>
      <w:lvlText w:val="%1."/>
      <w:lvlJc w:val="left"/>
      <w:pPr>
        <w:ind w:left="720" w:hanging="720"/>
      </w:pPr>
      <w:rPr>
        <w:rFonts w:hint="default"/>
        <w:i w:val="0"/>
        <w:iCs/>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30CF434">
      <w:start w:val="4"/>
      <w:numFmt w:val="decimal"/>
      <w:lvlText w:val="%5"/>
      <w:lvlJc w:val="left"/>
      <w:pPr>
        <w:ind w:left="3240" w:hanging="360"/>
      </w:pPr>
      <w:rPr>
        <w:rFonts w:hint="default"/>
      </w:r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1BC33E57"/>
    <w:multiLevelType w:val="multilevel"/>
    <w:tmpl w:val="9ED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A7BE0"/>
    <w:multiLevelType w:val="multilevel"/>
    <w:tmpl w:val="325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D5C45"/>
    <w:multiLevelType w:val="multilevel"/>
    <w:tmpl w:val="02D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C2B09"/>
    <w:multiLevelType w:val="hybridMultilevel"/>
    <w:tmpl w:val="36328890"/>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E860E91"/>
    <w:multiLevelType w:val="hybridMultilevel"/>
    <w:tmpl w:val="7FA42DA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2744641"/>
    <w:multiLevelType w:val="multilevel"/>
    <w:tmpl w:val="F80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71E7D"/>
    <w:multiLevelType w:val="multilevel"/>
    <w:tmpl w:val="C9AA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D47AFA"/>
    <w:multiLevelType w:val="hybridMultilevel"/>
    <w:tmpl w:val="8726331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8EC7229"/>
    <w:multiLevelType w:val="multilevel"/>
    <w:tmpl w:val="A1E2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2435A1"/>
    <w:multiLevelType w:val="multilevel"/>
    <w:tmpl w:val="7F36E1E8"/>
    <w:lvl w:ilvl="0">
      <w:start w:val="1"/>
      <w:numFmt w:val="decimal"/>
      <w:lvlText w:val="%1."/>
      <w:lvlJc w:val="left"/>
      <w:pPr>
        <w:tabs>
          <w:tab w:val="num" w:pos="360"/>
        </w:tabs>
        <w:ind w:left="360" w:hanging="360"/>
      </w:pPr>
      <w:rPr>
        <w:i w:val="0"/>
        <w:i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0124717"/>
    <w:multiLevelType w:val="multilevel"/>
    <w:tmpl w:val="12B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E1DAC"/>
    <w:multiLevelType w:val="multilevel"/>
    <w:tmpl w:val="09D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B3424A"/>
    <w:multiLevelType w:val="hybridMultilevel"/>
    <w:tmpl w:val="C2CC99D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C60452E"/>
    <w:multiLevelType w:val="multilevel"/>
    <w:tmpl w:val="58E0F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23FA7"/>
    <w:multiLevelType w:val="multilevel"/>
    <w:tmpl w:val="3EE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C1AA0"/>
    <w:multiLevelType w:val="hybridMultilevel"/>
    <w:tmpl w:val="0E8A3C4E"/>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67D31CE"/>
    <w:multiLevelType w:val="multilevel"/>
    <w:tmpl w:val="B1E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7434E"/>
    <w:multiLevelType w:val="multilevel"/>
    <w:tmpl w:val="9E7A38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EAD66C7"/>
    <w:multiLevelType w:val="hybridMultilevel"/>
    <w:tmpl w:val="B2B20CF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43760FE"/>
    <w:multiLevelType w:val="hybridMultilevel"/>
    <w:tmpl w:val="48148C4E"/>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7C364F3"/>
    <w:multiLevelType w:val="multilevel"/>
    <w:tmpl w:val="1AE2CAE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84560E8"/>
    <w:multiLevelType w:val="hybridMultilevel"/>
    <w:tmpl w:val="5A2CB49E"/>
    <w:lvl w:ilvl="0" w:tplc="9712079C">
      <w:start w:val="1"/>
      <w:numFmt w:val="lowerRoman"/>
      <w:lvlText w:val="%1."/>
      <w:lvlJc w:val="left"/>
      <w:pPr>
        <w:ind w:left="720" w:hanging="720"/>
      </w:pPr>
      <w:rPr>
        <w:rFonts w:hint="default"/>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4" w15:restartNumberingAfterBreak="0">
    <w:nsid w:val="6C2232F2"/>
    <w:multiLevelType w:val="hybridMultilevel"/>
    <w:tmpl w:val="1238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11A8C"/>
    <w:multiLevelType w:val="multilevel"/>
    <w:tmpl w:val="20F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53FC5"/>
    <w:multiLevelType w:val="hybridMultilevel"/>
    <w:tmpl w:val="761A45A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7" w15:restartNumberingAfterBreak="0">
    <w:nsid w:val="73F724FB"/>
    <w:multiLevelType w:val="multilevel"/>
    <w:tmpl w:val="CE7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062B06"/>
    <w:multiLevelType w:val="multilevel"/>
    <w:tmpl w:val="820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997322"/>
    <w:multiLevelType w:val="hybridMultilevel"/>
    <w:tmpl w:val="25A81EE4"/>
    <w:lvl w:ilvl="0" w:tplc="D6483C92">
      <w:start w:val="2"/>
      <w:numFmt w:val="bullet"/>
      <w:lvlText w:val="-"/>
      <w:lvlJc w:val="left"/>
      <w:pPr>
        <w:ind w:left="1080" w:hanging="360"/>
      </w:pPr>
      <w:rPr>
        <w:rFonts w:ascii="Times New Roman" w:eastAsia="Times New Roman"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cs="Wingdings" w:hint="default"/>
      </w:rPr>
    </w:lvl>
    <w:lvl w:ilvl="3" w:tplc="2C090001" w:tentative="1">
      <w:start w:val="1"/>
      <w:numFmt w:val="bullet"/>
      <w:lvlText w:val=""/>
      <w:lvlJc w:val="left"/>
      <w:pPr>
        <w:ind w:left="3240" w:hanging="360"/>
      </w:pPr>
      <w:rPr>
        <w:rFonts w:ascii="Symbol" w:hAnsi="Symbol" w:cs="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cs="Wingdings" w:hint="default"/>
      </w:rPr>
    </w:lvl>
    <w:lvl w:ilvl="6" w:tplc="2C090001" w:tentative="1">
      <w:start w:val="1"/>
      <w:numFmt w:val="bullet"/>
      <w:lvlText w:val=""/>
      <w:lvlJc w:val="left"/>
      <w:pPr>
        <w:ind w:left="5400" w:hanging="360"/>
      </w:pPr>
      <w:rPr>
        <w:rFonts w:ascii="Symbol" w:hAnsi="Symbol" w:cs="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8412453"/>
    <w:multiLevelType w:val="hybridMultilevel"/>
    <w:tmpl w:val="8FE27918"/>
    <w:lvl w:ilvl="0" w:tplc="97FAD64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80F4C"/>
    <w:multiLevelType w:val="multilevel"/>
    <w:tmpl w:val="C36EC824"/>
    <w:lvl w:ilvl="0">
      <w:start w:val="1"/>
      <w:numFmt w:val="decimal"/>
      <w:lvlText w:val="%1."/>
      <w:lvlJc w:val="left"/>
      <w:pPr>
        <w:ind w:left="360" w:hanging="360"/>
      </w:pPr>
      <w:rPr>
        <w:i w:val="0"/>
        <w:i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B2A5096"/>
    <w:multiLevelType w:val="multilevel"/>
    <w:tmpl w:val="9184DC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25"/>
  </w:num>
  <w:num w:numId="2">
    <w:abstractNumId w:val="29"/>
  </w:num>
  <w:num w:numId="3">
    <w:abstractNumId w:val="37"/>
  </w:num>
  <w:num w:numId="4">
    <w:abstractNumId w:val="12"/>
  </w:num>
  <w:num w:numId="5">
    <w:abstractNumId w:val="13"/>
  </w:num>
  <w:num w:numId="6">
    <w:abstractNumId w:val="35"/>
  </w:num>
  <w:num w:numId="7">
    <w:abstractNumId w:val="17"/>
  </w:num>
  <w:num w:numId="8">
    <w:abstractNumId w:val="18"/>
  </w:num>
  <w:num w:numId="9">
    <w:abstractNumId w:val="42"/>
  </w:num>
  <w:num w:numId="10">
    <w:abstractNumId w:val="14"/>
  </w:num>
  <w:num w:numId="11">
    <w:abstractNumId w:val="9"/>
  </w:num>
  <w:num w:numId="12">
    <w:abstractNumId w:val="20"/>
  </w:num>
  <w:num w:numId="13">
    <w:abstractNumId w:val="7"/>
  </w:num>
  <w:num w:numId="14">
    <w:abstractNumId w:val="23"/>
  </w:num>
  <w:num w:numId="15">
    <w:abstractNumId w:val="32"/>
  </w:num>
  <w:num w:numId="16">
    <w:abstractNumId w:val="38"/>
  </w:num>
  <w:num w:numId="17">
    <w:abstractNumId w:val="28"/>
  </w:num>
  <w:num w:numId="18">
    <w:abstractNumId w:val="0"/>
  </w:num>
  <w:num w:numId="19">
    <w:abstractNumId w:val="22"/>
  </w:num>
  <w:num w:numId="20">
    <w:abstractNumId w:val="3"/>
  </w:num>
  <w:num w:numId="21">
    <w:abstractNumId w:val="1"/>
  </w:num>
  <w:num w:numId="22">
    <w:abstractNumId w:val="26"/>
  </w:num>
  <w:num w:numId="23">
    <w:abstractNumId w:val="34"/>
  </w:num>
  <w:num w:numId="24">
    <w:abstractNumId w:val="36"/>
  </w:num>
  <w:num w:numId="25">
    <w:abstractNumId w:val="10"/>
  </w:num>
  <w:num w:numId="26">
    <w:abstractNumId w:val="41"/>
  </w:num>
  <w:num w:numId="27">
    <w:abstractNumId w:val="40"/>
  </w:num>
  <w:num w:numId="28">
    <w:abstractNumId w:val="4"/>
  </w:num>
  <w:num w:numId="29">
    <w:abstractNumId w:val="11"/>
  </w:num>
  <w:num w:numId="30">
    <w:abstractNumId w:val="39"/>
  </w:num>
  <w:num w:numId="31">
    <w:abstractNumId w:val="8"/>
  </w:num>
  <w:num w:numId="32">
    <w:abstractNumId w:val="30"/>
  </w:num>
  <w:num w:numId="33">
    <w:abstractNumId w:val="15"/>
  </w:num>
  <w:num w:numId="34">
    <w:abstractNumId w:val="33"/>
  </w:num>
  <w:num w:numId="35">
    <w:abstractNumId w:val="5"/>
  </w:num>
  <w:num w:numId="36">
    <w:abstractNumId w:val="27"/>
  </w:num>
  <w:num w:numId="37">
    <w:abstractNumId w:val="31"/>
  </w:num>
  <w:num w:numId="38">
    <w:abstractNumId w:val="19"/>
  </w:num>
  <w:num w:numId="39">
    <w:abstractNumId w:val="43"/>
  </w:num>
  <w:num w:numId="40">
    <w:abstractNumId w:val="6"/>
  </w:num>
  <w:num w:numId="41">
    <w:abstractNumId w:val="16"/>
  </w:num>
  <w:num w:numId="42">
    <w:abstractNumId w:val="24"/>
  </w:num>
  <w:num w:numId="43">
    <w:abstractNumId w:val="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tjA0NzQzNjUxsDRW0lEKTi0uzszPAykwqgUAQ9EqpywAAAA="/>
  </w:docVars>
  <w:rsids>
    <w:rsidRoot w:val="00EC50B8"/>
    <w:rsid w:val="00026BA1"/>
    <w:rsid w:val="00032DDD"/>
    <w:rsid w:val="000369E6"/>
    <w:rsid w:val="000447BE"/>
    <w:rsid w:val="0007139E"/>
    <w:rsid w:val="00095418"/>
    <w:rsid w:val="000A4184"/>
    <w:rsid w:val="000C0EC0"/>
    <w:rsid w:val="000C4041"/>
    <w:rsid w:val="000E36DD"/>
    <w:rsid w:val="00137802"/>
    <w:rsid w:val="00146D68"/>
    <w:rsid w:val="00196614"/>
    <w:rsid w:val="001B0D84"/>
    <w:rsid w:val="001C4752"/>
    <w:rsid w:val="001D34B3"/>
    <w:rsid w:val="001D70EB"/>
    <w:rsid w:val="00203F9E"/>
    <w:rsid w:val="002727A9"/>
    <w:rsid w:val="002A2720"/>
    <w:rsid w:val="002C4377"/>
    <w:rsid w:val="003172D8"/>
    <w:rsid w:val="00357959"/>
    <w:rsid w:val="00372355"/>
    <w:rsid w:val="00394CE1"/>
    <w:rsid w:val="003B0ADD"/>
    <w:rsid w:val="004011E2"/>
    <w:rsid w:val="004019F6"/>
    <w:rsid w:val="00414ECC"/>
    <w:rsid w:val="00436995"/>
    <w:rsid w:val="00447B7B"/>
    <w:rsid w:val="00453CC9"/>
    <w:rsid w:val="0046653E"/>
    <w:rsid w:val="00477321"/>
    <w:rsid w:val="004830BD"/>
    <w:rsid w:val="004A5E02"/>
    <w:rsid w:val="004C30BD"/>
    <w:rsid w:val="004C3F92"/>
    <w:rsid w:val="004C53A0"/>
    <w:rsid w:val="004E721D"/>
    <w:rsid w:val="00544196"/>
    <w:rsid w:val="005506D1"/>
    <w:rsid w:val="00561114"/>
    <w:rsid w:val="00593053"/>
    <w:rsid w:val="005A0276"/>
    <w:rsid w:val="005B5DA4"/>
    <w:rsid w:val="005C6823"/>
    <w:rsid w:val="006041E3"/>
    <w:rsid w:val="00661BD0"/>
    <w:rsid w:val="00684E8F"/>
    <w:rsid w:val="006C737C"/>
    <w:rsid w:val="006D6898"/>
    <w:rsid w:val="006E502A"/>
    <w:rsid w:val="006F3706"/>
    <w:rsid w:val="00767A74"/>
    <w:rsid w:val="00777DF7"/>
    <w:rsid w:val="00785CA1"/>
    <w:rsid w:val="00797D11"/>
    <w:rsid w:val="007D59F6"/>
    <w:rsid w:val="007D6E91"/>
    <w:rsid w:val="007F1ED3"/>
    <w:rsid w:val="008174CB"/>
    <w:rsid w:val="00825B5C"/>
    <w:rsid w:val="0083275E"/>
    <w:rsid w:val="008615A4"/>
    <w:rsid w:val="008929AC"/>
    <w:rsid w:val="008A4AA7"/>
    <w:rsid w:val="008A5884"/>
    <w:rsid w:val="008D38F1"/>
    <w:rsid w:val="008F2097"/>
    <w:rsid w:val="00916E24"/>
    <w:rsid w:val="00920B95"/>
    <w:rsid w:val="0092448F"/>
    <w:rsid w:val="0092546E"/>
    <w:rsid w:val="00930D65"/>
    <w:rsid w:val="00945686"/>
    <w:rsid w:val="009830E4"/>
    <w:rsid w:val="009A68A1"/>
    <w:rsid w:val="009C3C43"/>
    <w:rsid w:val="009C747E"/>
    <w:rsid w:val="00A05A45"/>
    <w:rsid w:val="00A90DFA"/>
    <w:rsid w:val="00AB71C1"/>
    <w:rsid w:val="00B20153"/>
    <w:rsid w:val="00B3630A"/>
    <w:rsid w:val="00B52C7E"/>
    <w:rsid w:val="00BA4299"/>
    <w:rsid w:val="00BC1BB9"/>
    <w:rsid w:val="00BC37E7"/>
    <w:rsid w:val="00BD14B2"/>
    <w:rsid w:val="00BD6CBC"/>
    <w:rsid w:val="00BE2220"/>
    <w:rsid w:val="00C24DF1"/>
    <w:rsid w:val="00C27E4B"/>
    <w:rsid w:val="00C4784C"/>
    <w:rsid w:val="00C55D76"/>
    <w:rsid w:val="00C70D43"/>
    <w:rsid w:val="00CD158A"/>
    <w:rsid w:val="00D12616"/>
    <w:rsid w:val="00D24F28"/>
    <w:rsid w:val="00D35A53"/>
    <w:rsid w:val="00D51573"/>
    <w:rsid w:val="00D6162C"/>
    <w:rsid w:val="00D66483"/>
    <w:rsid w:val="00D701D1"/>
    <w:rsid w:val="00D75438"/>
    <w:rsid w:val="00D8414F"/>
    <w:rsid w:val="00DA15DD"/>
    <w:rsid w:val="00DD7362"/>
    <w:rsid w:val="00DF4F57"/>
    <w:rsid w:val="00E07E32"/>
    <w:rsid w:val="00E24DF3"/>
    <w:rsid w:val="00EB5460"/>
    <w:rsid w:val="00EC50B8"/>
    <w:rsid w:val="00EC631E"/>
    <w:rsid w:val="00ED18AC"/>
    <w:rsid w:val="00F17486"/>
    <w:rsid w:val="00F63325"/>
    <w:rsid w:val="00F65D25"/>
    <w:rsid w:val="00F67564"/>
    <w:rsid w:val="00F81A11"/>
    <w:rsid w:val="00FA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1E9B6"/>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1D34B3"/>
    <w:rPr>
      <w:rFonts w:ascii="CG Times" w:hAnsi="CG Times"/>
      <w:spacing w:val="-2"/>
      <w:sz w:val="24"/>
    </w:rPr>
  </w:style>
  <w:style w:type="paragraph" w:customStyle="1" w:styleId="paragraph">
    <w:name w:val="paragraph"/>
    <w:basedOn w:val="Normal"/>
    <w:rsid w:val="002A272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2720"/>
  </w:style>
  <w:style w:type="character" w:customStyle="1" w:styleId="eop">
    <w:name w:val="eop"/>
    <w:basedOn w:val="DefaultParagraphFont"/>
    <w:rsid w:val="002A2720"/>
  </w:style>
  <w:style w:type="table" w:styleId="TableGrid">
    <w:name w:val="Table Grid"/>
    <w:basedOn w:val="TableNormal"/>
    <w:uiPriority w:val="59"/>
    <w:rsid w:val="00D701D1"/>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701D1"/>
  </w:style>
  <w:style w:type="paragraph" w:styleId="ListParagraph">
    <w:name w:val="List Paragraph"/>
    <w:aliases w:val="Citation List,본문(내용),List Paragraph (numbered (a)),Colorful List - Accent 11"/>
    <w:basedOn w:val="Normal"/>
    <w:link w:val="ListParagraphChar"/>
    <w:uiPriority w:val="34"/>
    <w:qFormat/>
    <w:rsid w:val="00D701D1"/>
    <w:pPr>
      <w:ind w:left="720"/>
      <w:contextualSpacing/>
    </w:pPr>
  </w:style>
  <w:style w:type="paragraph" w:styleId="NormalWeb">
    <w:name w:val="Normal (Web)"/>
    <w:basedOn w:val="Normal"/>
    <w:uiPriority w:val="99"/>
    <w:unhideWhenUsed/>
    <w:rsid w:val="00ED18AC"/>
    <w:pPr>
      <w:spacing w:before="100" w:beforeAutospacing="1" w:after="100" w:afterAutospacing="1"/>
    </w:pPr>
    <w:rPr>
      <w:rFonts w:ascii="Times New Roman" w:hAnsi="Times New Roman"/>
      <w:sz w:val="24"/>
      <w:szCs w:val="24"/>
      <w:lang w:val="en-TT" w:eastAsia="en-TT"/>
    </w:rPr>
  </w:style>
  <w:style w:type="character" w:styleId="Strong">
    <w:name w:val="Strong"/>
    <w:basedOn w:val="DefaultParagraphFont"/>
    <w:uiPriority w:val="22"/>
    <w:qFormat/>
    <w:rsid w:val="00ED18AC"/>
    <w:rPr>
      <w:b/>
      <w:bC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6C737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2133360044">
      <w:bodyDiv w:val="1"/>
      <w:marLeft w:val="0"/>
      <w:marRight w:val="0"/>
      <w:marTop w:val="0"/>
      <w:marBottom w:val="0"/>
      <w:divBdr>
        <w:top w:val="none" w:sz="0" w:space="0" w:color="auto"/>
        <w:left w:val="none" w:sz="0" w:space="0" w:color="auto"/>
        <w:bottom w:val="none" w:sz="0" w:space="0" w:color="auto"/>
        <w:right w:val="none" w:sz="0" w:space="0" w:color="auto"/>
      </w:divBdr>
      <w:divsChild>
        <w:div w:id="825441655">
          <w:marLeft w:val="0"/>
          <w:marRight w:val="0"/>
          <w:marTop w:val="0"/>
          <w:marBottom w:val="0"/>
          <w:divBdr>
            <w:top w:val="none" w:sz="0" w:space="0" w:color="auto"/>
            <w:left w:val="none" w:sz="0" w:space="0" w:color="auto"/>
            <w:bottom w:val="none" w:sz="0" w:space="0" w:color="auto"/>
            <w:right w:val="none" w:sz="0" w:space="0" w:color="auto"/>
          </w:divBdr>
        </w:div>
        <w:div w:id="96601257">
          <w:marLeft w:val="0"/>
          <w:marRight w:val="0"/>
          <w:marTop w:val="0"/>
          <w:marBottom w:val="0"/>
          <w:divBdr>
            <w:top w:val="none" w:sz="0" w:space="0" w:color="auto"/>
            <w:left w:val="none" w:sz="0" w:space="0" w:color="auto"/>
            <w:bottom w:val="none" w:sz="0" w:space="0" w:color="auto"/>
            <w:right w:val="none" w:sz="0" w:space="0" w:color="auto"/>
          </w:divBdr>
        </w:div>
        <w:div w:id="1642923349">
          <w:marLeft w:val="0"/>
          <w:marRight w:val="0"/>
          <w:marTop w:val="0"/>
          <w:marBottom w:val="0"/>
          <w:divBdr>
            <w:top w:val="none" w:sz="0" w:space="0" w:color="auto"/>
            <w:left w:val="none" w:sz="0" w:space="0" w:color="auto"/>
            <w:bottom w:val="none" w:sz="0" w:space="0" w:color="auto"/>
            <w:right w:val="none" w:sz="0" w:space="0" w:color="auto"/>
          </w:divBdr>
        </w:div>
        <w:div w:id="166947449">
          <w:marLeft w:val="0"/>
          <w:marRight w:val="0"/>
          <w:marTop w:val="0"/>
          <w:marBottom w:val="0"/>
          <w:divBdr>
            <w:top w:val="none" w:sz="0" w:space="0" w:color="auto"/>
            <w:left w:val="none" w:sz="0" w:space="0" w:color="auto"/>
            <w:bottom w:val="none" w:sz="0" w:space="0" w:color="auto"/>
            <w:right w:val="none" w:sz="0" w:space="0" w:color="auto"/>
          </w:divBdr>
        </w:div>
        <w:div w:id="1337421119">
          <w:marLeft w:val="0"/>
          <w:marRight w:val="0"/>
          <w:marTop w:val="0"/>
          <w:marBottom w:val="0"/>
          <w:divBdr>
            <w:top w:val="none" w:sz="0" w:space="0" w:color="auto"/>
            <w:left w:val="none" w:sz="0" w:space="0" w:color="auto"/>
            <w:bottom w:val="none" w:sz="0" w:space="0" w:color="auto"/>
            <w:right w:val="none" w:sz="0" w:space="0" w:color="auto"/>
          </w:divBdr>
        </w:div>
        <w:div w:id="886457004">
          <w:marLeft w:val="0"/>
          <w:marRight w:val="0"/>
          <w:marTop w:val="0"/>
          <w:marBottom w:val="0"/>
          <w:divBdr>
            <w:top w:val="none" w:sz="0" w:space="0" w:color="auto"/>
            <w:left w:val="none" w:sz="0" w:space="0" w:color="auto"/>
            <w:bottom w:val="none" w:sz="0" w:space="0" w:color="auto"/>
            <w:right w:val="none" w:sz="0" w:space="0" w:color="auto"/>
          </w:divBdr>
        </w:div>
        <w:div w:id="1660115608">
          <w:marLeft w:val="0"/>
          <w:marRight w:val="0"/>
          <w:marTop w:val="0"/>
          <w:marBottom w:val="0"/>
          <w:divBdr>
            <w:top w:val="none" w:sz="0" w:space="0" w:color="auto"/>
            <w:left w:val="none" w:sz="0" w:space="0" w:color="auto"/>
            <w:bottom w:val="none" w:sz="0" w:space="0" w:color="auto"/>
            <w:right w:val="none" w:sz="0" w:space="0" w:color="auto"/>
          </w:divBdr>
        </w:div>
        <w:div w:id="425230334">
          <w:marLeft w:val="0"/>
          <w:marRight w:val="0"/>
          <w:marTop w:val="0"/>
          <w:marBottom w:val="0"/>
          <w:divBdr>
            <w:top w:val="none" w:sz="0" w:space="0" w:color="auto"/>
            <w:left w:val="none" w:sz="0" w:space="0" w:color="auto"/>
            <w:bottom w:val="none" w:sz="0" w:space="0" w:color="auto"/>
            <w:right w:val="none" w:sz="0" w:space="0" w:color="auto"/>
          </w:divBdr>
        </w:div>
        <w:div w:id="1756128671">
          <w:marLeft w:val="0"/>
          <w:marRight w:val="0"/>
          <w:marTop w:val="0"/>
          <w:marBottom w:val="0"/>
          <w:divBdr>
            <w:top w:val="none" w:sz="0" w:space="0" w:color="auto"/>
            <w:left w:val="none" w:sz="0" w:space="0" w:color="auto"/>
            <w:bottom w:val="none" w:sz="0" w:space="0" w:color="auto"/>
            <w:right w:val="none" w:sz="0" w:space="0" w:color="auto"/>
          </w:divBdr>
        </w:div>
        <w:div w:id="450441620">
          <w:marLeft w:val="0"/>
          <w:marRight w:val="0"/>
          <w:marTop w:val="0"/>
          <w:marBottom w:val="0"/>
          <w:divBdr>
            <w:top w:val="none" w:sz="0" w:space="0" w:color="auto"/>
            <w:left w:val="none" w:sz="0" w:space="0" w:color="auto"/>
            <w:bottom w:val="none" w:sz="0" w:space="0" w:color="auto"/>
            <w:right w:val="none" w:sz="0" w:space="0" w:color="auto"/>
          </w:divBdr>
        </w:div>
        <w:div w:id="238558763">
          <w:marLeft w:val="0"/>
          <w:marRight w:val="0"/>
          <w:marTop w:val="0"/>
          <w:marBottom w:val="0"/>
          <w:divBdr>
            <w:top w:val="none" w:sz="0" w:space="0" w:color="auto"/>
            <w:left w:val="none" w:sz="0" w:space="0" w:color="auto"/>
            <w:bottom w:val="none" w:sz="0" w:space="0" w:color="auto"/>
            <w:right w:val="none" w:sz="0" w:space="0" w:color="auto"/>
          </w:divBdr>
        </w:div>
        <w:div w:id="1862082339">
          <w:marLeft w:val="0"/>
          <w:marRight w:val="0"/>
          <w:marTop w:val="0"/>
          <w:marBottom w:val="0"/>
          <w:divBdr>
            <w:top w:val="none" w:sz="0" w:space="0" w:color="auto"/>
            <w:left w:val="none" w:sz="0" w:space="0" w:color="auto"/>
            <w:bottom w:val="none" w:sz="0" w:space="0" w:color="auto"/>
            <w:right w:val="none" w:sz="0" w:space="0" w:color="auto"/>
          </w:divBdr>
        </w:div>
        <w:div w:id="174274287">
          <w:marLeft w:val="0"/>
          <w:marRight w:val="0"/>
          <w:marTop w:val="0"/>
          <w:marBottom w:val="0"/>
          <w:divBdr>
            <w:top w:val="none" w:sz="0" w:space="0" w:color="auto"/>
            <w:left w:val="none" w:sz="0" w:space="0" w:color="auto"/>
            <w:bottom w:val="none" w:sz="0" w:space="0" w:color="auto"/>
            <w:right w:val="none" w:sz="0" w:space="0" w:color="auto"/>
          </w:divBdr>
        </w:div>
        <w:div w:id="245774225">
          <w:marLeft w:val="0"/>
          <w:marRight w:val="0"/>
          <w:marTop w:val="0"/>
          <w:marBottom w:val="0"/>
          <w:divBdr>
            <w:top w:val="none" w:sz="0" w:space="0" w:color="auto"/>
            <w:left w:val="none" w:sz="0" w:space="0" w:color="auto"/>
            <w:bottom w:val="none" w:sz="0" w:space="0" w:color="auto"/>
            <w:right w:val="none" w:sz="0" w:space="0" w:color="auto"/>
          </w:divBdr>
        </w:div>
        <w:div w:id="1339844152">
          <w:marLeft w:val="0"/>
          <w:marRight w:val="0"/>
          <w:marTop w:val="0"/>
          <w:marBottom w:val="0"/>
          <w:divBdr>
            <w:top w:val="none" w:sz="0" w:space="0" w:color="auto"/>
            <w:left w:val="none" w:sz="0" w:space="0" w:color="auto"/>
            <w:bottom w:val="none" w:sz="0" w:space="0" w:color="auto"/>
            <w:right w:val="none" w:sz="0" w:space="0" w:color="auto"/>
          </w:divBdr>
        </w:div>
        <w:div w:id="439030940">
          <w:marLeft w:val="0"/>
          <w:marRight w:val="0"/>
          <w:marTop w:val="0"/>
          <w:marBottom w:val="0"/>
          <w:divBdr>
            <w:top w:val="none" w:sz="0" w:space="0" w:color="auto"/>
            <w:left w:val="none" w:sz="0" w:space="0" w:color="auto"/>
            <w:bottom w:val="none" w:sz="0" w:space="0" w:color="auto"/>
            <w:right w:val="none" w:sz="0" w:space="0" w:color="auto"/>
          </w:divBdr>
        </w:div>
        <w:div w:id="1782651171">
          <w:marLeft w:val="0"/>
          <w:marRight w:val="0"/>
          <w:marTop w:val="0"/>
          <w:marBottom w:val="0"/>
          <w:divBdr>
            <w:top w:val="none" w:sz="0" w:space="0" w:color="auto"/>
            <w:left w:val="none" w:sz="0" w:space="0" w:color="auto"/>
            <w:bottom w:val="none" w:sz="0" w:space="0" w:color="auto"/>
            <w:right w:val="none" w:sz="0" w:space="0" w:color="auto"/>
          </w:divBdr>
        </w:div>
        <w:div w:id="2140955242">
          <w:marLeft w:val="0"/>
          <w:marRight w:val="0"/>
          <w:marTop w:val="0"/>
          <w:marBottom w:val="0"/>
          <w:divBdr>
            <w:top w:val="none" w:sz="0" w:space="0" w:color="auto"/>
            <w:left w:val="none" w:sz="0" w:space="0" w:color="auto"/>
            <w:bottom w:val="none" w:sz="0" w:space="0" w:color="auto"/>
            <w:right w:val="none" w:sz="0" w:space="0" w:color="auto"/>
          </w:divBdr>
        </w:div>
        <w:div w:id="741489919">
          <w:marLeft w:val="0"/>
          <w:marRight w:val="0"/>
          <w:marTop w:val="0"/>
          <w:marBottom w:val="0"/>
          <w:divBdr>
            <w:top w:val="none" w:sz="0" w:space="0" w:color="auto"/>
            <w:left w:val="none" w:sz="0" w:space="0" w:color="auto"/>
            <w:bottom w:val="none" w:sz="0" w:space="0" w:color="auto"/>
            <w:right w:val="none" w:sz="0" w:space="0" w:color="auto"/>
          </w:divBdr>
        </w:div>
        <w:div w:id="748891068">
          <w:marLeft w:val="0"/>
          <w:marRight w:val="0"/>
          <w:marTop w:val="0"/>
          <w:marBottom w:val="0"/>
          <w:divBdr>
            <w:top w:val="none" w:sz="0" w:space="0" w:color="auto"/>
            <w:left w:val="none" w:sz="0" w:space="0" w:color="auto"/>
            <w:bottom w:val="none" w:sz="0" w:space="0" w:color="auto"/>
            <w:right w:val="none" w:sz="0" w:space="0" w:color="auto"/>
          </w:divBdr>
        </w:div>
        <w:div w:id="1847744179">
          <w:marLeft w:val="0"/>
          <w:marRight w:val="0"/>
          <w:marTop w:val="0"/>
          <w:marBottom w:val="0"/>
          <w:divBdr>
            <w:top w:val="none" w:sz="0" w:space="0" w:color="auto"/>
            <w:left w:val="none" w:sz="0" w:space="0" w:color="auto"/>
            <w:bottom w:val="none" w:sz="0" w:space="0" w:color="auto"/>
            <w:right w:val="none" w:sz="0" w:space="0" w:color="auto"/>
          </w:divBdr>
        </w:div>
        <w:div w:id="1244990575">
          <w:marLeft w:val="0"/>
          <w:marRight w:val="0"/>
          <w:marTop w:val="0"/>
          <w:marBottom w:val="0"/>
          <w:divBdr>
            <w:top w:val="none" w:sz="0" w:space="0" w:color="auto"/>
            <w:left w:val="none" w:sz="0" w:space="0" w:color="auto"/>
            <w:bottom w:val="none" w:sz="0" w:space="0" w:color="auto"/>
            <w:right w:val="none" w:sz="0" w:space="0" w:color="auto"/>
          </w:divBdr>
        </w:div>
        <w:div w:id="39013336">
          <w:marLeft w:val="0"/>
          <w:marRight w:val="0"/>
          <w:marTop w:val="0"/>
          <w:marBottom w:val="0"/>
          <w:divBdr>
            <w:top w:val="none" w:sz="0" w:space="0" w:color="auto"/>
            <w:left w:val="none" w:sz="0" w:space="0" w:color="auto"/>
            <w:bottom w:val="none" w:sz="0" w:space="0" w:color="auto"/>
            <w:right w:val="none" w:sz="0" w:space="0" w:color="auto"/>
          </w:divBdr>
        </w:div>
        <w:div w:id="731004105">
          <w:marLeft w:val="0"/>
          <w:marRight w:val="0"/>
          <w:marTop w:val="0"/>
          <w:marBottom w:val="0"/>
          <w:divBdr>
            <w:top w:val="none" w:sz="0" w:space="0" w:color="auto"/>
            <w:left w:val="none" w:sz="0" w:space="0" w:color="auto"/>
            <w:bottom w:val="none" w:sz="0" w:space="0" w:color="auto"/>
            <w:right w:val="none" w:sz="0" w:space="0" w:color="auto"/>
          </w:divBdr>
        </w:div>
        <w:div w:id="12538884">
          <w:marLeft w:val="0"/>
          <w:marRight w:val="0"/>
          <w:marTop w:val="0"/>
          <w:marBottom w:val="0"/>
          <w:divBdr>
            <w:top w:val="none" w:sz="0" w:space="0" w:color="auto"/>
            <w:left w:val="none" w:sz="0" w:space="0" w:color="auto"/>
            <w:bottom w:val="none" w:sz="0" w:space="0" w:color="auto"/>
            <w:right w:val="none" w:sz="0" w:space="0" w:color="auto"/>
          </w:divBdr>
        </w:div>
        <w:div w:id="1446542725">
          <w:marLeft w:val="0"/>
          <w:marRight w:val="0"/>
          <w:marTop w:val="0"/>
          <w:marBottom w:val="0"/>
          <w:divBdr>
            <w:top w:val="none" w:sz="0" w:space="0" w:color="auto"/>
            <w:left w:val="none" w:sz="0" w:space="0" w:color="auto"/>
            <w:bottom w:val="none" w:sz="0" w:space="0" w:color="auto"/>
            <w:right w:val="none" w:sz="0" w:space="0" w:color="auto"/>
          </w:divBdr>
        </w:div>
        <w:div w:id="278070098">
          <w:marLeft w:val="0"/>
          <w:marRight w:val="0"/>
          <w:marTop w:val="0"/>
          <w:marBottom w:val="0"/>
          <w:divBdr>
            <w:top w:val="none" w:sz="0" w:space="0" w:color="auto"/>
            <w:left w:val="none" w:sz="0" w:space="0" w:color="auto"/>
            <w:bottom w:val="none" w:sz="0" w:space="0" w:color="auto"/>
            <w:right w:val="none" w:sz="0" w:space="0" w:color="auto"/>
          </w:divBdr>
        </w:div>
        <w:div w:id="971786924">
          <w:marLeft w:val="0"/>
          <w:marRight w:val="0"/>
          <w:marTop w:val="0"/>
          <w:marBottom w:val="0"/>
          <w:divBdr>
            <w:top w:val="none" w:sz="0" w:space="0" w:color="auto"/>
            <w:left w:val="none" w:sz="0" w:space="0" w:color="auto"/>
            <w:bottom w:val="none" w:sz="0" w:space="0" w:color="auto"/>
            <w:right w:val="none" w:sz="0" w:space="0" w:color="auto"/>
          </w:divBdr>
        </w:div>
        <w:div w:id="1175800817">
          <w:marLeft w:val="0"/>
          <w:marRight w:val="0"/>
          <w:marTop w:val="0"/>
          <w:marBottom w:val="0"/>
          <w:divBdr>
            <w:top w:val="none" w:sz="0" w:space="0" w:color="auto"/>
            <w:left w:val="none" w:sz="0" w:space="0" w:color="auto"/>
            <w:bottom w:val="none" w:sz="0" w:space="0" w:color="auto"/>
            <w:right w:val="none" w:sz="0" w:space="0" w:color="auto"/>
          </w:divBdr>
        </w:div>
        <w:div w:id="227426267">
          <w:marLeft w:val="0"/>
          <w:marRight w:val="0"/>
          <w:marTop w:val="0"/>
          <w:marBottom w:val="0"/>
          <w:divBdr>
            <w:top w:val="none" w:sz="0" w:space="0" w:color="auto"/>
            <w:left w:val="none" w:sz="0" w:space="0" w:color="auto"/>
            <w:bottom w:val="none" w:sz="0" w:space="0" w:color="auto"/>
            <w:right w:val="none" w:sz="0" w:space="0" w:color="auto"/>
          </w:divBdr>
        </w:div>
        <w:div w:id="1505898911">
          <w:marLeft w:val="0"/>
          <w:marRight w:val="0"/>
          <w:marTop w:val="0"/>
          <w:marBottom w:val="0"/>
          <w:divBdr>
            <w:top w:val="none" w:sz="0" w:space="0" w:color="auto"/>
            <w:left w:val="none" w:sz="0" w:space="0" w:color="auto"/>
            <w:bottom w:val="none" w:sz="0" w:space="0" w:color="auto"/>
            <w:right w:val="none" w:sz="0" w:space="0" w:color="auto"/>
          </w:divBdr>
        </w:div>
        <w:div w:id="1859854290">
          <w:marLeft w:val="0"/>
          <w:marRight w:val="0"/>
          <w:marTop w:val="0"/>
          <w:marBottom w:val="0"/>
          <w:divBdr>
            <w:top w:val="none" w:sz="0" w:space="0" w:color="auto"/>
            <w:left w:val="none" w:sz="0" w:space="0" w:color="auto"/>
            <w:bottom w:val="none" w:sz="0" w:space="0" w:color="auto"/>
            <w:right w:val="none" w:sz="0" w:space="0" w:color="auto"/>
          </w:divBdr>
        </w:div>
        <w:div w:id="1453211684">
          <w:marLeft w:val="0"/>
          <w:marRight w:val="0"/>
          <w:marTop w:val="0"/>
          <w:marBottom w:val="0"/>
          <w:divBdr>
            <w:top w:val="none" w:sz="0" w:space="0" w:color="auto"/>
            <w:left w:val="none" w:sz="0" w:space="0" w:color="auto"/>
            <w:bottom w:val="none" w:sz="0" w:space="0" w:color="auto"/>
            <w:right w:val="none" w:sz="0" w:space="0" w:color="auto"/>
          </w:divBdr>
        </w:div>
        <w:div w:id="1218474531">
          <w:marLeft w:val="0"/>
          <w:marRight w:val="0"/>
          <w:marTop w:val="0"/>
          <w:marBottom w:val="0"/>
          <w:divBdr>
            <w:top w:val="none" w:sz="0" w:space="0" w:color="auto"/>
            <w:left w:val="none" w:sz="0" w:space="0" w:color="auto"/>
            <w:bottom w:val="none" w:sz="0" w:space="0" w:color="auto"/>
            <w:right w:val="none" w:sz="0" w:space="0" w:color="auto"/>
          </w:divBdr>
        </w:div>
        <w:div w:id="1581063894">
          <w:marLeft w:val="0"/>
          <w:marRight w:val="0"/>
          <w:marTop w:val="0"/>
          <w:marBottom w:val="0"/>
          <w:divBdr>
            <w:top w:val="none" w:sz="0" w:space="0" w:color="auto"/>
            <w:left w:val="none" w:sz="0" w:space="0" w:color="auto"/>
            <w:bottom w:val="none" w:sz="0" w:space="0" w:color="auto"/>
            <w:right w:val="none" w:sz="0" w:space="0" w:color="auto"/>
          </w:divBdr>
        </w:div>
        <w:div w:id="846989931">
          <w:marLeft w:val="0"/>
          <w:marRight w:val="0"/>
          <w:marTop w:val="0"/>
          <w:marBottom w:val="0"/>
          <w:divBdr>
            <w:top w:val="none" w:sz="0" w:space="0" w:color="auto"/>
            <w:left w:val="none" w:sz="0" w:space="0" w:color="auto"/>
            <w:bottom w:val="none" w:sz="0" w:space="0" w:color="auto"/>
            <w:right w:val="none" w:sz="0" w:space="0" w:color="auto"/>
          </w:divBdr>
        </w:div>
        <w:div w:id="1155028912">
          <w:marLeft w:val="0"/>
          <w:marRight w:val="0"/>
          <w:marTop w:val="0"/>
          <w:marBottom w:val="0"/>
          <w:divBdr>
            <w:top w:val="none" w:sz="0" w:space="0" w:color="auto"/>
            <w:left w:val="none" w:sz="0" w:space="0" w:color="auto"/>
            <w:bottom w:val="none" w:sz="0" w:space="0" w:color="auto"/>
            <w:right w:val="none" w:sz="0" w:space="0" w:color="auto"/>
          </w:divBdr>
        </w:div>
        <w:div w:id="185755845">
          <w:marLeft w:val="0"/>
          <w:marRight w:val="0"/>
          <w:marTop w:val="0"/>
          <w:marBottom w:val="0"/>
          <w:divBdr>
            <w:top w:val="none" w:sz="0" w:space="0" w:color="auto"/>
            <w:left w:val="none" w:sz="0" w:space="0" w:color="auto"/>
            <w:bottom w:val="none" w:sz="0" w:space="0" w:color="auto"/>
            <w:right w:val="none" w:sz="0" w:space="0" w:color="auto"/>
          </w:divBdr>
        </w:div>
        <w:div w:id="1675954538">
          <w:marLeft w:val="0"/>
          <w:marRight w:val="0"/>
          <w:marTop w:val="0"/>
          <w:marBottom w:val="0"/>
          <w:divBdr>
            <w:top w:val="none" w:sz="0" w:space="0" w:color="auto"/>
            <w:left w:val="none" w:sz="0" w:space="0" w:color="auto"/>
            <w:bottom w:val="none" w:sz="0" w:space="0" w:color="auto"/>
            <w:right w:val="none" w:sz="0" w:space="0" w:color="auto"/>
          </w:divBdr>
        </w:div>
        <w:div w:id="1256670694">
          <w:marLeft w:val="0"/>
          <w:marRight w:val="0"/>
          <w:marTop w:val="0"/>
          <w:marBottom w:val="0"/>
          <w:divBdr>
            <w:top w:val="none" w:sz="0" w:space="0" w:color="auto"/>
            <w:left w:val="none" w:sz="0" w:space="0" w:color="auto"/>
            <w:bottom w:val="none" w:sz="0" w:space="0" w:color="auto"/>
            <w:right w:val="none" w:sz="0" w:space="0" w:color="auto"/>
          </w:divBdr>
        </w:div>
        <w:div w:id="663048465">
          <w:marLeft w:val="0"/>
          <w:marRight w:val="0"/>
          <w:marTop w:val="0"/>
          <w:marBottom w:val="0"/>
          <w:divBdr>
            <w:top w:val="none" w:sz="0" w:space="0" w:color="auto"/>
            <w:left w:val="none" w:sz="0" w:space="0" w:color="auto"/>
            <w:bottom w:val="none" w:sz="0" w:space="0" w:color="auto"/>
            <w:right w:val="none" w:sz="0" w:space="0" w:color="auto"/>
          </w:divBdr>
        </w:div>
        <w:div w:id="660694739">
          <w:marLeft w:val="0"/>
          <w:marRight w:val="0"/>
          <w:marTop w:val="0"/>
          <w:marBottom w:val="0"/>
          <w:divBdr>
            <w:top w:val="none" w:sz="0" w:space="0" w:color="auto"/>
            <w:left w:val="none" w:sz="0" w:space="0" w:color="auto"/>
            <w:bottom w:val="none" w:sz="0" w:space="0" w:color="auto"/>
            <w:right w:val="none" w:sz="0" w:space="0" w:color="auto"/>
          </w:divBdr>
        </w:div>
        <w:div w:id="1443574444">
          <w:marLeft w:val="0"/>
          <w:marRight w:val="0"/>
          <w:marTop w:val="0"/>
          <w:marBottom w:val="0"/>
          <w:divBdr>
            <w:top w:val="none" w:sz="0" w:space="0" w:color="auto"/>
            <w:left w:val="none" w:sz="0" w:space="0" w:color="auto"/>
            <w:bottom w:val="none" w:sz="0" w:space="0" w:color="auto"/>
            <w:right w:val="none" w:sz="0" w:space="0" w:color="auto"/>
          </w:divBdr>
        </w:div>
        <w:div w:id="1577789708">
          <w:marLeft w:val="0"/>
          <w:marRight w:val="0"/>
          <w:marTop w:val="0"/>
          <w:marBottom w:val="0"/>
          <w:divBdr>
            <w:top w:val="none" w:sz="0" w:space="0" w:color="auto"/>
            <w:left w:val="none" w:sz="0" w:space="0" w:color="auto"/>
            <w:bottom w:val="none" w:sz="0" w:space="0" w:color="auto"/>
            <w:right w:val="none" w:sz="0" w:space="0" w:color="auto"/>
          </w:divBdr>
        </w:div>
        <w:div w:id="1179272498">
          <w:marLeft w:val="0"/>
          <w:marRight w:val="0"/>
          <w:marTop w:val="0"/>
          <w:marBottom w:val="0"/>
          <w:divBdr>
            <w:top w:val="none" w:sz="0" w:space="0" w:color="auto"/>
            <w:left w:val="none" w:sz="0" w:space="0" w:color="auto"/>
            <w:bottom w:val="none" w:sz="0" w:space="0" w:color="auto"/>
            <w:right w:val="none" w:sz="0" w:space="0" w:color="auto"/>
          </w:divBdr>
        </w:div>
        <w:div w:id="512652166">
          <w:marLeft w:val="0"/>
          <w:marRight w:val="0"/>
          <w:marTop w:val="0"/>
          <w:marBottom w:val="0"/>
          <w:divBdr>
            <w:top w:val="none" w:sz="0" w:space="0" w:color="auto"/>
            <w:left w:val="none" w:sz="0" w:space="0" w:color="auto"/>
            <w:bottom w:val="none" w:sz="0" w:space="0" w:color="auto"/>
            <w:right w:val="none" w:sz="0" w:space="0" w:color="auto"/>
          </w:divBdr>
        </w:div>
        <w:div w:id="265580807">
          <w:marLeft w:val="0"/>
          <w:marRight w:val="0"/>
          <w:marTop w:val="0"/>
          <w:marBottom w:val="0"/>
          <w:divBdr>
            <w:top w:val="none" w:sz="0" w:space="0" w:color="auto"/>
            <w:left w:val="none" w:sz="0" w:space="0" w:color="auto"/>
            <w:bottom w:val="none" w:sz="0" w:space="0" w:color="auto"/>
            <w:right w:val="none" w:sz="0" w:space="0" w:color="auto"/>
          </w:divBdr>
        </w:div>
        <w:div w:id="1479608701">
          <w:marLeft w:val="0"/>
          <w:marRight w:val="0"/>
          <w:marTop w:val="0"/>
          <w:marBottom w:val="0"/>
          <w:divBdr>
            <w:top w:val="none" w:sz="0" w:space="0" w:color="auto"/>
            <w:left w:val="none" w:sz="0" w:space="0" w:color="auto"/>
            <w:bottom w:val="none" w:sz="0" w:space="0" w:color="auto"/>
            <w:right w:val="none" w:sz="0" w:space="0" w:color="auto"/>
          </w:divBdr>
        </w:div>
        <w:div w:id="253129842">
          <w:marLeft w:val="0"/>
          <w:marRight w:val="0"/>
          <w:marTop w:val="0"/>
          <w:marBottom w:val="0"/>
          <w:divBdr>
            <w:top w:val="none" w:sz="0" w:space="0" w:color="auto"/>
            <w:left w:val="none" w:sz="0" w:space="0" w:color="auto"/>
            <w:bottom w:val="none" w:sz="0" w:space="0" w:color="auto"/>
            <w:right w:val="none" w:sz="0" w:space="0" w:color="auto"/>
          </w:divBdr>
        </w:div>
        <w:div w:id="679545203">
          <w:marLeft w:val="0"/>
          <w:marRight w:val="0"/>
          <w:marTop w:val="0"/>
          <w:marBottom w:val="0"/>
          <w:divBdr>
            <w:top w:val="none" w:sz="0" w:space="0" w:color="auto"/>
            <w:left w:val="none" w:sz="0" w:space="0" w:color="auto"/>
            <w:bottom w:val="none" w:sz="0" w:space="0" w:color="auto"/>
            <w:right w:val="none" w:sz="0" w:space="0" w:color="auto"/>
          </w:divBdr>
        </w:div>
        <w:div w:id="359817492">
          <w:marLeft w:val="0"/>
          <w:marRight w:val="0"/>
          <w:marTop w:val="0"/>
          <w:marBottom w:val="0"/>
          <w:divBdr>
            <w:top w:val="none" w:sz="0" w:space="0" w:color="auto"/>
            <w:left w:val="none" w:sz="0" w:space="0" w:color="auto"/>
            <w:bottom w:val="none" w:sz="0" w:space="0" w:color="auto"/>
            <w:right w:val="none" w:sz="0" w:space="0" w:color="auto"/>
          </w:divBdr>
        </w:div>
        <w:div w:id="1665475454">
          <w:marLeft w:val="0"/>
          <w:marRight w:val="0"/>
          <w:marTop w:val="0"/>
          <w:marBottom w:val="0"/>
          <w:divBdr>
            <w:top w:val="none" w:sz="0" w:space="0" w:color="auto"/>
            <w:left w:val="none" w:sz="0" w:space="0" w:color="auto"/>
            <w:bottom w:val="none" w:sz="0" w:space="0" w:color="auto"/>
            <w:right w:val="none" w:sz="0" w:space="0" w:color="auto"/>
          </w:divBdr>
        </w:div>
        <w:div w:id="429201436">
          <w:marLeft w:val="0"/>
          <w:marRight w:val="0"/>
          <w:marTop w:val="0"/>
          <w:marBottom w:val="0"/>
          <w:divBdr>
            <w:top w:val="none" w:sz="0" w:space="0" w:color="auto"/>
            <w:left w:val="none" w:sz="0" w:space="0" w:color="auto"/>
            <w:bottom w:val="none" w:sz="0" w:space="0" w:color="auto"/>
            <w:right w:val="none" w:sz="0" w:space="0" w:color="auto"/>
          </w:divBdr>
        </w:div>
        <w:div w:id="1841968418">
          <w:marLeft w:val="0"/>
          <w:marRight w:val="0"/>
          <w:marTop w:val="0"/>
          <w:marBottom w:val="0"/>
          <w:divBdr>
            <w:top w:val="none" w:sz="0" w:space="0" w:color="auto"/>
            <w:left w:val="none" w:sz="0" w:space="0" w:color="auto"/>
            <w:bottom w:val="none" w:sz="0" w:space="0" w:color="auto"/>
            <w:right w:val="none" w:sz="0" w:space="0" w:color="auto"/>
          </w:divBdr>
        </w:div>
        <w:div w:id="1632130430">
          <w:marLeft w:val="0"/>
          <w:marRight w:val="0"/>
          <w:marTop w:val="0"/>
          <w:marBottom w:val="0"/>
          <w:divBdr>
            <w:top w:val="none" w:sz="0" w:space="0" w:color="auto"/>
            <w:left w:val="none" w:sz="0" w:space="0" w:color="auto"/>
            <w:bottom w:val="none" w:sz="0" w:space="0" w:color="auto"/>
            <w:right w:val="none" w:sz="0" w:space="0" w:color="auto"/>
          </w:divBdr>
        </w:div>
        <w:div w:id="1447038090">
          <w:marLeft w:val="0"/>
          <w:marRight w:val="0"/>
          <w:marTop w:val="0"/>
          <w:marBottom w:val="0"/>
          <w:divBdr>
            <w:top w:val="none" w:sz="0" w:space="0" w:color="auto"/>
            <w:left w:val="none" w:sz="0" w:space="0" w:color="auto"/>
            <w:bottom w:val="none" w:sz="0" w:space="0" w:color="auto"/>
            <w:right w:val="none" w:sz="0" w:space="0" w:color="auto"/>
          </w:divBdr>
        </w:div>
        <w:div w:id="332531151">
          <w:marLeft w:val="0"/>
          <w:marRight w:val="0"/>
          <w:marTop w:val="0"/>
          <w:marBottom w:val="0"/>
          <w:divBdr>
            <w:top w:val="none" w:sz="0" w:space="0" w:color="auto"/>
            <w:left w:val="none" w:sz="0" w:space="0" w:color="auto"/>
            <w:bottom w:val="none" w:sz="0" w:space="0" w:color="auto"/>
            <w:right w:val="none" w:sz="0" w:space="0" w:color="auto"/>
          </w:divBdr>
        </w:div>
        <w:div w:id="1511332184">
          <w:marLeft w:val="0"/>
          <w:marRight w:val="0"/>
          <w:marTop w:val="0"/>
          <w:marBottom w:val="0"/>
          <w:divBdr>
            <w:top w:val="none" w:sz="0" w:space="0" w:color="auto"/>
            <w:left w:val="none" w:sz="0" w:space="0" w:color="auto"/>
            <w:bottom w:val="none" w:sz="0" w:space="0" w:color="auto"/>
            <w:right w:val="none" w:sz="0" w:space="0" w:color="auto"/>
          </w:divBdr>
        </w:div>
        <w:div w:id="2094006637">
          <w:marLeft w:val="0"/>
          <w:marRight w:val="0"/>
          <w:marTop w:val="0"/>
          <w:marBottom w:val="0"/>
          <w:divBdr>
            <w:top w:val="none" w:sz="0" w:space="0" w:color="auto"/>
            <w:left w:val="none" w:sz="0" w:space="0" w:color="auto"/>
            <w:bottom w:val="none" w:sz="0" w:space="0" w:color="auto"/>
            <w:right w:val="none" w:sz="0" w:space="0" w:color="auto"/>
          </w:divBdr>
        </w:div>
        <w:div w:id="1152209285">
          <w:marLeft w:val="0"/>
          <w:marRight w:val="0"/>
          <w:marTop w:val="0"/>
          <w:marBottom w:val="0"/>
          <w:divBdr>
            <w:top w:val="none" w:sz="0" w:space="0" w:color="auto"/>
            <w:left w:val="none" w:sz="0" w:space="0" w:color="auto"/>
            <w:bottom w:val="none" w:sz="0" w:space="0" w:color="auto"/>
            <w:right w:val="none" w:sz="0" w:space="0" w:color="auto"/>
          </w:divBdr>
        </w:div>
        <w:div w:id="909537128">
          <w:marLeft w:val="0"/>
          <w:marRight w:val="0"/>
          <w:marTop w:val="0"/>
          <w:marBottom w:val="0"/>
          <w:divBdr>
            <w:top w:val="none" w:sz="0" w:space="0" w:color="auto"/>
            <w:left w:val="none" w:sz="0" w:space="0" w:color="auto"/>
            <w:bottom w:val="none" w:sz="0" w:space="0" w:color="auto"/>
            <w:right w:val="none" w:sz="0" w:space="0" w:color="auto"/>
          </w:divBdr>
        </w:div>
        <w:div w:id="602029104">
          <w:marLeft w:val="0"/>
          <w:marRight w:val="0"/>
          <w:marTop w:val="0"/>
          <w:marBottom w:val="0"/>
          <w:divBdr>
            <w:top w:val="none" w:sz="0" w:space="0" w:color="auto"/>
            <w:left w:val="none" w:sz="0" w:space="0" w:color="auto"/>
            <w:bottom w:val="none" w:sz="0" w:space="0" w:color="auto"/>
            <w:right w:val="none" w:sz="0" w:space="0" w:color="auto"/>
          </w:divBdr>
        </w:div>
        <w:div w:id="349989263">
          <w:marLeft w:val="0"/>
          <w:marRight w:val="0"/>
          <w:marTop w:val="0"/>
          <w:marBottom w:val="0"/>
          <w:divBdr>
            <w:top w:val="none" w:sz="0" w:space="0" w:color="auto"/>
            <w:left w:val="none" w:sz="0" w:space="0" w:color="auto"/>
            <w:bottom w:val="none" w:sz="0" w:space="0" w:color="auto"/>
            <w:right w:val="none" w:sz="0" w:space="0" w:color="auto"/>
          </w:divBdr>
        </w:div>
        <w:div w:id="997806401">
          <w:marLeft w:val="0"/>
          <w:marRight w:val="0"/>
          <w:marTop w:val="0"/>
          <w:marBottom w:val="0"/>
          <w:divBdr>
            <w:top w:val="none" w:sz="0" w:space="0" w:color="auto"/>
            <w:left w:val="none" w:sz="0" w:space="0" w:color="auto"/>
            <w:bottom w:val="none" w:sz="0" w:space="0" w:color="auto"/>
            <w:right w:val="none" w:sz="0" w:space="0" w:color="auto"/>
          </w:divBdr>
        </w:div>
        <w:div w:id="957682951">
          <w:marLeft w:val="0"/>
          <w:marRight w:val="0"/>
          <w:marTop w:val="0"/>
          <w:marBottom w:val="0"/>
          <w:divBdr>
            <w:top w:val="none" w:sz="0" w:space="0" w:color="auto"/>
            <w:left w:val="none" w:sz="0" w:space="0" w:color="auto"/>
            <w:bottom w:val="none" w:sz="0" w:space="0" w:color="auto"/>
            <w:right w:val="none" w:sz="0" w:space="0" w:color="auto"/>
          </w:divBdr>
        </w:div>
        <w:div w:id="857501626">
          <w:marLeft w:val="0"/>
          <w:marRight w:val="0"/>
          <w:marTop w:val="0"/>
          <w:marBottom w:val="0"/>
          <w:divBdr>
            <w:top w:val="none" w:sz="0" w:space="0" w:color="auto"/>
            <w:left w:val="none" w:sz="0" w:space="0" w:color="auto"/>
            <w:bottom w:val="none" w:sz="0" w:space="0" w:color="auto"/>
            <w:right w:val="none" w:sz="0" w:space="0" w:color="auto"/>
          </w:divBdr>
        </w:div>
        <w:div w:id="1446776855">
          <w:marLeft w:val="0"/>
          <w:marRight w:val="0"/>
          <w:marTop w:val="0"/>
          <w:marBottom w:val="0"/>
          <w:divBdr>
            <w:top w:val="none" w:sz="0" w:space="0" w:color="auto"/>
            <w:left w:val="none" w:sz="0" w:space="0" w:color="auto"/>
            <w:bottom w:val="none" w:sz="0" w:space="0" w:color="auto"/>
            <w:right w:val="none" w:sz="0" w:space="0" w:color="auto"/>
          </w:divBdr>
        </w:div>
        <w:div w:id="1466243061">
          <w:marLeft w:val="0"/>
          <w:marRight w:val="0"/>
          <w:marTop w:val="0"/>
          <w:marBottom w:val="0"/>
          <w:divBdr>
            <w:top w:val="none" w:sz="0" w:space="0" w:color="auto"/>
            <w:left w:val="none" w:sz="0" w:space="0" w:color="auto"/>
            <w:bottom w:val="none" w:sz="0" w:space="0" w:color="auto"/>
            <w:right w:val="none" w:sz="0" w:space="0" w:color="auto"/>
          </w:divBdr>
        </w:div>
        <w:div w:id="156577368">
          <w:marLeft w:val="0"/>
          <w:marRight w:val="0"/>
          <w:marTop w:val="0"/>
          <w:marBottom w:val="0"/>
          <w:divBdr>
            <w:top w:val="none" w:sz="0" w:space="0" w:color="auto"/>
            <w:left w:val="none" w:sz="0" w:space="0" w:color="auto"/>
            <w:bottom w:val="none" w:sz="0" w:space="0" w:color="auto"/>
            <w:right w:val="none" w:sz="0" w:space="0" w:color="auto"/>
          </w:divBdr>
        </w:div>
        <w:div w:id="2018799761">
          <w:marLeft w:val="0"/>
          <w:marRight w:val="0"/>
          <w:marTop w:val="0"/>
          <w:marBottom w:val="0"/>
          <w:divBdr>
            <w:top w:val="none" w:sz="0" w:space="0" w:color="auto"/>
            <w:left w:val="none" w:sz="0" w:space="0" w:color="auto"/>
            <w:bottom w:val="none" w:sz="0" w:space="0" w:color="auto"/>
            <w:right w:val="none" w:sz="0" w:space="0" w:color="auto"/>
          </w:divBdr>
        </w:div>
        <w:div w:id="303781383">
          <w:marLeft w:val="0"/>
          <w:marRight w:val="0"/>
          <w:marTop w:val="0"/>
          <w:marBottom w:val="0"/>
          <w:divBdr>
            <w:top w:val="none" w:sz="0" w:space="0" w:color="auto"/>
            <w:left w:val="none" w:sz="0" w:space="0" w:color="auto"/>
            <w:bottom w:val="none" w:sz="0" w:space="0" w:color="auto"/>
            <w:right w:val="none" w:sz="0" w:space="0" w:color="auto"/>
          </w:divBdr>
        </w:div>
        <w:div w:id="1712026956">
          <w:marLeft w:val="0"/>
          <w:marRight w:val="0"/>
          <w:marTop w:val="0"/>
          <w:marBottom w:val="0"/>
          <w:divBdr>
            <w:top w:val="none" w:sz="0" w:space="0" w:color="auto"/>
            <w:left w:val="none" w:sz="0" w:space="0" w:color="auto"/>
            <w:bottom w:val="none" w:sz="0" w:space="0" w:color="auto"/>
            <w:right w:val="none" w:sz="0" w:space="0" w:color="auto"/>
          </w:divBdr>
        </w:div>
        <w:div w:id="678235511">
          <w:marLeft w:val="0"/>
          <w:marRight w:val="0"/>
          <w:marTop w:val="0"/>
          <w:marBottom w:val="0"/>
          <w:divBdr>
            <w:top w:val="none" w:sz="0" w:space="0" w:color="auto"/>
            <w:left w:val="none" w:sz="0" w:space="0" w:color="auto"/>
            <w:bottom w:val="none" w:sz="0" w:space="0" w:color="auto"/>
            <w:right w:val="none" w:sz="0" w:space="0" w:color="auto"/>
          </w:divBdr>
        </w:div>
        <w:div w:id="355427919">
          <w:marLeft w:val="0"/>
          <w:marRight w:val="0"/>
          <w:marTop w:val="0"/>
          <w:marBottom w:val="0"/>
          <w:divBdr>
            <w:top w:val="none" w:sz="0" w:space="0" w:color="auto"/>
            <w:left w:val="none" w:sz="0" w:space="0" w:color="auto"/>
            <w:bottom w:val="none" w:sz="0" w:space="0" w:color="auto"/>
            <w:right w:val="none" w:sz="0" w:space="0" w:color="auto"/>
          </w:divBdr>
        </w:div>
        <w:div w:id="44997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ph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177069f86a3a8cfc330d997071d3e4f">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d53440fd2958cebf7a93a8dc504b4e4f"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766F0-17B9-4028-B7A9-71ED89B487D0}">
  <ds:schemaRefs>
    <ds:schemaRef ds:uri="http://schemas.openxmlformats.org/officeDocument/2006/bibliography"/>
  </ds:schemaRefs>
</ds:datastoreItem>
</file>

<file path=customXml/itemProps2.xml><?xml version="1.0" encoding="utf-8"?>
<ds:datastoreItem xmlns:ds="http://schemas.openxmlformats.org/officeDocument/2006/customXml" ds:itemID="{61F3DE7B-B380-422E-9980-4E54A3BA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F249A-02FE-46D9-ACD8-349E11CD2BC6}">
  <ds:schemaRefs>
    <ds:schemaRef ds:uri="http://schemas.microsoft.com/sharepoint/v3/contenttype/forms"/>
  </ds:schemaRefs>
</ds:datastoreItem>
</file>

<file path=customXml/itemProps4.xml><?xml version="1.0" encoding="utf-8"?>
<ds:datastoreItem xmlns:ds="http://schemas.openxmlformats.org/officeDocument/2006/customXml" ds:itemID="{18EDCA8E-BAEC-43F4-8CB2-5CAB397FF9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20709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Cassell, Mr. Kern (CAR)</cp:lastModifiedBy>
  <cp:revision>3</cp:revision>
  <cp:lastPrinted>2017-08-01T14:35:00Z</cp:lastPrinted>
  <dcterms:created xsi:type="dcterms:W3CDTF">2021-01-08T16:57:00Z</dcterms:created>
  <dcterms:modified xsi:type="dcterms:W3CDTF">2021-01-12T14:09:00Z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