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26CA9" w14:textId="5BDD557B" w:rsidR="006F13DC" w:rsidRDefault="00F93F81">
      <w:pPr>
        <w:pStyle w:val="Title"/>
        <w:spacing w:before="240" w:after="240"/>
        <w:rPr>
          <w:b w:val="0"/>
          <w:caps/>
          <w:sz w:val="28"/>
          <w:szCs w:val="28"/>
          <w:lang w:val="en-GB"/>
        </w:rPr>
      </w:pPr>
      <w:r>
        <w:rPr>
          <w:noProof/>
          <w:lang w:eastAsia="en-US"/>
        </w:rPr>
        <w:drawing>
          <wp:inline distT="0" distB="0" distL="0" distR="0" wp14:anchorId="3C49C4CB" wp14:editId="66E49F23">
            <wp:extent cx="601133" cy="705246"/>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4672" cy="709399"/>
                    </a:xfrm>
                    <a:prstGeom prst="rect">
                      <a:avLst/>
                    </a:prstGeom>
                  </pic:spPr>
                </pic:pic>
              </a:graphicData>
            </a:graphic>
          </wp:inline>
        </w:drawing>
      </w:r>
    </w:p>
    <w:p w14:paraId="534F3B00" w14:textId="76AA8243" w:rsidR="00D261B4" w:rsidRPr="00EB4554" w:rsidRDefault="00410871">
      <w:pPr>
        <w:pStyle w:val="Title"/>
        <w:spacing w:before="240" w:after="240"/>
        <w:rPr>
          <w:b w:val="0"/>
          <w:caps/>
          <w:sz w:val="28"/>
          <w:szCs w:val="28"/>
          <w:lang w:val="en-GB"/>
        </w:rPr>
      </w:pPr>
      <w:r>
        <w:rPr>
          <w:b w:val="0"/>
          <w:caps/>
          <w:sz w:val="28"/>
          <w:szCs w:val="28"/>
          <w:lang w:val="en-GB"/>
        </w:rPr>
        <w:t xml:space="preserve">REQUEST FOR </w:t>
      </w:r>
      <w:r w:rsidR="006B42F8">
        <w:rPr>
          <w:b w:val="0"/>
          <w:caps/>
          <w:sz w:val="28"/>
          <w:szCs w:val="28"/>
          <w:lang w:val="en-GB"/>
        </w:rPr>
        <w:t>EXPRESSION</w:t>
      </w:r>
      <w:r w:rsidR="009E56FA">
        <w:rPr>
          <w:b w:val="0"/>
          <w:caps/>
          <w:sz w:val="28"/>
          <w:szCs w:val="28"/>
          <w:lang w:val="en-GB"/>
        </w:rPr>
        <w:t>S</w:t>
      </w:r>
      <w:r w:rsidR="006B42F8">
        <w:rPr>
          <w:b w:val="0"/>
          <w:caps/>
          <w:sz w:val="28"/>
          <w:szCs w:val="28"/>
          <w:lang w:val="en-GB"/>
        </w:rPr>
        <w:t xml:space="preserve"> OF </w:t>
      </w:r>
      <w:r w:rsidR="00A90911">
        <w:rPr>
          <w:b w:val="0"/>
          <w:caps/>
          <w:sz w:val="28"/>
          <w:szCs w:val="28"/>
          <w:lang w:val="en-GB"/>
        </w:rPr>
        <w:t>INTEREST (</w:t>
      </w:r>
      <w:r>
        <w:rPr>
          <w:b w:val="0"/>
          <w:caps/>
          <w:sz w:val="28"/>
          <w:szCs w:val="28"/>
          <w:lang w:val="en-GB"/>
        </w:rPr>
        <w:t>r</w:t>
      </w:r>
      <w:r w:rsidR="002E045A">
        <w:rPr>
          <w:b w:val="0"/>
          <w:caps/>
          <w:sz w:val="28"/>
          <w:szCs w:val="28"/>
          <w:lang w:val="en-GB"/>
        </w:rPr>
        <w:t>EOI)</w:t>
      </w:r>
    </w:p>
    <w:p w14:paraId="21976444" w14:textId="77777777" w:rsidR="00D261B4" w:rsidRPr="00EB4554" w:rsidRDefault="00D261B4" w:rsidP="003C6229">
      <w:pPr>
        <w:pBdr>
          <w:bottom w:val="single" w:sz="6" w:space="0" w:color="auto"/>
        </w:pBdr>
        <w:rPr>
          <w:rFonts w:ascii="Times New Roman" w:hAnsi="Times New Roman"/>
          <w:sz w:val="22"/>
          <w:szCs w:val="22"/>
        </w:rPr>
      </w:pPr>
    </w:p>
    <w:p w14:paraId="03594A04" w14:textId="7A704F26" w:rsidR="00D261B4" w:rsidRPr="00EB4554" w:rsidRDefault="00CD258D" w:rsidP="001667F6">
      <w:pPr>
        <w:pStyle w:val="Title"/>
        <w:spacing w:after="240"/>
        <w:ind w:left="-115" w:firstLine="115"/>
        <w:rPr>
          <w:b w:val="0"/>
          <w:sz w:val="22"/>
          <w:szCs w:val="22"/>
          <w:lang w:val="en-GB"/>
        </w:rPr>
      </w:pPr>
      <w:r w:rsidRPr="00827602">
        <w:rPr>
          <w:sz w:val="28"/>
          <w:szCs w:val="28"/>
          <w:lang w:val="en-GB"/>
        </w:rPr>
        <w:t xml:space="preserve">Contract title: </w:t>
      </w:r>
      <w:r w:rsidR="009E56FA">
        <w:rPr>
          <w:sz w:val="28"/>
          <w:szCs w:val="28"/>
          <w:lang w:val="en-GB"/>
        </w:rPr>
        <w:t xml:space="preserve">Consultancy for the </w:t>
      </w:r>
      <w:r w:rsidR="00274B84" w:rsidRPr="00274B84">
        <w:rPr>
          <w:sz w:val="28"/>
          <w:szCs w:val="28"/>
          <w:lang w:val="en-GB"/>
        </w:rPr>
        <w:t>Revision of the Curriculum for the Council of Legal Education</w:t>
      </w:r>
      <w:r w:rsidR="00274B84">
        <w:rPr>
          <w:sz w:val="28"/>
          <w:szCs w:val="28"/>
          <w:lang w:val="en-GB"/>
        </w:rPr>
        <w:t xml:space="preserve"> (CLE)</w:t>
      </w:r>
    </w:p>
    <w:p w14:paraId="1A858BA9" w14:textId="6AF93883" w:rsidR="009E56FA" w:rsidRDefault="00966282" w:rsidP="009E56FA">
      <w:pPr>
        <w:spacing w:after="0"/>
        <w:jc w:val="both"/>
        <w:rPr>
          <w:rFonts w:ascii="Times New Roman" w:hAnsi="Times New Roman"/>
          <w:b/>
          <w:sz w:val="24"/>
          <w:szCs w:val="24"/>
          <w:lang w:val="en-US" w:eastAsia="en-US"/>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w:t>
      </w:r>
      <w:r w:rsidRPr="000E35A6">
        <w:rPr>
          <w:rFonts w:ascii="Times New Roman" w:hAnsi="Times New Roman"/>
          <w:b/>
          <w:sz w:val="24"/>
          <w:szCs w:val="24"/>
          <w:lang w:val="en-US" w:eastAsia="en-US"/>
        </w:rPr>
        <w:t>CARIC</w:t>
      </w:r>
      <w:r w:rsidR="00043C3C">
        <w:rPr>
          <w:rFonts w:ascii="Times New Roman" w:hAnsi="Times New Roman"/>
          <w:b/>
          <w:sz w:val="24"/>
          <w:szCs w:val="24"/>
          <w:lang w:val="en-US" w:eastAsia="en-US"/>
        </w:rPr>
        <w:t>O</w:t>
      </w:r>
      <w:r w:rsidRPr="000E35A6">
        <w:rPr>
          <w:rFonts w:ascii="Times New Roman" w:hAnsi="Times New Roman"/>
          <w:b/>
          <w:sz w:val="24"/>
          <w:szCs w:val="24"/>
          <w:lang w:val="en-US" w:eastAsia="en-US"/>
        </w:rPr>
        <w:t>M)</w:t>
      </w:r>
      <w:r w:rsidR="000E35A6">
        <w:rPr>
          <w:rFonts w:ascii="Times New Roman" w:hAnsi="Times New Roman"/>
          <w:sz w:val="24"/>
          <w:szCs w:val="24"/>
          <w:lang w:val="en-US"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w:t>
      </w:r>
      <w:r w:rsidR="008229DE">
        <w:rPr>
          <w:rFonts w:ascii="Times New Roman" w:hAnsi="Times New Roman"/>
          <w:sz w:val="24"/>
          <w:szCs w:val="24"/>
          <w:lang w:eastAsia="en-US"/>
        </w:rPr>
        <w:t>the</w:t>
      </w:r>
      <w:r w:rsidR="008229DE" w:rsidRPr="008229DE">
        <w:rPr>
          <w:rFonts w:ascii="Times New Roman" w:hAnsi="Times New Roman"/>
          <w:b/>
          <w:i/>
          <w:sz w:val="24"/>
          <w:szCs w:val="24"/>
          <w:lang w:eastAsia="en-US"/>
        </w:rPr>
        <w:t xml:space="preserve"> </w:t>
      </w:r>
      <w:r w:rsidR="00274B84" w:rsidRPr="00274B84">
        <w:rPr>
          <w:rFonts w:ascii="Times New Roman" w:hAnsi="Times New Roman"/>
          <w:b/>
          <w:i/>
          <w:sz w:val="24"/>
          <w:szCs w:val="24"/>
          <w:lang w:eastAsia="en-US"/>
        </w:rPr>
        <w:t>Revision of the Curriculum for the Council of Legal Education</w:t>
      </w:r>
      <w:r w:rsidRPr="00AC2DD2">
        <w:rPr>
          <w:rFonts w:ascii="Times New Roman" w:hAnsi="Times New Roman"/>
          <w:b/>
          <w:sz w:val="24"/>
          <w:szCs w:val="24"/>
          <w:lang w:val="en-US" w:eastAsia="en-US"/>
        </w:rPr>
        <w:t xml:space="preserve">.  </w:t>
      </w:r>
      <w:r w:rsidR="003C6229">
        <w:rPr>
          <w:rFonts w:ascii="Times New Roman" w:hAnsi="Times New Roman"/>
          <w:sz w:val="24"/>
          <w:szCs w:val="24"/>
          <w:lang w:val="en-US" w:eastAsia="en-US"/>
        </w:rPr>
        <w:t xml:space="preserve">This activity is funded under </w:t>
      </w:r>
      <w:r w:rsidR="003C6229" w:rsidRPr="003C6229">
        <w:rPr>
          <w:rFonts w:ascii="Times New Roman" w:hAnsi="Times New Roman"/>
          <w:sz w:val="24"/>
          <w:szCs w:val="24"/>
          <w:lang w:val="en-US" w:eastAsia="en-US"/>
        </w:rPr>
        <w:t>11</w:t>
      </w:r>
      <w:r w:rsidR="003C6229" w:rsidRPr="003C6229">
        <w:rPr>
          <w:rFonts w:ascii="Times New Roman" w:hAnsi="Times New Roman"/>
          <w:sz w:val="24"/>
          <w:szCs w:val="24"/>
          <w:vertAlign w:val="superscript"/>
          <w:lang w:val="en-US" w:eastAsia="en-US"/>
        </w:rPr>
        <w:t>th</w:t>
      </w:r>
      <w:r w:rsidR="003C6229">
        <w:rPr>
          <w:rFonts w:ascii="Times New Roman" w:hAnsi="Times New Roman"/>
          <w:sz w:val="24"/>
          <w:szCs w:val="24"/>
          <w:lang w:val="en-US" w:eastAsia="en-US"/>
        </w:rPr>
        <w:t xml:space="preserve"> </w:t>
      </w:r>
      <w:r w:rsidR="003C6229" w:rsidRPr="003C6229">
        <w:rPr>
          <w:rFonts w:ascii="Times New Roman" w:hAnsi="Times New Roman"/>
          <w:sz w:val="24"/>
          <w:szCs w:val="24"/>
          <w:lang w:val="en-US" w:eastAsia="en-US"/>
        </w:rPr>
        <w:t xml:space="preserve">EDF – Support to the Caribbean Court of Justice </w:t>
      </w:r>
      <w:proofErr w:type="spellStart"/>
      <w:r w:rsidR="003C6229">
        <w:rPr>
          <w:rFonts w:ascii="Times New Roman" w:hAnsi="Times New Roman"/>
          <w:sz w:val="24"/>
          <w:szCs w:val="24"/>
          <w:lang w:val="en-US" w:eastAsia="en-US"/>
        </w:rPr>
        <w:t>Programme</w:t>
      </w:r>
      <w:proofErr w:type="spellEnd"/>
      <w:r w:rsidR="003C6229">
        <w:rPr>
          <w:rFonts w:ascii="Times New Roman" w:hAnsi="Times New Roman"/>
          <w:sz w:val="24"/>
          <w:szCs w:val="24"/>
          <w:lang w:val="en-US" w:eastAsia="en-US"/>
        </w:rPr>
        <w:t>.</w:t>
      </w:r>
    </w:p>
    <w:p w14:paraId="5F7D54F8" w14:textId="77777777" w:rsidR="009E56FA" w:rsidRDefault="009E56FA" w:rsidP="009E56FA">
      <w:pPr>
        <w:spacing w:after="0"/>
        <w:jc w:val="both"/>
        <w:rPr>
          <w:rFonts w:ascii="Times New Roman" w:hAnsi="Times New Roman"/>
          <w:b/>
          <w:sz w:val="24"/>
          <w:szCs w:val="24"/>
          <w:lang w:val="en-US" w:eastAsia="en-US"/>
        </w:rPr>
      </w:pPr>
    </w:p>
    <w:p w14:paraId="27DA6695" w14:textId="77777777" w:rsidR="009E56FA" w:rsidRPr="009E56FA" w:rsidRDefault="009E56FA" w:rsidP="009E56FA">
      <w:pPr>
        <w:keepNext/>
        <w:spacing w:after="0" w:line="259" w:lineRule="auto"/>
        <w:jc w:val="both"/>
        <w:outlineLvl w:val="0"/>
        <w:rPr>
          <w:rFonts w:ascii="Times New Roman" w:hAnsi="Times New Roman"/>
          <w:b/>
          <w:color w:val="000000" w:themeColor="text1"/>
          <w:sz w:val="24"/>
          <w:szCs w:val="24"/>
          <w:lang w:val="en-US"/>
        </w:rPr>
      </w:pPr>
      <w:bookmarkStart w:id="0" w:name="_Toc253747719"/>
      <w:bookmarkStart w:id="1" w:name="_Toc159423853"/>
      <w:r w:rsidRPr="009E56FA">
        <w:rPr>
          <w:rFonts w:ascii="Times New Roman" w:hAnsi="Times New Roman"/>
          <w:b/>
          <w:color w:val="000000" w:themeColor="text1"/>
          <w:sz w:val="24"/>
          <w:szCs w:val="24"/>
          <w:lang w:val="en-US"/>
        </w:rPr>
        <w:t>Project description</w:t>
      </w:r>
      <w:bookmarkEnd w:id="0"/>
      <w:bookmarkEnd w:id="1"/>
    </w:p>
    <w:p w14:paraId="009E1E9A" w14:textId="77777777" w:rsidR="009E56FA" w:rsidRPr="009E56FA" w:rsidRDefault="009E56FA" w:rsidP="009E56FA">
      <w:pPr>
        <w:keepNext/>
        <w:spacing w:after="0"/>
        <w:ind w:left="1224"/>
        <w:jc w:val="both"/>
        <w:outlineLvl w:val="0"/>
        <w:rPr>
          <w:rFonts w:ascii="Times New Roman" w:hAnsi="Times New Roman"/>
          <w:b/>
          <w:color w:val="000000" w:themeColor="text1"/>
          <w:sz w:val="24"/>
          <w:szCs w:val="24"/>
          <w:lang w:val="en-US"/>
        </w:rPr>
      </w:pPr>
    </w:p>
    <w:p w14:paraId="380A0572" w14:textId="77777777" w:rsidR="00274B84" w:rsidRPr="00274B84" w:rsidRDefault="00274B84" w:rsidP="00274B84">
      <w:pPr>
        <w:spacing w:after="0"/>
        <w:jc w:val="both"/>
        <w:rPr>
          <w:rFonts w:ascii="Times New Roman" w:eastAsia="Calibri" w:hAnsi="Times New Roman"/>
          <w:color w:val="000000" w:themeColor="text1"/>
          <w:sz w:val="24"/>
          <w:szCs w:val="24"/>
          <w:lang w:val="en-US" w:eastAsia="en-US"/>
        </w:rPr>
      </w:pPr>
      <w:r w:rsidRPr="00274B84">
        <w:rPr>
          <w:rFonts w:ascii="Times New Roman" w:eastAsia="Calibri" w:hAnsi="Times New Roman"/>
          <w:color w:val="000000" w:themeColor="text1"/>
          <w:sz w:val="24"/>
          <w:szCs w:val="24"/>
          <w:lang w:val="en-US" w:eastAsia="en-US"/>
        </w:rPr>
        <w:t xml:space="preserve">The review of the curriculum will review, redesign and upgrade the substantive, pedagogical and philosophical approaches to the curriculum of the law schools to better fulfil their mandate of providing relevant legal training, thereby enhancing legal education and professional practice in the region, promoting regional and international </w:t>
      </w:r>
      <w:proofErr w:type="spellStart"/>
      <w:r w:rsidRPr="00274B84">
        <w:rPr>
          <w:rFonts w:ascii="Times New Roman" w:eastAsia="Calibri" w:hAnsi="Times New Roman"/>
          <w:color w:val="000000" w:themeColor="text1"/>
          <w:sz w:val="24"/>
          <w:szCs w:val="24"/>
          <w:lang w:val="en-US" w:eastAsia="en-US"/>
        </w:rPr>
        <w:t>cross-fertilisation</w:t>
      </w:r>
      <w:proofErr w:type="spellEnd"/>
      <w:r w:rsidRPr="00274B84">
        <w:rPr>
          <w:rFonts w:ascii="Times New Roman" w:eastAsia="Calibri" w:hAnsi="Times New Roman"/>
          <w:color w:val="000000" w:themeColor="text1"/>
          <w:sz w:val="24"/>
          <w:szCs w:val="24"/>
          <w:lang w:val="en-US" w:eastAsia="en-US"/>
        </w:rPr>
        <w:t xml:space="preserve"> and improving the regional justice system.</w:t>
      </w:r>
    </w:p>
    <w:p w14:paraId="737FAC8B" w14:textId="77777777" w:rsidR="00274B84" w:rsidRPr="00274B84" w:rsidRDefault="00274B84" w:rsidP="00274B84">
      <w:pPr>
        <w:spacing w:after="0"/>
        <w:jc w:val="both"/>
        <w:rPr>
          <w:rFonts w:ascii="Times New Roman" w:eastAsia="Calibri" w:hAnsi="Times New Roman"/>
          <w:color w:val="000000" w:themeColor="text1"/>
          <w:sz w:val="24"/>
          <w:szCs w:val="24"/>
          <w:lang w:val="en-US" w:eastAsia="en-US"/>
        </w:rPr>
      </w:pPr>
    </w:p>
    <w:p w14:paraId="413AB3BD" w14:textId="60E59ECB" w:rsidR="00274B84" w:rsidRPr="00274B84" w:rsidRDefault="00274B84" w:rsidP="00274B84">
      <w:pPr>
        <w:spacing w:after="0"/>
        <w:jc w:val="both"/>
        <w:rPr>
          <w:rFonts w:ascii="Times New Roman" w:eastAsia="Calibri" w:hAnsi="Times New Roman"/>
          <w:color w:val="000000" w:themeColor="text1"/>
          <w:sz w:val="24"/>
          <w:szCs w:val="24"/>
          <w:lang w:val="en-US" w:eastAsia="en-US"/>
        </w:rPr>
      </w:pPr>
      <w:proofErr w:type="gramStart"/>
      <w:r>
        <w:rPr>
          <w:rFonts w:ascii="Times New Roman" w:eastAsia="Calibri" w:hAnsi="Times New Roman"/>
          <w:color w:val="000000" w:themeColor="text1"/>
          <w:sz w:val="24"/>
          <w:szCs w:val="24"/>
          <w:lang w:val="en-US" w:eastAsia="en-US"/>
        </w:rPr>
        <w:t>The</w:t>
      </w:r>
      <w:r w:rsidRPr="00274B84">
        <w:rPr>
          <w:rFonts w:ascii="Times New Roman" w:eastAsia="Calibri" w:hAnsi="Times New Roman"/>
          <w:color w:val="000000" w:themeColor="text1"/>
          <w:sz w:val="24"/>
          <w:szCs w:val="24"/>
          <w:lang w:val="en-US" w:eastAsia="en-US"/>
        </w:rPr>
        <w:t xml:space="preserve"> legal</w:t>
      </w:r>
      <w:proofErr w:type="gramEnd"/>
      <w:r w:rsidRPr="00274B84">
        <w:rPr>
          <w:rFonts w:ascii="Times New Roman" w:eastAsia="Calibri" w:hAnsi="Times New Roman"/>
          <w:color w:val="000000" w:themeColor="text1"/>
          <w:sz w:val="24"/>
          <w:szCs w:val="24"/>
          <w:lang w:val="en-US" w:eastAsia="en-US"/>
        </w:rPr>
        <w:t xml:space="preserve"> education and training must also envelop these philosophical ideals in the curriculum. Non-traditional areas such as </w:t>
      </w:r>
      <w:proofErr w:type="gramStart"/>
      <w:r w:rsidRPr="00274B84">
        <w:rPr>
          <w:rFonts w:ascii="Times New Roman" w:eastAsia="Calibri" w:hAnsi="Times New Roman"/>
          <w:color w:val="000000" w:themeColor="text1"/>
          <w:sz w:val="24"/>
          <w:szCs w:val="24"/>
          <w:lang w:val="en-US" w:eastAsia="en-US"/>
        </w:rPr>
        <w:t>Social</w:t>
      </w:r>
      <w:proofErr w:type="gramEnd"/>
      <w:r w:rsidRPr="00274B84">
        <w:rPr>
          <w:rFonts w:ascii="Times New Roman" w:eastAsia="Calibri" w:hAnsi="Times New Roman"/>
          <w:color w:val="000000" w:themeColor="text1"/>
          <w:sz w:val="24"/>
          <w:szCs w:val="24"/>
          <w:lang w:val="en-US" w:eastAsia="en-US"/>
        </w:rPr>
        <w:t xml:space="preserve"> justice and Human Rights, Alternative Dispute Resolution, Commercial and cross border and Environmental law will form part of the review process. The review will be committed to a more socially relevant, community based legal training which will lead to the desire to expand the clinical model of legal education. </w:t>
      </w:r>
    </w:p>
    <w:p w14:paraId="040E3F6B" w14:textId="77777777" w:rsidR="00274B84" w:rsidRPr="00274B84" w:rsidRDefault="00274B84" w:rsidP="00274B84">
      <w:pPr>
        <w:spacing w:after="0"/>
        <w:jc w:val="both"/>
        <w:rPr>
          <w:rFonts w:ascii="Times New Roman" w:eastAsia="Calibri" w:hAnsi="Times New Roman"/>
          <w:color w:val="000000" w:themeColor="text1"/>
          <w:sz w:val="24"/>
          <w:szCs w:val="24"/>
          <w:lang w:val="en-US" w:eastAsia="en-US"/>
        </w:rPr>
      </w:pPr>
    </w:p>
    <w:p w14:paraId="5F85BFB3" w14:textId="31A3929C" w:rsidR="009E56FA" w:rsidRDefault="00274B84" w:rsidP="00274B84">
      <w:pPr>
        <w:spacing w:after="0"/>
        <w:jc w:val="both"/>
        <w:rPr>
          <w:rFonts w:ascii="Times New Roman" w:eastAsia="Calibri" w:hAnsi="Times New Roman"/>
          <w:color w:val="000000" w:themeColor="text1"/>
          <w:sz w:val="24"/>
          <w:szCs w:val="24"/>
          <w:lang w:val="en-US" w:eastAsia="en-US"/>
        </w:rPr>
      </w:pPr>
      <w:r w:rsidRPr="00274B84">
        <w:rPr>
          <w:rFonts w:ascii="Times New Roman" w:eastAsia="Calibri" w:hAnsi="Times New Roman"/>
          <w:color w:val="000000" w:themeColor="text1"/>
          <w:sz w:val="24"/>
          <w:szCs w:val="24"/>
          <w:lang w:val="en-US" w:eastAsia="en-US"/>
        </w:rPr>
        <w:t xml:space="preserve">The CLE will also interrogate whether its mandate logically necessitates an expansion of its legal education and training </w:t>
      </w:r>
      <w:proofErr w:type="spellStart"/>
      <w:r w:rsidRPr="00274B84">
        <w:rPr>
          <w:rFonts w:ascii="Times New Roman" w:eastAsia="Calibri" w:hAnsi="Times New Roman"/>
          <w:color w:val="000000" w:themeColor="text1"/>
          <w:sz w:val="24"/>
          <w:szCs w:val="24"/>
          <w:lang w:val="en-US" w:eastAsia="en-US"/>
        </w:rPr>
        <w:t>programmes</w:t>
      </w:r>
      <w:proofErr w:type="spellEnd"/>
      <w:r w:rsidRPr="00274B84">
        <w:rPr>
          <w:rFonts w:ascii="Times New Roman" w:eastAsia="Calibri" w:hAnsi="Times New Roman"/>
          <w:color w:val="000000" w:themeColor="text1"/>
          <w:sz w:val="24"/>
          <w:szCs w:val="24"/>
          <w:lang w:val="en-US" w:eastAsia="en-US"/>
        </w:rPr>
        <w:t xml:space="preserve"> to include new </w:t>
      </w:r>
      <w:proofErr w:type="spellStart"/>
      <w:r w:rsidRPr="00274B84">
        <w:rPr>
          <w:rFonts w:ascii="Times New Roman" w:eastAsia="Calibri" w:hAnsi="Times New Roman"/>
          <w:color w:val="000000" w:themeColor="text1"/>
          <w:sz w:val="24"/>
          <w:szCs w:val="24"/>
          <w:lang w:val="en-US" w:eastAsia="en-US"/>
        </w:rPr>
        <w:t>programmes</w:t>
      </w:r>
      <w:proofErr w:type="spellEnd"/>
      <w:r w:rsidRPr="00274B84">
        <w:rPr>
          <w:rFonts w:ascii="Times New Roman" w:eastAsia="Calibri" w:hAnsi="Times New Roman"/>
          <w:color w:val="000000" w:themeColor="text1"/>
          <w:sz w:val="24"/>
          <w:szCs w:val="24"/>
          <w:lang w:val="en-US" w:eastAsia="en-US"/>
        </w:rPr>
        <w:t xml:space="preserve"> in addition to its current Legal Education Certificate (LEC), currently offered for </w:t>
      </w:r>
      <w:proofErr w:type="spellStart"/>
      <w:r w:rsidRPr="00274B84">
        <w:rPr>
          <w:rFonts w:ascii="Times New Roman" w:eastAsia="Calibri" w:hAnsi="Times New Roman"/>
          <w:color w:val="000000" w:themeColor="text1"/>
          <w:sz w:val="24"/>
          <w:szCs w:val="24"/>
          <w:lang w:val="en-US" w:eastAsia="en-US"/>
        </w:rPr>
        <w:t>practising</w:t>
      </w:r>
      <w:proofErr w:type="spellEnd"/>
      <w:r w:rsidRPr="00274B84">
        <w:rPr>
          <w:rFonts w:ascii="Times New Roman" w:eastAsia="Calibri" w:hAnsi="Times New Roman"/>
          <w:color w:val="000000" w:themeColor="text1"/>
          <w:sz w:val="24"/>
          <w:szCs w:val="24"/>
          <w:lang w:val="en-US" w:eastAsia="en-US"/>
        </w:rPr>
        <w:t xml:space="preserve"> attorneys only. These additional </w:t>
      </w:r>
      <w:proofErr w:type="spellStart"/>
      <w:r w:rsidRPr="00274B84">
        <w:rPr>
          <w:rFonts w:ascii="Times New Roman" w:eastAsia="Calibri" w:hAnsi="Times New Roman"/>
          <w:color w:val="000000" w:themeColor="text1"/>
          <w:sz w:val="24"/>
          <w:szCs w:val="24"/>
          <w:lang w:val="en-US" w:eastAsia="en-US"/>
        </w:rPr>
        <w:t>programmes</w:t>
      </w:r>
      <w:proofErr w:type="spellEnd"/>
      <w:r w:rsidRPr="00274B84">
        <w:rPr>
          <w:rFonts w:ascii="Times New Roman" w:eastAsia="Calibri" w:hAnsi="Times New Roman"/>
          <w:color w:val="000000" w:themeColor="text1"/>
          <w:sz w:val="24"/>
          <w:szCs w:val="24"/>
          <w:lang w:val="en-US" w:eastAsia="en-US"/>
        </w:rPr>
        <w:t xml:space="preserve"> might include, for example, a Diploma </w:t>
      </w:r>
      <w:proofErr w:type="spellStart"/>
      <w:r w:rsidRPr="00274B84">
        <w:rPr>
          <w:rFonts w:ascii="Times New Roman" w:eastAsia="Calibri" w:hAnsi="Times New Roman"/>
          <w:color w:val="000000" w:themeColor="text1"/>
          <w:sz w:val="24"/>
          <w:szCs w:val="24"/>
          <w:lang w:val="en-US" w:eastAsia="en-US"/>
        </w:rPr>
        <w:t>Programme</w:t>
      </w:r>
      <w:proofErr w:type="spellEnd"/>
      <w:r w:rsidRPr="00274B84">
        <w:rPr>
          <w:rFonts w:ascii="Times New Roman" w:eastAsia="Calibri" w:hAnsi="Times New Roman"/>
          <w:color w:val="000000" w:themeColor="text1"/>
          <w:sz w:val="24"/>
          <w:szCs w:val="24"/>
          <w:lang w:val="en-US" w:eastAsia="en-US"/>
        </w:rPr>
        <w:t xml:space="preserve"> in Legal Skills, targeted </w:t>
      </w:r>
      <w:proofErr w:type="gramStart"/>
      <w:r w:rsidRPr="00274B84">
        <w:rPr>
          <w:rFonts w:ascii="Times New Roman" w:eastAsia="Calibri" w:hAnsi="Times New Roman"/>
          <w:color w:val="000000" w:themeColor="text1"/>
          <w:sz w:val="24"/>
          <w:szCs w:val="24"/>
          <w:lang w:val="en-US" w:eastAsia="en-US"/>
        </w:rPr>
        <w:t>for</w:t>
      </w:r>
      <w:proofErr w:type="gramEnd"/>
      <w:r w:rsidRPr="00274B84">
        <w:rPr>
          <w:rFonts w:ascii="Times New Roman" w:eastAsia="Calibri" w:hAnsi="Times New Roman"/>
          <w:color w:val="000000" w:themeColor="text1"/>
          <w:sz w:val="24"/>
          <w:szCs w:val="24"/>
          <w:lang w:val="en-US" w:eastAsia="en-US"/>
        </w:rPr>
        <w:t xml:space="preserve"> law clerks and related law actors, special </w:t>
      </w:r>
      <w:proofErr w:type="spellStart"/>
      <w:r w:rsidRPr="00274B84">
        <w:rPr>
          <w:rFonts w:ascii="Times New Roman" w:eastAsia="Calibri" w:hAnsi="Times New Roman"/>
          <w:color w:val="000000" w:themeColor="text1"/>
          <w:sz w:val="24"/>
          <w:szCs w:val="24"/>
          <w:lang w:val="en-US" w:eastAsia="en-US"/>
        </w:rPr>
        <w:t>programmes</w:t>
      </w:r>
      <w:proofErr w:type="spellEnd"/>
      <w:r w:rsidRPr="00274B84">
        <w:rPr>
          <w:rFonts w:ascii="Times New Roman" w:eastAsia="Calibri" w:hAnsi="Times New Roman"/>
          <w:color w:val="000000" w:themeColor="text1"/>
          <w:sz w:val="24"/>
          <w:szCs w:val="24"/>
          <w:lang w:val="en-US" w:eastAsia="en-US"/>
        </w:rPr>
        <w:t xml:space="preserve"> for law enforcement officers involved in court prosecutions, alternative dispute resolution certificates and the like. An initiative in this direction would considerably expand and upgrade the pool of judicial actors in the justice </w:t>
      </w:r>
      <w:proofErr w:type="gramStart"/>
      <w:r w:rsidRPr="00274B84">
        <w:rPr>
          <w:rFonts w:ascii="Times New Roman" w:eastAsia="Calibri" w:hAnsi="Times New Roman"/>
          <w:color w:val="000000" w:themeColor="text1"/>
          <w:sz w:val="24"/>
          <w:szCs w:val="24"/>
          <w:lang w:val="en-US" w:eastAsia="en-US"/>
        </w:rPr>
        <w:t>system.</w:t>
      </w:r>
      <w:r w:rsidR="009E56FA" w:rsidRPr="009E56FA">
        <w:rPr>
          <w:rFonts w:ascii="Times New Roman" w:eastAsia="Calibri" w:hAnsi="Times New Roman"/>
          <w:color w:val="000000" w:themeColor="text1"/>
          <w:sz w:val="24"/>
          <w:szCs w:val="24"/>
          <w:lang w:val="en-US" w:eastAsia="en-US"/>
        </w:rPr>
        <w:t>.</w:t>
      </w:r>
      <w:proofErr w:type="gramEnd"/>
      <w:r w:rsidR="009E56FA" w:rsidRPr="009E56FA">
        <w:rPr>
          <w:rFonts w:ascii="Times New Roman" w:eastAsia="Calibri" w:hAnsi="Times New Roman"/>
          <w:color w:val="000000" w:themeColor="text1"/>
          <w:sz w:val="24"/>
          <w:szCs w:val="24"/>
          <w:lang w:val="en-US" w:eastAsia="en-US"/>
        </w:rPr>
        <w:t xml:space="preserve"> </w:t>
      </w:r>
    </w:p>
    <w:p w14:paraId="0EBB0EC4" w14:textId="77777777" w:rsidR="009E56FA" w:rsidRDefault="009E56FA" w:rsidP="009E56FA">
      <w:pPr>
        <w:spacing w:after="0"/>
        <w:jc w:val="both"/>
        <w:rPr>
          <w:b/>
          <w:sz w:val="24"/>
          <w:szCs w:val="24"/>
        </w:rPr>
      </w:pPr>
    </w:p>
    <w:p w14:paraId="4DF7FAA9" w14:textId="03FAC8F6"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Expression</w:t>
      </w:r>
      <w:r w:rsidR="00B86BF5">
        <w:rPr>
          <w:b w:val="0"/>
          <w:sz w:val="24"/>
          <w:szCs w:val="24"/>
          <w:lang w:val="en-GB"/>
        </w:rPr>
        <w:t>s</w:t>
      </w:r>
      <w:r w:rsidRPr="00AC2DD2">
        <w:rPr>
          <w:b w:val="0"/>
          <w:sz w:val="24"/>
          <w:szCs w:val="24"/>
          <w:lang w:val="en-GB"/>
        </w:rPr>
        <w:t xml:space="preserve"> of Interest must be received no later than </w:t>
      </w:r>
      <w:r w:rsidR="00827602" w:rsidRPr="00AC2DD2">
        <w:rPr>
          <w:b w:val="0"/>
          <w:sz w:val="24"/>
          <w:szCs w:val="24"/>
          <w:lang w:val="en-GB"/>
        </w:rPr>
        <w:t>1</w:t>
      </w:r>
      <w:r w:rsidR="0034196A">
        <w:rPr>
          <w:b w:val="0"/>
          <w:sz w:val="24"/>
          <w:szCs w:val="24"/>
          <w:lang w:val="en-GB"/>
        </w:rPr>
        <w:t>6</w:t>
      </w:r>
      <w:r w:rsidR="00827602" w:rsidRPr="00AC2DD2">
        <w:rPr>
          <w:b w:val="0"/>
          <w:sz w:val="24"/>
          <w:szCs w:val="24"/>
          <w:lang w:val="en-GB"/>
        </w:rPr>
        <w:t xml:space="preserve">:00 hours on </w:t>
      </w:r>
      <w:r w:rsidR="008229DE">
        <w:rPr>
          <w:i/>
          <w:sz w:val="24"/>
          <w:szCs w:val="24"/>
          <w:lang w:val="en-GB"/>
        </w:rPr>
        <w:t>Friday</w:t>
      </w:r>
      <w:r w:rsidR="00827602" w:rsidRPr="00923DEA">
        <w:rPr>
          <w:i/>
          <w:sz w:val="24"/>
          <w:szCs w:val="24"/>
          <w:lang w:val="en-GB"/>
        </w:rPr>
        <w:t xml:space="preserve">, </w:t>
      </w:r>
      <w:r w:rsidR="00274B84">
        <w:rPr>
          <w:i/>
          <w:sz w:val="24"/>
          <w:szCs w:val="24"/>
          <w:lang w:val="en-GB"/>
        </w:rPr>
        <w:t>30 May</w:t>
      </w:r>
      <w:r w:rsidR="00B86BF5">
        <w:rPr>
          <w:i/>
          <w:sz w:val="24"/>
          <w:szCs w:val="24"/>
          <w:lang w:val="en-GB"/>
        </w:rPr>
        <w:t xml:space="preserve"> </w:t>
      </w:r>
      <w:r w:rsidR="00827602" w:rsidRPr="00923DEA">
        <w:rPr>
          <w:i/>
          <w:sz w:val="24"/>
          <w:szCs w:val="24"/>
          <w:lang w:val="en-GB"/>
        </w:rPr>
        <w:t>20</w:t>
      </w:r>
      <w:r w:rsidR="0034196A">
        <w:rPr>
          <w:i/>
          <w:sz w:val="24"/>
          <w:szCs w:val="24"/>
          <w:lang w:val="en-GB"/>
        </w:rPr>
        <w:t>2</w:t>
      </w:r>
      <w:r w:rsidR="00274B84">
        <w:rPr>
          <w:i/>
          <w:sz w:val="24"/>
          <w:szCs w:val="24"/>
          <w:lang w:val="en-GB"/>
        </w:rPr>
        <w:t>5</w:t>
      </w:r>
      <w:r w:rsidR="00827602" w:rsidRPr="00AC2DD2">
        <w:rPr>
          <w:b w:val="0"/>
          <w:sz w:val="24"/>
          <w:szCs w:val="24"/>
          <w:lang w:val="en-GB"/>
        </w:rPr>
        <w:t>,</w:t>
      </w:r>
      <w:r w:rsidRPr="00AC2DD2">
        <w:rPr>
          <w:b w:val="0"/>
          <w:sz w:val="24"/>
          <w:szCs w:val="24"/>
          <w:lang w:val="en-GB"/>
        </w:rPr>
        <w:t xml:space="preserve"> and </w:t>
      </w:r>
      <w:r w:rsidR="00B86BF5">
        <w:rPr>
          <w:b w:val="0"/>
          <w:sz w:val="24"/>
          <w:szCs w:val="24"/>
          <w:lang w:val="en-GB"/>
        </w:rPr>
        <w:t xml:space="preserve">must </w:t>
      </w:r>
      <w:r w:rsidRPr="00AC2DD2">
        <w:rPr>
          <w:b w:val="0"/>
          <w:sz w:val="24"/>
          <w:szCs w:val="24"/>
          <w:lang w:val="en-GB"/>
        </w:rPr>
        <w:t xml:space="preserve">be submitted by </w:t>
      </w:r>
      <w:r w:rsidR="00B86BF5">
        <w:rPr>
          <w:b w:val="0"/>
          <w:sz w:val="24"/>
          <w:szCs w:val="24"/>
          <w:lang w:val="en-GB"/>
        </w:rPr>
        <w:t>e</w:t>
      </w:r>
      <w:r w:rsidRPr="00AC2DD2">
        <w:rPr>
          <w:b w:val="0"/>
          <w:sz w:val="24"/>
          <w:szCs w:val="24"/>
          <w:lang w:val="en-GB"/>
        </w:rPr>
        <w:t>-mail to:</w:t>
      </w:r>
      <w:r w:rsidR="00E37A95" w:rsidRPr="00AC2DD2">
        <w:rPr>
          <w:b w:val="0"/>
          <w:sz w:val="24"/>
          <w:szCs w:val="24"/>
          <w:lang w:val="en-GB"/>
        </w:rPr>
        <w:t xml:space="preserve"> </w:t>
      </w:r>
      <w:hyperlink r:id="rId12" w:history="1">
        <w:r w:rsidR="0034196A" w:rsidRPr="00236F3A">
          <w:rPr>
            <w:rStyle w:val="Hyperlink"/>
            <w:b w:val="0"/>
            <w:sz w:val="24"/>
            <w:szCs w:val="24"/>
            <w:lang w:val="en-GB"/>
          </w:rPr>
          <w:t>selwin.grenion@caricom.org</w:t>
        </w:r>
      </w:hyperlink>
      <w:r w:rsidR="0034196A">
        <w:rPr>
          <w:b w:val="0"/>
          <w:sz w:val="24"/>
          <w:szCs w:val="24"/>
          <w:lang w:val="en-GB"/>
        </w:rPr>
        <w:t xml:space="preserve"> </w:t>
      </w:r>
      <w:r w:rsidRPr="00AC2DD2">
        <w:rPr>
          <w:b w:val="0"/>
          <w:sz w:val="24"/>
          <w:szCs w:val="24"/>
          <w:lang w:val="en-GB"/>
        </w:rPr>
        <w:t xml:space="preserve">. </w:t>
      </w:r>
    </w:p>
    <w:p w14:paraId="3D57F891"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14:paraId="72E79DFA" w14:textId="6AE85824"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The CARICOM Secretariat reserves the right to reject </w:t>
      </w:r>
      <w:r w:rsidR="0034196A">
        <w:rPr>
          <w:b w:val="0"/>
          <w:sz w:val="24"/>
          <w:szCs w:val="24"/>
          <w:lang w:val="en-GB"/>
        </w:rPr>
        <w:t xml:space="preserve">all </w:t>
      </w:r>
      <w:r w:rsidRPr="00AC2DD2">
        <w:rPr>
          <w:b w:val="0"/>
          <w:sz w:val="24"/>
          <w:szCs w:val="24"/>
          <w:lang w:val="en-GB"/>
        </w:rPr>
        <w:t>applications or to cancel the present invitation partially or in its entirety. It will not be bound to assign any reason for not short-listing any applicant and will not defray any costs incurred by any applicant in the preparation and submission of Expression</w:t>
      </w:r>
      <w:r w:rsidR="0034196A">
        <w:rPr>
          <w:b w:val="0"/>
          <w:sz w:val="24"/>
          <w:szCs w:val="24"/>
          <w:lang w:val="en-GB"/>
        </w:rPr>
        <w:t xml:space="preserve"> </w:t>
      </w:r>
      <w:r w:rsidRPr="00AC2DD2">
        <w:rPr>
          <w:b w:val="0"/>
          <w:sz w:val="24"/>
          <w:szCs w:val="24"/>
          <w:lang w:val="en-GB"/>
        </w:rPr>
        <w:t>of Interest.</w:t>
      </w:r>
      <w:r w:rsidR="009117DA">
        <w:rPr>
          <w:b w:val="0"/>
          <w:sz w:val="24"/>
          <w:szCs w:val="24"/>
          <w:lang w:val="en-GB"/>
        </w:rPr>
        <w:t xml:space="preserve"> </w:t>
      </w:r>
      <w:r w:rsidR="009117DA" w:rsidRPr="009117DA">
        <w:rPr>
          <w:b w:val="0"/>
          <w:sz w:val="24"/>
          <w:szCs w:val="24"/>
          <w:lang w:val="en-GB"/>
        </w:rPr>
        <w:t>EOIs must be submitted using the template below.</w:t>
      </w:r>
    </w:p>
    <w:p w14:paraId="513835BA" w14:textId="303532B0"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Procurement</w:t>
      </w:r>
      <w:r w:rsidR="00274B84">
        <w:rPr>
          <w:b w:val="0"/>
          <w:sz w:val="24"/>
          <w:szCs w:val="24"/>
          <w:lang w:val="en-GB"/>
        </w:rPr>
        <w:t xml:space="preserve"> Specialist</w:t>
      </w:r>
    </w:p>
    <w:p w14:paraId="7471F2D7"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14:paraId="527E0CE1"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roofErr w:type="spellStart"/>
      <w:r w:rsidRPr="00AC2DD2">
        <w:rPr>
          <w:b w:val="0"/>
          <w:sz w:val="24"/>
          <w:szCs w:val="24"/>
          <w:lang w:val="en-GB"/>
        </w:rPr>
        <w:t>Turkeyen</w:t>
      </w:r>
      <w:proofErr w:type="spellEnd"/>
      <w:r w:rsidRPr="00AC2DD2">
        <w:rPr>
          <w:b w:val="0"/>
          <w:sz w:val="24"/>
          <w:szCs w:val="24"/>
          <w:lang w:val="en-GB"/>
        </w:rPr>
        <w:t>, Greater Georgetown</w:t>
      </w:r>
    </w:p>
    <w:p w14:paraId="48C0E76F"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14:paraId="37936F0B" w14:textId="6941BCC3" w:rsidR="00E37A95" w:rsidRPr="00AC2DD2" w:rsidRDefault="00274B84" w:rsidP="007A084C">
      <w:pPr>
        <w:pStyle w:val="Title"/>
        <w:pBdr>
          <w:bottom w:val="single" w:sz="6" w:space="1" w:color="auto"/>
        </w:pBdr>
        <w:tabs>
          <w:tab w:val="left" w:pos="6912"/>
          <w:tab w:val="left" w:pos="8188"/>
          <w:tab w:val="left" w:pos="10031"/>
        </w:tabs>
        <w:rPr>
          <w:b w:val="0"/>
          <w:sz w:val="24"/>
          <w:szCs w:val="24"/>
          <w:lang w:val="en-GB"/>
        </w:rPr>
      </w:pPr>
      <w:hyperlink r:id="rId13" w:history="1">
        <w:r w:rsidRPr="00D7743E">
          <w:rPr>
            <w:rStyle w:val="Hyperlink"/>
            <w:b w:val="0"/>
            <w:sz w:val="24"/>
            <w:szCs w:val="24"/>
            <w:lang w:val="en-GB"/>
          </w:rPr>
          <w:t>selwin.grenion@caricom.org</w:t>
        </w:r>
      </w:hyperlink>
      <w:r w:rsidR="001667F6">
        <w:rPr>
          <w:b w:val="0"/>
          <w:sz w:val="24"/>
          <w:szCs w:val="24"/>
          <w:lang w:val="en-GB"/>
        </w:rPr>
        <w:t xml:space="preserve"> </w:t>
      </w:r>
    </w:p>
    <w:p w14:paraId="4746D85B" w14:textId="77777777" w:rsidR="001667F6" w:rsidRDefault="001667F6" w:rsidP="00CD258D">
      <w:pPr>
        <w:pStyle w:val="Title"/>
        <w:pBdr>
          <w:bottom w:val="single" w:sz="6" w:space="1" w:color="auto"/>
        </w:pBdr>
        <w:tabs>
          <w:tab w:val="left" w:pos="6912"/>
          <w:tab w:val="left" w:pos="8188"/>
          <w:tab w:val="left" w:pos="10031"/>
        </w:tabs>
        <w:jc w:val="both"/>
        <w:rPr>
          <w:b w:val="0"/>
          <w:sz w:val="24"/>
          <w:szCs w:val="24"/>
          <w:lang w:val="en-GB"/>
        </w:rPr>
      </w:pPr>
    </w:p>
    <w:p w14:paraId="78F0EF08" w14:textId="5C871F9D" w:rsidR="00E37A95" w:rsidRDefault="00F93F81"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drawing>
          <wp:inline distT="0" distB="0" distL="0" distR="0" wp14:anchorId="078D5EC5" wp14:editId="0325CF1C">
            <wp:extent cx="780415"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0415" cy="914400"/>
                    </a:xfrm>
                    <a:prstGeom prst="rect">
                      <a:avLst/>
                    </a:prstGeom>
                    <a:noFill/>
                  </pic:spPr>
                </pic:pic>
              </a:graphicData>
            </a:graphic>
          </wp:inline>
        </w:drawing>
      </w:r>
    </w:p>
    <w:p w14:paraId="4E0EF2DA"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4B61B0B5"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7DC4FF18" w14:textId="4D118FE8"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14:paraId="097B38C7" w14:textId="77777777" w:rsidR="0052252D" w:rsidRPr="00390D31" w:rsidRDefault="0052252D" w:rsidP="0052252D">
      <w:pPr>
        <w:pBdr>
          <w:bottom w:val="single" w:sz="6" w:space="1" w:color="auto"/>
        </w:pBdr>
        <w:rPr>
          <w:rFonts w:ascii="Times New Roman" w:hAnsi="Times New Roman"/>
          <w:sz w:val="24"/>
          <w:szCs w:val="24"/>
        </w:rPr>
      </w:pPr>
    </w:p>
    <w:p w14:paraId="7C5D55A1" w14:textId="45560A91" w:rsidR="007A084C" w:rsidRPr="00827602" w:rsidRDefault="007A084C" w:rsidP="007A084C">
      <w:pPr>
        <w:pStyle w:val="Title"/>
        <w:spacing w:after="240"/>
        <w:ind w:left="-115" w:firstLine="115"/>
        <w:rPr>
          <w:sz w:val="28"/>
          <w:szCs w:val="28"/>
          <w:lang w:val="en-GB"/>
        </w:rPr>
      </w:pPr>
      <w:r w:rsidRPr="00827602">
        <w:rPr>
          <w:sz w:val="28"/>
          <w:szCs w:val="28"/>
          <w:lang w:val="en-GB"/>
        </w:rPr>
        <w:t xml:space="preserve">Contract title: </w:t>
      </w:r>
      <w:r w:rsidR="00274B84" w:rsidRPr="00274B84">
        <w:rPr>
          <w:sz w:val="28"/>
          <w:szCs w:val="28"/>
          <w:lang w:val="en-GB"/>
        </w:rPr>
        <w:t>Consultancy for the Revision of the Curriculum for the Council of Legal Education (CLE)</w:t>
      </w:r>
    </w:p>
    <w:p w14:paraId="23AB0896" w14:textId="77777777"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73752926" w14:textId="77777777"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14:paraId="31883DFD" w14:textId="77777777" w:rsidTr="002971EA">
        <w:trPr>
          <w:cantSplit/>
        </w:trPr>
        <w:tc>
          <w:tcPr>
            <w:tcW w:w="1418" w:type="dxa"/>
            <w:tcBorders>
              <w:top w:val="nil"/>
              <w:left w:val="nil"/>
            </w:tcBorders>
          </w:tcPr>
          <w:p w14:paraId="70B87BA8" w14:textId="77777777"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14:paraId="706CC8C0" w14:textId="77777777"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14:paraId="185E5D2C" w14:textId="77777777"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14:paraId="453EA224" w14:textId="77777777" w:rsidTr="002971EA">
        <w:trPr>
          <w:cantSplit/>
        </w:trPr>
        <w:tc>
          <w:tcPr>
            <w:tcW w:w="1418" w:type="dxa"/>
          </w:tcPr>
          <w:p w14:paraId="52BEDC44"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14:paraId="61432FAD" w14:textId="77777777" w:rsidR="008B192F" w:rsidRPr="00EB4554" w:rsidRDefault="008B192F" w:rsidP="002E4284">
            <w:pPr>
              <w:spacing w:before="120" w:after="120"/>
              <w:rPr>
                <w:rFonts w:ascii="Times New Roman" w:hAnsi="Times New Roman"/>
                <w:b/>
                <w:sz w:val="22"/>
                <w:szCs w:val="22"/>
              </w:rPr>
            </w:pPr>
          </w:p>
        </w:tc>
        <w:tc>
          <w:tcPr>
            <w:tcW w:w="1452" w:type="dxa"/>
          </w:tcPr>
          <w:p w14:paraId="6988EED0" w14:textId="77777777" w:rsidR="008B192F" w:rsidRPr="00EB4554" w:rsidRDefault="008B192F" w:rsidP="002E4284">
            <w:pPr>
              <w:spacing w:before="120" w:after="120"/>
              <w:rPr>
                <w:rFonts w:ascii="Times New Roman" w:hAnsi="Times New Roman"/>
                <w:b/>
                <w:sz w:val="22"/>
                <w:szCs w:val="22"/>
              </w:rPr>
            </w:pPr>
          </w:p>
        </w:tc>
      </w:tr>
      <w:tr w:rsidR="008B192F" w:rsidRPr="00EB4554" w14:paraId="7730708E" w14:textId="77777777" w:rsidTr="002971EA">
        <w:trPr>
          <w:cantSplit/>
        </w:trPr>
        <w:tc>
          <w:tcPr>
            <w:tcW w:w="1418" w:type="dxa"/>
          </w:tcPr>
          <w:p w14:paraId="0EDF0D3B"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14:paraId="1E0B5538" w14:textId="77777777" w:rsidR="008B192F" w:rsidRPr="00EB4554" w:rsidRDefault="008B192F" w:rsidP="002E4284">
            <w:pPr>
              <w:spacing w:before="120" w:after="120"/>
              <w:rPr>
                <w:rFonts w:ascii="Times New Roman" w:hAnsi="Times New Roman"/>
                <w:b/>
                <w:sz w:val="22"/>
                <w:szCs w:val="22"/>
              </w:rPr>
            </w:pPr>
          </w:p>
        </w:tc>
        <w:tc>
          <w:tcPr>
            <w:tcW w:w="1452" w:type="dxa"/>
          </w:tcPr>
          <w:p w14:paraId="33D11571" w14:textId="77777777" w:rsidR="008B192F" w:rsidRPr="00EB4554" w:rsidRDefault="008B192F" w:rsidP="002E4284">
            <w:pPr>
              <w:spacing w:before="120" w:after="120"/>
              <w:rPr>
                <w:rFonts w:ascii="Times New Roman" w:hAnsi="Times New Roman"/>
                <w:b/>
                <w:sz w:val="22"/>
                <w:szCs w:val="22"/>
              </w:rPr>
            </w:pPr>
          </w:p>
        </w:tc>
      </w:tr>
      <w:tr w:rsidR="008B192F" w:rsidRPr="00EB4554" w14:paraId="3426C7B8" w14:textId="77777777" w:rsidTr="002971EA">
        <w:trPr>
          <w:cantSplit/>
        </w:trPr>
        <w:tc>
          <w:tcPr>
            <w:tcW w:w="1418" w:type="dxa"/>
          </w:tcPr>
          <w:p w14:paraId="185AF5FE"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14:paraId="749BD53B" w14:textId="77777777" w:rsidR="008B192F" w:rsidRPr="00EB4554" w:rsidRDefault="008B192F" w:rsidP="002E4284">
            <w:pPr>
              <w:spacing w:before="120" w:after="120"/>
              <w:rPr>
                <w:rFonts w:ascii="Times New Roman" w:hAnsi="Times New Roman"/>
                <w:b/>
                <w:sz w:val="22"/>
                <w:szCs w:val="22"/>
              </w:rPr>
            </w:pPr>
          </w:p>
        </w:tc>
        <w:tc>
          <w:tcPr>
            <w:tcW w:w="1452" w:type="dxa"/>
          </w:tcPr>
          <w:p w14:paraId="19502EF9" w14:textId="77777777" w:rsidR="008B192F" w:rsidRPr="00EB4554" w:rsidRDefault="008B192F" w:rsidP="002E4284">
            <w:pPr>
              <w:spacing w:before="120" w:after="120"/>
              <w:rPr>
                <w:rFonts w:ascii="Times New Roman" w:hAnsi="Times New Roman"/>
                <w:b/>
                <w:sz w:val="22"/>
                <w:szCs w:val="22"/>
              </w:rPr>
            </w:pPr>
          </w:p>
        </w:tc>
      </w:tr>
    </w:tbl>
    <w:p w14:paraId="4EC8BFB3" w14:textId="77777777"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14:paraId="29BC0FB7" w14:textId="77777777" w:rsidTr="003D6061">
        <w:tc>
          <w:tcPr>
            <w:tcW w:w="1701" w:type="dxa"/>
            <w:shd w:val="pct5" w:color="auto" w:fill="FFFFFF"/>
          </w:tcPr>
          <w:p w14:paraId="066F1869"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14:paraId="6F083A93" w14:textId="77777777" w:rsidR="008B192F" w:rsidRPr="00EB4554" w:rsidRDefault="008B192F" w:rsidP="00910296">
            <w:pPr>
              <w:keepNext/>
              <w:keepLines/>
              <w:spacing w:before="60" w:after="60"/>
              <w:rPr>
                <w:rFonts w:ascii="Times New Roman" w:hAnsi="Times New Roman"/>
                <w:sz w:val="22"/>
                <w:szCs w:val="22"/>
              </w:rPr>
            </w:pPr>
          </w:p>
        </w:tc>
      </w:tr>
      <w:tr w:rsidR="008B192F" w:rsidRPr="00EB4554" w14:paraId="3488E2C1" w14:textId="77777777" w:rsidTr="003D6061">
        <w:tc>
          <w:tcPr>
            <w:tcW w:w="1701" w:type="dxa"/>
            <w:shd w:val="pct5" w:color="auto" w:fill="FFFFFF"/>
          </w:tcPr>
          <w:p w14:paraId="2EB3B221"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14:paraId="3EC55CE0" w14:textId="77777777" w:rsidR="008B192F" w:rsidRPr="00EB4554" w:rsidRDefault="008B192F" w:rsidP="00F305AA">
            <w:pPr>
              <w:spacing w:before="60" w:after="60"/>
              <w:rPr>
                <w:rFonts w:ascii="Times New Roman" w:hAnsi="Times New Roman"/>
                <w:sz w:val="22"/>
                <w:szCs w:val="22"/>
              </w:rPr>
            </w:pPr>
          </w:p>
        </w:tc>
      </w:tr>
      <w:tr w:rsidR="008B192F" w:rsidRPr="00EB4554" w14:paraId="3739A6E7" w14:textId="77777777" w:rsidTr="003D6061">
        <w:tc>
          <w:tcPr>
            <w:tcW w:w="1701" w:type="dxa"/>
            <w:shd w:val="pct5" w:color="auto" w:fill="FFFFFF"/>
          </w:tcPr>
          <w:p w14:paraId="026FD6BD"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14:paraId="178DD539" w14:textId="77777777" w:rsidR="008B192F" w:rsidRPr="00EB4554" w:rsidRDefault="008B192F" w:rsidP="00F305AA">
            <w:pPr>
              <w:spacing w:before="60" w:after="60"/>
              <w:rPr>
                <w:rFonts w:ascii="Times New Roman" w:hAnsi="Times New Roman"/>
                <w:sz w:val="22"/>
                <w:szCs w:val="22"/>
              </w:rPr>
            </w:pPr>
          </w:p>
        </w:tc>
      </w:tr>
      <w:tr w:rsidR="008B192F" w:rsidRPr="00EB4554" w14:paraId="688C50D6" w14:textId="77777777" w:rsidTr="003D6061">
        <w:tc>
          <w:tcPr>
            <w:tcW w:w="1701" w:type="dxa"/>
            <w:shd w:val="pct5" w:color="auto" w:fill="FFFFFF"/>
          </w:tcPr>
          <w:p w14:paraId="39C4C96E"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14:paraId="4D704ED0" w14:textId="77777777" w:rsidR="008B192F" w:rsidRPr="00EB4554" w:rsidRDefault="008B192F" w:rsidP="00F305AA">
            <w:pPr>
              <w:spacing w:before="60" w:after="60"/>
              <w:rPr>
                <w:rFonts w:ascii="Times New Roman" w:hAnsi="Times New Roman"/>
                <w:sz w:val="22"/>
                <w:szCs w:val="22"/>
              </w:rPr>
            </w:pPr>
          </w:p>
        </w:tc>
      </w:tr>
      <w:tr w:rsidR="008B192F" w:rsidRPr="00EB4554" w14:paraId="61305005" w14:textId="77777777" w:rsidTr="003D6061">
        <w:tc>
          <w:tcPr>
            <w:tcW w:w="1701" w:type="dxa"/>
            <w:shd w:val="pct5" w:color="auto" w:fill="FFFFFF"/>
          </w:tcPr>
          <w:p w14:paraId="6A060253"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14:paraId="0394092A" w14:textId="77777777" w:rsidR="008B192F" w:rsidRPr="00EB4554" w:rsidRDefault="008B192F" w:rsidP="00F305AA">
            <w:pPr>
              <w:spacing w:before="60" w:after="60"/>
              <w:rPr>
                <w:rFonts w:ascii="Times New Roman" w:hAnsi="Times New Roman"/>
                <w:sz w:val="22"/>
                <w:szCs w:val="22"/>
              </w:rPr>
            </w:pPr>
          </w:p>
        </w:tc>
      </w:tr>
      <w:tr w:rsidR="008B192F" w:rsidRPr="00EB4554" w14:paraId="31E0CF87" w14:textId="77777777" w:rsidTr="003D6061">
        <w:tc>
          <w:tcPr>
            <w:tcW w:w="1701" w:type="dxa"/>
            <w:shd w:val="pct5" w:color="auto" w:fill="FFFFFF"/>
          </w:tcPr>
          <w:p w14:paraId="157ABFC3"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14:paraId="211B5D8E" w14:textId="77777777" w:rsidR="008B192F" w:rsidRPr="00EB4554" w:rsidRDefault="008B192F" w:rsidP="00F305AA">
            <w:pPr>
              <w:spacing w:before="60" w:after="60"/>
              <w:rPr>
                <w:rFonts w:ascii="Times New Roman" w:hAnsi="Times New Roman"/>
                <w:sz w:val="22"/>
                <w:szCs w:val="22"/>
              </w:rPr>
            </w:pPr>
          </w:p>
        </w:tc>
      </w:tr>
    </w:tbl>
    <w:p w14:paraId="23D66EE6" w14:textId="77777777"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5"/>
          <w:headerReference w:type="first" r:id="rId16"/>
          <w:footerReference w:type="first" r:id="rId17"/>
          <w:footnotePr>
            <w:pos w:val="beneathText"/>
          </w:footnotePr>
          <w:endnotePr>
            <w:numFmt w:val="decimal"/>
          </w:endnotePr>
          <w:pgSz w:w="11906" w:h="16838" w:code="9"/>
          <w:pgMar w:top="1134" w:right="1134" w:bottom="1134" w:left="1134" w:header="567" w:footer="217" w:gutter="0"/>
          <w:cols w:space="720"/>
          <w:titlePg/>
        </w:sectPr>
      </w:pPr>
    </w:p>
    <w:p w14:paraId="7469340F" w14:textId="77777777"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02FF20BC" w14:textId="77777777"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14:paraId="10977463" w14:textId="77777777"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5923FB46" w14:textId="77777777" w:rsidTr="002E4284">
        <w:tc>
          <w:tcPr>
            <w:tcW w:w="2835" w:type="dxa"/>
            <w:vAlign w:val="center"/>
          </w:tcPr>
          <w:p w14:paraId="1D58B444" w14:textId="77777777"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6F0844F4"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2B4A43F2"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5B1D65C4"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11D5FBA7" w14:textId="77777777"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0399823E" w14:textId="77777777" w:rsidTr="002E4284">
        <w:tc>
          <w:tcPr>
            <w:tcW w:w="2835" w:type="dxa"/>
            <w:vAlign w:val="center"/>
          </w:tcPr>
          <w:p w14:paraId="546BA2D1"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40520577"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25A88265"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4C9F2034"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0FA3379F"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0553505B" w14:textId="77777777" w:rsidTr="002E4284">
        <w:tc>
          <w:tcPr>
            <w:tcW w:w="2835" w:type="dxa"/>
            <w:vAlign w:val="center"/>
          </w:tcPr>
          <w:p w14:paraId="33262FD5"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5B05D7C4"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0A336ECC"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722E2D7F"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7094537A"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43CE6D8B" w14:textId="77777777" w:rsidTr="002E4284">
        <w:tc>
          <w:tcPr>
            <w:tcW w:w="2835" w:type="dxa"/>
            <w:vAlign w:val="center"/>
          </w:tcPr>
          <w:p w14:paraId="683E6F39"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14:paraId="65A52EC1"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0CFF9BCD"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4508BA59"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7AE1CEFB" w14:textId="77777777" w:rsidR="008B192F" w:rsidRPr="00EB4554" w:rsidRDefault="008B192F" w:rsidP="006353E1">
            <w:pPr>
              <w:widowControl w:val="0"/>
              <w:spacing w:before="120" w:after="120"/>
              <w:jc w:val="center"/>
              <w:rPr>
                <w:rFonts w:ascii="Times New Roman" w:hAnsi="Times New Roman"/>
                <w:sz w:val="22"/>
                <w:szCs w:val="22"/>
              </w:rPr>
            </w:pPr>
          </w:p>
        </w:tc>
      </w:tr>
    </w:tbl>
    <w:p w14:paraId="614D38CC" w14:textId="77777777"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r>
      <w:proofErr w:type="gramStart"/>
      <w:r w:rsidR="008B192F" w:rsidRPr="00EB4554">
        <w:rPr>
          <w:rFonts w:ascii="Times New Roman" w:hAnsi="Times New Roman"/>
          <w:b/>
          <w:sz w:val="24"/>
          <w:szCs w:val="24"/>
        </w:rPr>
        <w:t>EXPERIENCE</w:t>
      </w:r>
      <w:proofErr w:type="gramEnd"/>
    </w:p>
    <w:p w14:paraId="6A88D900" w14:textId="77777777"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273F73D9" w14:textId="77777777" w:rsidTr="006353E1">
        <w:trPr>
          <w:cantSplit/>
        </w:trPr>
        <w:tc>
          <w:tcPr>
            <w:tcW w:w="2373" w:type="dxa"/>
            <w:shd w:val="pct15" w:color="auto" w:fill="FFFFFF"/>
            <w:vAlign w:val="center"/>
          </w:tcPr>
          <w:p w14:paraId="1EF9CE9C"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707808F1"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47FBF053" w14:textId="77777777" w:rsidR="00E95467" w:rsidRPr="00EB4554" w:rsidRDefault="00E95467" w:rsidP="006353E1">
            <w:pPr>
              <w:widowControl w:val="0"/>
              <w:spacing w:before="60" w:after="60"/>
              <w:rPr>
                <w:rFonts w:ascii="Times New Roman" w:hAnsi="Times New Roman"/>
                <w:sz w:val="22"/>
                <w:szCs w:val="22"/>
              </w:rPr>
            </w:pPr>
          </w:p>
        </w:tc>
      </w:tr>
      <w:tr w:rsidR="002E4284" w:rsidRPr="00EB4554" w14:paraId="2A2CBF80" w14:textId="77777777" w:rsidTr="006353E1">
        <w:trPr>
          <w:cantSplit/>
        </w:trPr>
        <w:tc>
          <w:tcPr>
            <w:tcW w:w="2373" w:type="dxa"/>
            <w:shd w:val="pct5" w:color="auto" w:fill="FFFFFF"/>
            <w:vAlign w:val="center"/>
          </w:tcPr>
          <w:p w14:paraId="484C218D"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2BAFF045"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17A15CF0" w14:textId="77777777"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14:paraId="0898FED4"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14:paraId="7074C562"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14:paraId="4AC52D8C"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097131E6"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5693F675"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14:paraId="38518374"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14:paraId="662A9280" w14:textId="77777777" w:rsidTr="006353E1">
        <w:trPr>
          <w:cantSplit/>
        </w:trPr>
        <w:tc>
          <w:tcPr>
            <w:tcW w:w="2373" w:type="dxa"/>
            <w:tcBorders>
              <w:bottom w:val="nil"/>
            </w:tcBorders>
            <w:vAlign w:val="center"/>
          </w:tcPr>
          <w:p w14:paraId="11BB5A7C"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B8AF760"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7D40FDC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4154CEAD"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6D89A7C6"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54F64A7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0793BB0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497AE8CA"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0B4160C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42D92980" w14:textId="77777777" w:rsidTr="006353E1">
        <w:trPr>
          <w:cantSplit/>
        </w:trPr>
        <w:tc>
          <w:tcPr>
            <w:tcW w:w="8894" w:type="dxa"/>
            <w:gridSpan w:val="6"/>
            <w:shd w:val="pct5" w:color="auto" w:fill="FFFFFF"/>
            <w:vAlign w:val="center"/>
          </w:tcPr>
          <w:p w14:paraId="0A431B09" w14:textId="77777777"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4B70D646" w14:textId="77777777"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14:paraId="7B6424B1" w14:textId="77777777" w:rsidTr="006353E1">
        <w:trPr>
          <w:cantSplit/>
        </w:trPr>
        <w:tc>
          <w:tcPr>
            <w:tcW w:w="8894" w:type="dxa"/>
            <w:gridSpan w:val="6"/>
            <w:tcBorders>
              <w:top w:val="nil"/>
            </w:tcBorders>
            <w:vAlign w:val="center"/>
          </w:tcPr>
          <w:p w14:paraId="2019E6D3"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1CB8DF8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4BE094A9" w14:textId="77777777"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r>
      <w:proofErr w:type="gramStart"/>
      <w:r w:rsidR="008B192F" w:rsidRPr="00EB4554">
        <w:rPr>
          <w:rFonts w:ascii="Times New Roman" w:hAnsi="Times New Roman"/>
          <w:b/>
          <w:sz w:val="24"/>
          <w:szCs w:val="24"/>
        </w:rPr>
        <w:t>STATEMENT</w:t>
      </w:r>
      <w:proofErr w:type="gramEnd"/>
    </w:p>
    <w:p w14:paraId="01B3E2B4"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14:paraId="6D0CB58E"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w:t>
      </w:r>
      <w:proofErr w:type="gramStart"/>
      <w:r w:rsidRPr="00EB4554">
        <w:rPr>
          <w:rFonts w:ascii="Times New Roman" w:hAnsi="Times New Roman"/>
          <w:color w:val="000000"/>
          <w:sz w:val="22"/>
          <w:szCs w:val="22"/>
        </w:rPr>
        <w:t>in the course of</w:t>
      </w:r>
      <w:proofErr w:type="gramEnd"/>
      <w:r w:rsidRPr="00EB4554">
        <w:rPr>
          <w:rFonts w:ascii="Times New Roman" w:hAnsi="Times New Roman"/>
          <w:color w:val="000000"/>
          <w:sz w:val="22"/>
          <w:szCs w:val="22"/>
        </w:rPr>
        <w:t xml:space="preserve">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 xml:space="preserve">concerning participation in the above tender procedure and any contract awarded to us </w:t>
      </w:r>
      <w:proofErr w:type="gramStart"/>
      <w:r w:rsidRPr="00EB4554">
        <w:rPr>
          <w:rFonts w:ascii="Times New Roman" w:hAnsi="Times New Roman"/>
          <w:color w:val="000000"/>
          <w:sz w:val="22"/>
          <w:szCs w:val="22"/>
        </w:rPr>
        <w:t>as a result of</w:t>
      </w:r>
      <w:proofErr w:type="gramEnd"/>
      <w:r w:rsidRPr="00EB4554">
        <w:rPr>
          <w:rFonts w:ascii="Times New Roman" w:hAnsi="Times New Roman"/>
          <w:color w:val="000000"/>
          <w:sz w:val="22"/>
          <w:szCs w:val="22"/>
        </w:rPr>
        <w:t xml:space="preserve"> it.</w:t>
      </w:r>
    </w:p>
    <w:p w14:paraId="1B9E0233" w14:textId="77777777"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29D4A22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17C72171"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4D5AA765"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51D832A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D5CE763"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5025B687"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5587D98E"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E1C3A29"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BF01CA6" w14:textId="77777777" w:rsidR="008B192F" w:rsidRPr="00EB4554" w:rsidRDefault="008B192F" w:rsidP="00F305AA">
            <w:pPr>
              <w:spacing w:before="120" w:after="120"/>
              <w:rPr>
                <w:rFonts w:ascii="Times New Roman" w:hAnsi="Times New Roman"/>
                <w:b/>
                <w:color w:val="000000"/>
                <w:sz w:val="22"/>
                <w:szCs w:val="22"/>
              </w:rPr>
            </w:pPr>
          </w:p>
        </w:tc>
      </w:tr>
    </w:tbl>
    <w:p w14:paraId="57B200D7" w14:textId="77777777" w:rsidR="008B192F" w:rsidRPr="00EB4554" w:rsidRDefault="008B192F" w:rsidP="00910296">
      <w:pPr>
        <w:widowControl w:val="0"/>
        <w:spacing w:after="120"/>
        <w:jc w:val="both"/>
        <w:rPr>
          <w:rFonts w:ascii="Times New Roman" w:hAnsi="Times New Roman"/>
          <w:sz w:val="22"/>
          <w:szCs w:val="22"/>
        </w:rPr>
      </w:pPr>
    </w:p>
    <w:p w14:paraId="5CD9543E" w14:textId="77777777" w:rsidR="00D261B4" w:rsidRPr="00EB4554" w:rsidRDefault="00D261B4" w:rsidP="00966282">
      <w:pPr>
        <w:pStyle w:val="BodyText"/>
        <w:keepNext w:val="0"/>
        <w:rPr>
          <w:rFonts w:ascii="Times New Roman" w:hAnsi="Times New Roman"/>
          <w:sz w:val="22"/>
          <w:szCs w:val="22"/>
        </w:rPr>
      </w:pPr>
    </w:p>
    <w:sectPr w:rsidR="00D261B4" w:rsidRPr="00EB4554" w:rsidSect="00850CDE">
      <w:footerReference w:type="default" r:id="rId18"/>
      <w:footerReference w:type="first" r:id="rId19"/>
      <w:endnotePr>
        <w:numFmt w:val="decimal"/>
      </w:endnotePr>
      <w:pgSz w:w="15840" w:h="12240" w:orient="landscape" w:code="1"/>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75F53" w14:textId="77777777" w:rsidR="004F21DB" w:rsidRDefault="004F21DB">
      <w:r>
        <w:separator/>
      </w:r>
    </w:p>
  </w:endnote>
  <w:endnote w:type="continuationSeparator" w:id="0">
    <w:p w14:paraId="570D721F" w14:textId="77777777" w:rsidR="004F21DB" w:rsidRDefault="004F21DB">
      <w:r>
        <w:continuationSeparator/>
      </w:r>
    </w:p>
  </w:endnote>
  <w:endnote w:id="1">
    <w:p w14:paraId="07E1F1E6" w14:textId="77777777"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14:paraId="0209B81C" w14:textId="77777777"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proofErr w:type="gramStart"/>
      <w:r>
        <w:rPr>
          <w:rFonts w:ascii="Times New Roman" w:hAnsi="Times New Roman"/>
        </w:rPr>
        <w:t xml:space="preserve">REOI </w:t>
      </w:r>
      <w:r w:rsidRPr="00EB4554">
        <w:rPr>
          <w:rFonts w:ascii="Times New Roman" w:hAnsi="Times New Roman"/>
        </w:rPr>
        <w:t xml:space="preserve"> and</w:t>
      </w:r>
      <w:proofErr w:type="gramEnd"/>
      <w:r w:rsidRPr="00EB4554">
        <w:rPr>
          <w:rFonts w:ascii="Times New Roman" w:hAnsi="Times New Roman"/>
        </w:rPr>
        <w:t xml:space="preserve">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14:paraId="49E8BC73" w14:textId="77777777"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14:paraId="00925D0D" w14:textId="77777777"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 xml:space="preserve">ffect of inflation will not be </w:t>
      </w:r>
      <w:proofErr w:type="gramStart"/>
      <w:r w:rsidRPr="00EB4554">
        <w:rPr>
          <w:rFonts w:ascii="Times New Roman" w:hAnsi="Times New Roman"/>
        </w:rPr>
        <w:t>taken into account</w:t>
      </w:r>
      <w:proofErr w:type="gramEnd"/>
      <w:r w:rsidRPr="00EB4554">
        <w:rPr>
          <w:rFonts w:ascii="Times New Roman" w:hAnsi="Times New Roman"/>
        </w:rPr>
        <w:t>.</w:t>
      </w:r>
    </w:p>
  </w:endnote>
  <w:endnote w:id="5">
    <w:p w14:paraId="0A087AF7" w14:textId="77777777"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E8F55" w14:textId="5EA6F887"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9117DA">
      <w:rPr>
        <w:rStyle w:val="PageNumber"/>
        <w:rFonts w:ascii="Times New Roman" w:hAnsi="Times New Roman"/>
        <w:noProof/>
        <w:sz w:val="18"/>
        <w:szCs w:val="18"/>
      </w:rPr>
      <w:t>2</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9117DA">
      <w:rPr>
        <w:rStyle w:val="PageNumber"/>
        <w:rFonts w:ascii="Times New Roman" w:hAnsi="Times New Roman"/>
        <w:noProof/>
        <w:sz w:val="18"/>
        <w:szCs w:val="18"/>
      </w:rPr>
      <w:t>4</w:t>
    </w:r>
    <w:r w:rsidR="009F2C02" w:rsidRPr="00EB4554">
      <w:rPr>
        <w:rStyle w:val="PageNumber"/>
        <w:rFonts w:ascii="Times New Roman" w:hAnsi="Times New Roman"/>
        <w:sz w:val="18"/>
        <w:szCs w:val="18"/>
      </w:rPr>
      <w:fldChar w:fldCharType="end"/>
    </w:r>
  </w:p>
  <w:p w14:paraId="099D9350" w14:textId="53FEAD5F"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850CDE">
      <w:rPr>
        <w:rFonts w:ascii="Times New Roman" w:hAnsi="Times New Roman"/>
        <w:noProof/>
        <w:sz w:val="18"/>
        <w:szCs w:val="18"/>
      </w:rPr>
      <w:t>Request for Expressions of Interest</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F7243" w14:textId="5E864133"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9117DA">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9117DA">
      <w:rPr>
        <w:rStyle w:val="PageNumber"/>
        <w:rFonts w:ascii="Times New Roman" w:hAnsi="Times New Roman"/>
        <w:noProof/>
        <w:sz w:val="18"/>
        <w:szCs w:val="18"/>
      </w:rPr>
      <w:t>4</w:t>
    </w:r>
    <w:r w:rsidR="009F2C02" w:rsidRPr="00EB4554">
      <w:rPr>
        <w:rStyle w:val="PageNumber"/>
        <w:rFonts w:ascii="Times New Roman" w:hAnsi="Times New Roman"/>
        <w:sz w:val="18"/>
        <w:szCs w:val="18"/>
      </w:rPr>
      <w:fldChar w:fldCharType="end"/>
    </w:r>
  </w:p>
  <w:p w14:paraId="565F5F43" w14:textId="77777777"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E88D" w14:textId="55D86BFD"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3C6229">
      <w:rPr>
        <w:rFonts w:ascii="Times New Roman" w:hAnsi="Times New Roman"/>
        <w:noProof/>
        <w:sz w:val="18"/>
        <w:szCs w:val="18"/>
      </w:rPr>
      <w:t>4</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C6229">
      <w:rPr>
        <w:rStyle w:val="PageNumber"/>
        <w:rFonts w:ascii="Times New Roman" w:hAnsi="Times New Roman"/>
        <w:noProof/>
      </w:rPr>
      <w:t>4</w:t>
    </w:r>
    <w:r w:rsidR="009F2C02" w:rsidRPr="00910296">
      <w:rPr>
        <w:rStyle w:val="PageNumber"/>
        <w:rFonts w:ascii="Times New Roman" w:hAnsi="Times New Roman"/>
      </w:rPr>
      <w:fldChar w:fldCharType="end"/>
    </w:r>
  </w:p>
  <w:p w14:paraId="3F3E4C21" w14:textId="7F497ABF"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850CDE">
      <w:rPr>
        <w:rFonts w:ascii="Times New Roman" w:hAnsi="Times New Roman"/>
        <w:noProof/>
        <w:sz w:val="18"/>
        <w:szCs w:val="18"/>
      </w:rPr>
      <w:t>Request for Expressions of Interest</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1134" w14:textId="174D60D7"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9117DA">
      <w:rPr>
        <w:rStyle w:val="PageNumber"/>
        <w:rFonts w:ascii="Times New Roman" w:hAnsi="Times New Roman"/>
        <w:noProof/>
      </w:rPr>
      <w:t>3</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9117DA">
      <w:rPr>
        <w:rStyle w:val="PageNumber"/>
        <w:rFonts w:ascii="Times New Roman" w:hAnsi="Times New Roman"/>
        <w:noProof/>
      </w:rPr>
      <w:t>4</w:t>
    </w:r>
    <w:r w:rsidR="009F2C02" w:rsidRPr="00910296">
      <w:rPr>
        <w:rStyle w:val="PageNumber"/>
        <w:rFonts w:ascii="Times New Roman" w:hAnsi="Times New Roman"/>
      </w:rPr>
      <w:fldChar w:fldCharType="end"/>
    </w:r>
  </w:p>
  <w:p w14:paraId="4C0AF372" w14:textId="77777777"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51A0E" w14:textId="77777777" w:rsidR="004F21DB" w:rsidRDefault="004F21DB">
      <w:r>
        <w:separator/>
      </w:r>
    </w:p>
  </w:footnote>
  <w:footnote w:type="continuationSeparator" w:id="0">
    <w:p w14:paraId="1CA2F970" w14:textId="77777777" w:rsidR="004F21DB" w:rsidRDefault="004F2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F7859" w14:textId="77777777" w:rsidR="000E62A1" w:rsidRPr="00641589" w:rsidRDefault="000E62A1" w:rsidP="00622158">
    <w:pPr>
      <w:pStyle w:val="Header"/>
      <w:jc w:val="right"/>
      <w:rPr>
        <w:i/>
      </w:rPr>
    </w:pPr>
  </w:p>
  <w:p w14:paraId="62A8C639" w14:textId="5D806D90" w:rsidR="000E62A1" w:rsidRDefault="00B86BF5" w:rsidP="00B86BF5">
    <w:pPr>
      <w:pStyle w:val="Header"/>
      <w:tabs>
        <w:tab w:val="left" w:pos="8403"/>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2E9002DF"/>
    <w:multiLevelType w:val="multilevel"/>
    <w:tmpl w:val="34C85FF2"/>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FA51E9"/>
    <w:multiLevelType w:val="hybridMultilevel"/>
    <w:tmpl w:val="3F7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62705">
    <w:abstractNumId w:val="3"/>
  </w:num>
  <w:num w:numId="2" w16cid:durableId="1876194129">
    <w:abstractNumId w:val="8"/>
  </w:num>
  <w:num w:numId="3" w16cid:durableId="2096124265">
    <w:abstractNumId w:val="1"/>
  </w:num>
  <w:num w:numId="4" w16cid:durableId="2111386169">
    <w:abstractNumId w:val="10"/>
  </w:num>
  <w:num w:numId="5" w16cid:durableId="1293293118">
    <w:abstractNumId w:val="5"/>
  </w:num>
  <w:num w:numId="6" w16cid:durableId="1568959524">
    <w:abstractNumId w:val="4"/>
  </w:num>
  <w:num w:numId="7" w16cid:durableId="1361584837">
    <w:abstractNumId w:val="6"/>
  </w:num>
  <w:num w:numId="8" w16cid:durableId="9268848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134373988">
    <w:abstractNumId w:val="13"/>
  </w:num>
  <w:num w:numId="10" w16cid:durableId="1894189997">
    <w:abstractNumId w:val="9"/>
  </w:num>
  <w:num w:numId="11" w16cid:durableId="1797330791">
    <w:abstractNumId w:val="11"/>
  </w:num>
  <w:num w:numId="12" w16cid:durableId="672681138">
    <w:abstractNumId w:val="9"/>
    <w:lvlOverride w:ilvl="0">
      <w:startOverride w:val="1"/>
    </w:lvlOverride>
  </w:num>
  <w:num w:numId="13" w16cid:durableId="1478107621">
    <w:abstractNumId w:val="2"/>
  </w:num>
  <w:num w:numId="14" w16cid:durableId="2043895339">
    <w:abstractNumId w:val="12"/>
  </w:num>
  <w:num w:numId="15" w16cid:durableId="768938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861D7"/>
    <w:rsid w:val="00003038"/>
    <w:rsid w:val="0000624A"/>
    <w:rsid w:val="0001395F"/>
    <w:rsid w:val="000237C6"/>
    <w:rsid w:val="00030323"/>
    <w:rsid w:val="000333CC"/>
    <w:rsid w:val="00033F51"/>
    <w:rsid w:val="00043C3C"/>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5A6"/>
    <w:rsid w:val="000E3942"/>
    <w:rsid w:val="000E4990"/>
    <w:rsid w:val="000E62A1"/>
    <w:rsid w:val="000F291F"/>
    <w:rsid w:val="00100FB6"/>
    <w:rsid w:val="00136ADC"/>
    <w:rsid w:val="00141292"/>
    <w:rsid w:val="00143E92"/>
    <w:rsid w:val="001641F3"/>
    <w:rsid w:val="001648AE"/>
    <w:rsid w:val="001667F6"/>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65D64"/>
    <w:rsid w:val="00274B84"/>
    <w:rsid w:val="00290727"/>
    <w:rsid w:val="002971EA"/>
    <w:rsid w:val="002A094A"/>
    <w:rsid w:val="002A4EFF"/>
    <w:rsid w:val="002B509E"/>
    <w:rsid w:val="002B5FF0"/>
    <w:rsid w:val="002C27CF"/>
    <w:rsid w:val="002E045A"/>
    <w:rsid w:val="002E4284"/>
    <w:rsid w:val="002F279A"/>
    <w:rsid w:val="002F3D73"/>
    <w:rsid w:val="00305617"/>
    <w:rsid w:val="0031501A"/>
    <w:rsid w:val="00326EA8"/>
    <w:rsid w:val="00327B0F"/>
    <w:rsid w:val="00327E4D"/>
    <w:rsid w:val="0034196A"/>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C6229"/>
    <w:rsid w:val="003D232E"/>
    <w:rsid w:val="003D2B89"/>
    <w:rsid w:val="003D6061"/>
    <w:rsid w:val="003E340A"/>
    <w:rsid w:val="003F0850"/>
    <w:rsid w:val="003F5AD4"/>
    <w:rsid w:val="0040152B"/>
    <w:rsid w:val="004041C0"/>
    <w:rsid w:val="00410351"/>
    <w:rsid w:val="00410871"/>
    <w:rsid w:val="0041358E"/>
    <w:rsid w:val="0042230A"/>
    <w:rsid w:val="0042429D"/>
    <w:rsid w:val="004258D4"/>
    <w:rsid w:val="00426E88"/>
    <w:rsid w:val="00431BC1"/>
    <w:rsid w:val="00433CD3"/>
    <w:rsid w:val="0044079D"/>
    <w:rsid w:val="004421E7"/>
    <w:rsid w:val="00445B69"/>
    <w:rsid w:val="0044724C"/>
    <w:rsid w:val="00450C73"/>
    <w:rsid w:val="00456212"/>
    <w:rsid w:val="0045788D"/>
    <w:rsid w:val="004604FB"/>
    <w:rsid w:val="00462E87"/>
    <w:rsid w:val="00476881"/>
    <w:rsid w:val="00485509"/>
    <w:rsid w:val="00490321"/>
    <w:rsid w:val="004A4195"/>
    <w:rsid w:val="004D31F4"/>
    <w:rsid w:val="004D5389"/>
    <w:rsid w:val="004F21DB"/>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07C8"/>
    <w:rsid w:val="00622158"/>
    <w:rsid w:val="006353E1"/>
    <w:rsid w:val="006370CE"/>
    <w:rsid w:val="00651668"/>
    <w:rsid w:val="00663979"/>
    <w:rsid w:val="006709B9"/>
    <w:rsid w:val="0067696F"/>
    <w:rsid w:val="006A3EE0"/>
    <w:rsid w:val="006A41EC"/>
    <w:rsid w:val="006B42F8"/>
    <w:rsid w:val="006D4680"/>
    <w:rsid w:val="006E6287"/>
    <w:rsid w:val="006E71F2"/>
    <w:rsid w:val="006F13DC"/>
    <w:rsid w:val="006F16FC"/>
    <w:rsid w:val="006F1DBA"/>
    <w:rsid w:val="00705333"/>
    <w:rsid w:val="007162FA"/>
    <w:rsid w:val="00720301"/>
    <w:rsid w:val="00722F38"/>
    <w:rsid w:val="00724159"/>
    <w:rsid w:val="00736999"/>
    <w:rsid w:val="00741E6C"/>
    <w:rsid w:val="00745488"/>
    <w:rsid w:val="00751F6D"/>
    <w:rsid w:val="00762E33"/>
    <w:rsid w:val="00774D60"/>
    <w:rsid w:val="00781AEB"/>
    <w:rsid w:val="00784668"/>
    <w:rsid w:val="00785979"/>
    <w:rsid w:val="00786E6B"/>
    <w:rsid w:val="00790278"/>
    <w:rsid w:val="007A084C"/>
    <w:rsid w:val="007A3F18"/>
    <w:rsid w:val="007A7B5A"/>
    <w:rsid w:val="007B0EE5"/>
    <w:rsid w:val="007C0FCD"/>
    <w:rsid w:val="007D219F"/>
    <w:rsid w:val="007D7E3C"/>
    <w:rsid w:val="007E5834"/>
    <w:rsid w:val="0080049C"/>
    <w:rsid w:val="00800F54"/>
    <w:rsid w:val="008229DE"/>
    <w:rsid w:val="00827602"/>
    <w:rsid w:val="00830166"/>
    <w:rsid w:val="00830EC7"/>
    <w:rsid w:val="00840A8A"/>
    <w:rsid w:val="00841981"/>
    <w:rsid w:val="00847231"/>
    <w:rsid w:val="00850CDE"/>
    <w:rsid w:val="00853F0B"/>
    <w:rsid w:val="00857AD1"/>
    <w:rsid w:val="0086794C"/>
    <w:rsid w:val="00877D61"/>
    <w:rsid w:val="0088209B"/>
    <w:rsid w:val="00886C60"/>
    <w:rsid w:val="008936F6"/>
    <w:rsid w:val="00897B63"/>
    <w:rsid w:val="00897E87"/>
    <w:rsid w:val="008A35A3"/>
    <w:rsid w:val="008B192F"/>
    <w:rsid w:val="008B1BA8"/>
    <w:rsid w:val="008C08ED"/>
    <w:rsid w:val="008F3117"/>
    <w:rsid w:val="00903D13"/>
    <w:rsid w:val="00910296"/>
    <w:rsid w:val="009117DA"/>
    <w:rsid w:val="009130FA"/>
    <w:rsid w:val="009131DA"/>
    <w:rsid w:val="0092110E"/>
    <w:rsid w:val="0092133D"/>
    <w:rsid w:val="0092390B"/>
    <w:rsid w:val="00934CE3"/>
    <w:rsid w:val="00944CFF"/>
    <w:rsid w:val="00953DA5"/>
    <w:rsid w:val="00966282"/>
    <w:rsid w:val="0098408E"/>
    <w:rsid w:val="009A0ED3"/>
    <w:rsid w:val="009A15BD"/>
    <w:rsid w:val="009B5F93"/>
    <w:rsid w:val="009C4FD1"/>
    <w:rsid w:val="009C5371"/>
    <w:rsid w:val="009D425B"/>
    <w:rsid w:val="009D5DF3"/>
    <w:rsid w:val="009E56FA"/>
    <w:rsid w:val="009F2C02"/>
    <w:rsid w:val="00A23DF0"/>
    <w:rsid w:val="00A24B43"/>
    <w:rsid w:val="00A26E13"/>
    <w:rsid w:val="00A32155"/>
    <w:rsid w:val="00A56AB5"/>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86BF5"/>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9395B"/>
    <w:rsid w:val="00E94D0F"/>
    <w:rsid w:val="00E95467"/>
    <w:rsid w:val="00E971D4"/>
    <w:rsid w:val="00EA2201"/>
    <w:rsid w:val="00EA598C"/>
    <w:rsid w:val="00EB42CF"/>
    <w:rsid w:val="00EB4554"/>
    <w:rsid w:val="00ED2673"/>
    <w:rsid w:val="00EE0483"/>
    <w:rsid w:val="00EE748D"/>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93F81"/>
    <w:rsid w:val="00FA446E"/>
    <w:rsid w:val="00FB6EC3"/>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27C68"/>
  <w15:docId w15:val="{ED4AD43E-89D6-40CE-8710-9E3FC48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link w:val="TitleChar"/>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 w:type="character" w:customStyle="1" w:styleId="TitleChar">
    <w:name w:val="Title Char"/>
    <w:basedOn w:val="DefaultParagraphFont"/>
    <w:link w:val="Title"/>
    <w:rsid w:val="007A084C"/>
    <w:rPr>
      <w:b/>
      <w:sz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win.grenion@caricom.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lwin.grenion@caricom.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9" ma:contentTypeDescription="Create a new document." ma:contentTypeScope="" ma:versionID="9fe7fbcb384c8b850e1aa7fd5586426c">
  <xsd:schema xmlns:xsd="http://www.w3.org/2001/XMLSchema" xmlns:xs="http://www.w3.org/2001/XMLSchema" xmlns:p="http://schemas.microsoft.com/office/2006/metadata/properties" xmlns:ns1="http://schemas.microsoft.com/sharepoint/v3" xmlns:ns3="8aa2e2ec-02ed-4c26-8a02-888ccc8d11eb" xmlns:ns4="05659cc4-c072-4fc8-8736-17ed3d80d214" targetNamespace="http://schemas.microsoft.com/office/2006/metadata/properties" ma:root="true" ma:fieldsID="e150f15695ba5ef75e60b9ef74eb07af" ns1:_="" ns3:_="" ns4:_="">
    <xsd:import namespace="http://schemas.microsoft.com/sharepoint/v3"/>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aa2e2ec-02ed-4c26-8a02-888ccc8d11e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4DE034C-FEC8-460B-ABA8-F3501D3AA769}">
  <ds:schemaRefs>
    <ds:schemaRef ds:uri="http://schemas.microsoft.com/sharepoint/v3/contenttype/forms"/>
  </ds:schemaRefs>
</ds:datastoreItem>
</file>

<file path=customXml/itemProps2.xml><?xml version="1.0" encoding="utf-8"?>
<ds:datastoreItem xmlns:ds="http://schemas.openxmlformats.org/officeDocument/2006/customXml" ds:itemID="{F37787E4-10D8-42B8-B03E-DD71C8257F99}">
  <ds:schemaRefs>
    <ds:schemaRef ds:uri="http://schemas.openxmlformats.org/officeDocument/2006/bibliography"/>
  </ds:schemaRefs>
</ds:datastoreItem>
</file>

<file path=customXml/itemProps3.xml><?xml version="1.0" encoding="utf-8"?>
<ds:datastoreItem xmlns:ds="http://schemas.openxmlformats.org/officeDocument/2006/customXml" ds:itemID="{F02670C1-9208-4ADF-B068-8984919EC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1F99E7-4AF3-4703-A7E1-19F360400D71}">
  <ds:schemaRefs>
    <ds:schemaRef ds:uri="http://schemas.microsoft.com/office/2006/metadata/properties"/>
    <ds:schemaRef ds:uri="http://schemas.microsoft.com/office/infopath/2007/PartnerControls"/>
    <ds:schemaRef ds:uri="8aa2e2ec-02ed-4c26-8a02-888ccc8d11e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5068</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Christopher Lawrence</cp:lastModifiedBy>
  <cp:revision>2</cp:revision>
  <cp:lastPrinted>2018-03-19T19:38:00Z</cp:lastPrinted>
  <dcterms:created xsi:type="dcterms:W3CDTF">2025-05-23T03:03:00Z</dcterms:created>
  <dcterms:modified xsi:type="dcterms:W3CDTF">2025-05-23T03:03:00Z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0x0101002248B22DC41F4940B37CF6A4293B8450</vt:lpwstr>
  </property>
</Properties>
</file>