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8291" w14:textId="014B1589" w:rsidR="00B36C32" w:rsidRDefault="00B36C32" w:rsidP="00B36C32">
      <w:pPr>
        <w:pStyle w:val="TITLESECTION"/>
        <w:rPr>
          <w:noProof/>
          <w:lang w:val="en-GB"/>
        </w:rPr>
      </w:pPr>
      <w:bookmarkStart w:id="0" w:name="_Toc12380118"/>
      <w:r w:rsidRPr="00C47938">
        <w:rPr>
          <w:noProof/>
          <w:lang w:val="en-GB"/>
        </w:rPr>
        <w:t>Terms of Reference</w:t>
      </w:r>
      <w:bookmarkEnd w:id="0"/>
    </w:p>
    <w:p w14:paraId="100FE188" w14:textId="6A4FCF96" w:rsidR="0066502E" w:rsidRPr="0066502E" w:rsidRDefault="0066502E" w:rsidP="0066502E">
      <w:pPr>
        <w:pStyle w:val="TITLESECTION"/>
        <w:rPr>
          <w:i/>
          <w:iCs/>
          <w:noProof/>
          <w:sz w:val="32"/>
          <w:szCs w:val="18"/>
          <w:lang w:val="en-GB"/>
        </w:rPr>
      </w:pPr>
      <w:r w:rsidRPr="0066502E">
        <w:rPr>
          <w:i/>
          <w:iCs/>
          <w:noProof/>
          <w:sz w:val="32"/>
          <w:szCs w:val="18"/>
          <w:lang w:val="en-GB"/>
        </w:rPr>
        <w:t xml:space="preserve">Consultancy to develop a detailed design for a </w:t>
      </w:r>
      <w:r>
        <w:rPr>
          <w:i/>
          <w:iCs/>
          <w:noProof/>
          <w:sz w:val="32"/>
          <w:szCs w:val="18"/>
          <w:lang w:val="en-GB"/>
        </w:rPr>
        <w:t xml:space="preserve">      </w:t>
      </w:r>
      <w:r w:rsidRPr="0066502E">
        <w:rPr>
          <w:i/>
          <w:iCs/>
          <w:noProof/>
          <w:sz w:val="32"/>
          <w:szCs w:val="18"/>
          <w:lang w:val="en-GB"/>
        </w:rPr>
        <w:t xml:space="preserve">Regional Integrated Public Health Surveillance System </w:t>
      </w:r>
      <w:r>
        <w:rPr>
          <w:i/>
          <w:iCs/>
          <w:noProof/>
          <w:sz w:val="32"/>
          <w:szCs w:val="18"/>
          <w:lang w:val="en-GB"/>
        </w:rPr>
        <w:t xml:space="preserve">                     </w:t>
      </w:r>
      <w:r w:rsidRPr="0066502E">
        <w:rPr>
          <w:i/>
          <w:iCs/>
          <w:noProof/>
          <w:sz w:val="32"/>
          <w:szCs w:val="18"/>
          <w:lang w:val="en-GB"/>
        </w:rPr>
        <w:t>in CARPHA and its Member States</w:t>
      </w:r>
    </w:p>
    <w:p w14:paraId="0250CF36" w14:textId="77777777" w:rsidR="00B36C32" w:rsidRPr="00932E8D" w:rsidRDefault="00B36C32" w:rsidP="00B36C32">
      <w:pPr>
        <w:pStyle w:val="TITLESECTION"/>
        <w:rPr>
          <w:noProof/>
          <w:sz w:val="22"/>
          <w:szCs w:val="12"/>
          <w:lang w:val="en-GB"/>
        </w:rPr>
      </w:pPr>
    </w:p>
    <w:p w14:paraId="6F53A17B" w14:textId="77777777" w:rsidR="00B36C32" w:rsidRPr="0066502E" w:rsidRDefault="00B36C32" w:rsidP="004D09C0">
      <w:pPr>
        <w:pStyle w:val="ListParagraph"/>
        <w:numPr>
          <w:ilvl w:val="0"/>
          <w:numId w:val="29"/>
        </w:numPr>
        <w:tabs>
          <w:tab w:val="right" w:leader="underscore" w:pos="9072"/>
        </w:tabs>
        <w:ind w:left="426"/>
        <w:rPr>
          <w:rFonts w:cs="Arial"/>
          <w:b/>
          <w:bCs/>
          <w:noProof/>
          <w:sz w:val="22"/>
          <w:szCs w:val="22"/>
          <w:u w:val="single"/>
          <w:lang w:val="en-GB"/>
        </w:rPr>
      </w:pPr>
      <w:r w:rsidRPr="0066502E">
        <w:rPr>
          <w:rFonts w:cs="Arial"/>
          <w:b/>
          <w:bCs/>
          <w:noProof/>
          <w:sz w:val="22"/>
          <w:szCs w:val="22"/>
          <w:u w:val="single"/>
          <w:lang w:val="en-GB"/>
        </w:rPr>
        <w:t>Background:</w:t>
      </w:r>
    </w:p>
    <w:p w14:paraId="7666DD59" w14:textId="77777777" w:rsidR="00B36C32" w:rsidRPr="0066502E" w:rsidRDefault="00B36C32" w:rsidP="00B36C32">
      <w:pPr>
        <w:rPr>
          <w:rFonts w:cs="Arial"/>
          <w:noProof/>
          <w:sz w:val="22"/>
          <w:szCs w:val="22"/>
          <w:lang w:val="en-GB"/>
        </w:rPr>
      </w:pPr>
      <w:bookmarkStart w:id="1" w:name="_Toc384293194"/>
    </w:p>
    <w:p w14:paraId="05150B3F" w14:textId="1A9A3E5A" w:rsidR="004D09C0" w:rsidRPr="0066502E" w:rsidRDefault="00B36C32" w:rsidP="00932E8D">
      <w:pPr>
        <w:spacing w:line="276" w:lineRule="auto"/>
        <w:rPr>
          <w:rFonts w:cs="Arial"/>
          <w:sz w:val="22"/>
          <w:szCs w:val="22"/>
          <w:lang w:val="en-GB"/>
        </w:rPr>
      </w:pPr>
      <w:r w:rsidRPr="0066502E">
        <w:rPr>
          <w:rFonts w:cs="Arial"/>
          <w:noProof/>
          <w:sz w:val="22"/>
          <w:szCs w:val="22"/>
          <w:lang w:val="en-GB"/>
        </w:rPr>
        <w:t>The Caribbean Public Health Agency (CARPHA) is a regional Institution of the Caribbean Community</w:t>
      </w:r>
      <w:r w:rsidR="004D09C0" w:rsidRPr="0066502E">
        <w:rPr>
          <w:rFonts w:cs="Arial"/>
          <w:noProof/>
          <w:sz w:val="22"/>
          <w:szCs w:val="22"/>
          <w:lang w:val="en-GB"/>
        </w:rPr>
        <w:t xml:space="preserve"> (CARICOM)</w:t>
      </w:r>
      <w:r w:rsidRPr="0066502E">
        <w:rPr>
          <w:rFonts w:cs="Arial"/>
          <w:noProof/>
          <w:sz w:val="22"/>
          <w:szCs w:val="22"/>
          <w:lang w:val="en-GB"/>
        </w:rPr>
        <w:t xml:space="preserve">, </w:t>
      </w:r>
      <w:r w:rsidR="0066502E" w:rsidRPr="0066502E">
        <w:rPr>
          <w:rFonts w:cs="Arial"/>
          <w:noProof/>
          <w:sz w:val="22"/>
          <w:szCs w:val="22"/>
          <w:lang w:val="en-GB"/>
        </w:rPr>
        <w:t xml:space="preserve">was </w:t>
      </w:r>
      <w:r w:rsidRPr="0066502E">
        <w:rPr>
          <w:rFonts w:cs="Arial"/>
          <w:noProof/>
          <w:sz w:val="22"/>
          <w:szCs w:val="22"/>
          <w:lang w:val="en-GB"/>
        </w:rPr>
        <w:t>established on July 4, 2011, through the ratification of an Inter-Government</w:t>
      </w:r>
      <w:r w:rsidR="004D09C0" w:rsidRPr="0066502E">
        <w:rPr>
          <w:rFonts w:cs="Arial"/>
          <w:noProof/>
          <w:sz w:val="22"/>
          <w:szCs w:val="22"/>
          <w:lang w:val="en-GB"/>
        </w:rPr>
        <w:t>al</w:t>
      </w:r>
      <w:r w:rsidRPr="0066502E">
        <w:rPr>
          <w:rFonts w:cs="Arial"/>
          <w:noProof/>
          <w:sz w:val="22"/>
          <w:szCs w:val="22"/>
          <w:lang w:val="en-GB"/>
        </w:rPr>
        <w:t xml:space="preserve"> Agreement by </w:t>
      </w:r>
      <w:r w:rsidR="004D09C0" w:rsidRPr="0066502E">
        <w:rPr>
          <w:rFonts w:cs="Arial"/>
          <w:noProof/>
          <w:sz w:val="22"/>
          <w:szCs w:val="22"/>
          <w:lang w:val="en-GB"/>
        </w:rPr>
        <w:t xml:space="preserve">CARICOM </w:t>
      </w:r>
      <w:r w:rsidRPr="0066502E">
        <w:rPr>
          <w:rFonts w:cs="Arial"/>
          <w:noProof/>
          <w:sz w:val="22"/>
          <w:szCs w:val="22"/>
          <w:lang w:val="en-GB"/>
        </w:rPr>
        <w:t xml:space="preserve">Heads of </w:t>
      </w:r>
      <w:r w:rsidR="004D09C0" w:rsidRPr="0066502E">
        <w:rPr>
          <w:rFonts w:cs="Arial"/>
          <w:noProof/>
          <w:sz w:val="22"/>
          <w:szCs w:val="22"/>
          <w:lang w:val="en-GB"/>
        </w:rPr>
        <w:t>Government</w:t>
      </w:r>
      <w:r w:rsidRPr="0066502E">
        <w:rPr>
          <w:rFonts w:cs="Arial"/>
          <w:noProof/>
          <w:sz w:val="22"/>
          <w:szCs w:val="22"/>
          <w:lang w:val="en-GB"/>
        </w:rPr>
        <w:t>.</w:t>
      </w:r>
      <w:r w:rsidRPr="0066502E">
        <w:rPr>
          <w:rFonts w:cs="Arial"/>
          <w:sz w:val="22"/>
          <w:szCs w:val="22"/>
          <w:lang w:val="en-GB"/>
        </w:rPr>
        <w:t xml:space="preserve"> </w:t>
      </w:r>
      <w:r w:rsidR="004D09C0" w:rsidRPr="0066502E">
        <w:rPr>
          <w:rFonts w:cs="Arial"/>
          <w:noProof/>
          <w:sz w:val="22"/>
          <w:szCs w:val="22"/>
          <w:lang w:val="en-GB"/>
        </w:rPr>
        <w:t>CARPHA subsumed the functions of the previous five Regional Health Institutions – The Caribbean Epidemiology Centre (CAREC), the Caribbean Food and Nutrition Institute (CFHI), the Caribbean Health Research Council (CHRC), the Caribbean Regional Drug Testing Laboratory (CRDTL) and the Caribbean Environmental Health Institute (CEHI).</w:t>
      </w:r>
      <w:r w:rsidR="004D09C0" w:rsidRPr="0066502E">
        <w:rPr>
          <w:rFonts w:cs="Arial"/>
          <w:sz w:val="22"/>
          <w:szCs w:val="22"/>
          <w:lang w:val="en-GB"/>
        </w:rPr>
        <w:t xml:space="preserve"> The </w:t>
      </w:r>
      <w:r w:rsidR="0066502E" w:rsidRPr="0066502E">
        <w:rPr>
          <w:rFonts w:cs="Arial"/>
          <w:sz w:val="22"/>
          <w:szCs w:val="22"/>
          <w:lang w:val="en-GB"/>
        </w:rPr>
        <w:t>A</w:t>
      </w:r>
      <w:r w:rsidR="004D09C0" w:rsidRPr="0066502E">
        <w:rPr>
          <w:rFonts w:cs="Arial"/>
          <w:sz w:val="22"/>
          <w:szCs w:val="22"/>
          <w:lang w:val="en-GB"/>
        </w:rPr>
        <w:t xml:space="preserve">gency began operation in January 2013 with Headquarters in Port of Spain, Trinidad and offices in Saint Lucia and Jamaica. </w:t>
      </w:r>
      <w:r w:rsidR="00D23343" w:rsidRPr="0066502E">
        <w:rPr>
          <w:rFonts w:cs="Arial"/>
          <w:sz w:val="22"/>
          <w:szCs w:val="22"/>
          <w:lang w:val="en-GB"/>
        </w:rPr>
        <w:t>CARPHA serves 26 Member States in the Caribbean Region.</w:t>
      </w:r>
    </w:p>
    <w:p w14:paraId="63468E4D" w14:textId="18685593" w:rsidR="00B36C32" w:rsidRPr="0066502E" w:rsidRDefault="00B36C32" w:rsidP="00932E8D">
      <w:pPr>
        <w:spacing w:line="276" w:lineRule="auto"/>
        <w:rPr>
          <w:rFonts w:cs="Arial"/>
          <w:sz w:val="22"/>
          <w:szCs w:val="22"/>
          <w:lang w:val="en-GB"/>
        </w:rPr>
      </w:pPr>
      <w:r w:rsidRPr="0066502E">
        <w:rPr>
          <w:rFonts w:cs="Arial"/>
          <w:sz w:val="22"/>
          <w:szCs w:val="22"/>
          <w:lang w:val="en-GB"/>
        </w:rPr>
        <w:t xml:space="preserve">The Agency </w:t>
      </w:r>
      <w:r w:rsidR="001E5D56" w:rsidRPr="0066502E">
        <w:rPr>
          <w:rFonts w:cs="Arial"/>
          <w:sz w:val="22"/>
          <w:szCs w:val="22"/>
          <w:lang w:val="en-GB"/>
        </w:rPr>
        <w:t xml:space="preserve">is mandated to, </w:t>
      </w:r>
      <w:r w:rsidR="001E5D56" w:rsidRPr="0066502E">
        <w:rPr>
          <w:rFonts w:cs="Arial"/>
          <w:i/>
          <w:iCs/>
          <w:sz w:val="22"/>
          <w:szCs w:val="22"/>
          <w:lang w:val="en-GB"/>
        </w:rPr>
        <w:t>inter alia</w:t>
      </w:r>
      <w:r w:rsidR="001E5D56" w:rsidRPr="0066502E">
        <w:rPr>
          <w:rFonts w:cs="Arial"/>
          <w:sz w:val="22"/>
          <w:szCs w:val="22"/>
          <w:lang w:val="en-GB"/>
        </w:rPr>
        <w:t>, provide strategic direction in analysing, defining and responding to public health priorities of the region, including public health emergencies of international concern, and played a key coordinating role in the regional public health response to the COVID-19 pandemic.</w:t>
      </w:r>
    </w:p>
    <w:p w14:paraId="352782E7" w14:textId="77777777" w:rsidR="001E5D56" w:rsidRPr="0066502E" w:rsidRDefault="001E5D56" w:rsidP="0066502E">
      <w:pPr>
        <w:spacing w:after="0"/>
        <w:rPr>
          <w:rFonts w:cs="Arial"/>
          <w:sz w:val="22"/>
          <w:szCs w:val="22"/>
          <w:lang w:val="en-GB"/>
        </w:rPr>
      </w:pPr>
    </w:p>
    <w:p w14:paraId="54D2BC88" w14:textId="77777777" w:rsidR="00B36C32" w:rsidRPr="0066502E" w:rsidRDefault="00B36C32" w:rsidP="0052374A">
      <w:pPr>
        <w:pStyle w:val="Heading2"/>
        <w:jc w:val="left"/>
        <w:rPr>
          <w:rFonts w:ascii="Arial" w:hAnsi="Arial" w:cs="Arial"/>
          <w:b w:val="0"/>
          <w:bCs w:val="0"/>
          <w:sz w:val="22"/>
          <w:szCs w:val="22"/>
          <w:lang w:val="en-GB"/>
        </w:rPr>
      </w:pPr>
      <w:r w:rsidRPr="0066502E">
        <w:rPr>
          <w:rFonts w:ascii="Arial" w:hAnsi="Arial" w:cs="Arial"/>
          <w:b w:val="0"/>
          <w:bCs w:val="0"/>
          <w:sz w:val="22"/>
          <w:szCs w:val="22"/>
          <w:lang w:val="en-GB"/>
        </w:rPr>
        <w:t>The current situation in the sector</w:t>
      </w:r>
      <w:bookmarkEnd w:id="1"/>
    </w:p>
    <w:p w14:paraId="68E6AC9E" w14:textId="77777777" w:rsidR="001E5D56" w:rsidRPr="0066502E" w:rsidRDefault="001E5D56" w:rsidP="0066502E">
      <w:pPr>
        <w:spacing w:after="0"/>
        <w:rPr>
          <w:rFonts w:cs="Arial"/>
          <w:sz w:val="22"/>
          <w:szCs w:val="22"/>
          <w:lang w:val="en-GB"/>
        </w:rPr>
      </w:pPr>
    </w:p>
    <w:p w14:paraId="0B6702D3" w14:textId="77777777" w:rsidR="0066502E" w:rsidRPr="0066502E" w:rsidRDefault="0066502E" w:rsidP="0066502E">
      <w:pPr>
        <w:spacing w:line="276" w:lineRule="auto"/>
        <w:rPr>
          <w:rFonts w:cs="Arial"/>
          <w:sz w:val="22"/>
          <w:szCs w:val="22"/>
          <w:lang w:val="en-GB"/>
        </w:rPr>
      </w:pPr>
      <w:r w:rsidRPr="0066502E">
        <w:rPr>
          <w:rFonts w:cs="Arial"/>
          <w:sz w:val="22"/>
          <w:szCs w:val="22"/>
          <w:lang w:val="en-GB"/>
        </w:rPr>
        <w:t xml:space="preserve">CARPHA houses and holds responsibility for </w:t>
      </w:r>
      <w:r w:rsidR="0052374A" w:rsidRPr="0066502E">
        <w:rPr>
          <w:rFonts w:cs="Arial"/>
          <w:sz w:val="22"/>
          <w:szCs w:val="22"/>
          <w:lang w:val="en-GB"/>
        </w:rPr>
        <w:t xml:space="preserve">fifteen (15) </w:t>
      </w:r>
      <w:r w:rsidRPr="0066502E">
        <w:rPr>
          <w:rFonts w:cs="Arial"/>
          <w:sz w:val="22"/>
          <w:szCs w:val="22"/>
          <w:lang w:val="en-GB"/>
        </w:rPr>
        <w:t xml:space="preserve">regional </w:t>
      </w:r>
      <w:r w:rsidR="0052374A" w:rsidRPr="0066502E">
        <w:rPr>
          <w:rFonts w:cs="Arial"/>
          <w:sz w:val="22"/>
          <w:szCs w:val="22"/>
          <w:lang w:val="en-GB"/>
        </w:rPr>
        <w:t xml:space="preserve">public health surveillance systems </w:t>
      </w:r>
      <w:r w:rsidRPr="0066502E">
        <w:rPr>
          <w:rFonts w:cs="Arial"/>
          <w:sz w:val="22"/>
          <w:szCs w:val="22"/>
          <w:lang w:val="en-GB"/>
        </w:rPr>
        <w:t xml:space="preserve">on behalf of its Member States </w:t>
      </w:r>
      <w:r w:rsidR="0052374A" w:rsidRPr="0066502E">
        <w:rPr>
          <w:rFonts w:cs="Arial"/>
          <w:sz w:val="22"/>
          <w:szCs w:val="22"/>
          <w:lang w:val="en-GB"/>
        </w:rPr>
        <w:t xml:space="preserve">- Syndromic Surveillance, Communicable Disease Surveillance, SARI/ARI Surveillance, HIV / STI Surveillance, Influenza Surveillance, Mortality and Morbidity Surveillance, Population Surveillance, Vector-Borne Surveillance, Food-Borne Surveillance, Travellers’ Health Surveillance, Environmental Surveillance, Non-Communicable Disease Surveillance, Food and Nutrition Surveillance, Cancer Surveillance and Pharmacovigilance (Post-Market) Surveillance. </w:t>
      </w:r>
    </w:p>
    <w:p w14:paraId="3C768232" w14:textId="05EB1091" w:rsidR="0066502E" w:rsidRPr="0066502E" w:rsidRDefault="0066502E" w:rsidP="0066502E">
      <w:pPr>
        <w:spacing w:line="276" w:lineRule="auto"/>
        <w:rPr>
          <w:rFonts w:cs="Arial"/>
          <w:sz w:val="22"/>
          <w:szCs w:val="22"/>
          <w:lang w:val="en-GB"/>
        </w:rPr>
      </w:pPr>
      <w:r w:rsidRPr="0066502E">
        <w:rPr>
          <w:rFonts w:cs="Arial"/>
          <w:sz w:val="22"/>
          <w:szCs w:val="22"/>
          <w:lang w:val="en-GB"/>
        </w:rPr>
        <w:t xml:space="preserve">There have been several initiatives at CARPHA and in CMS to develop and improve the various regional public health surveillance systems, and to strengthen the surveillance capacity of regional human resources for health. While CMS have made strides to improve surveillance and response to these public health conditions, the information needed for appropriate holistic response is still often fragmented, incomplete, and difficult to consolidate across the data sources. </w:t>
      </w:r>
    </w:p>
    <w:p w14:paraId="47E9D475" w14:textId="0064B6E3" w:rsidR="0066502E" w:rsidRPr="0066502E" w:rsidRDefault="0066502E" w:rsidP="0066502E">
      <w:pPr>
        <w:spacing w:line="276" w:lineRule="auto"/>
        <w:rPr>
          <w:rFonts w:cs="Arial"/>
          <w:sz w:val="22"/>
          <w:szCs w:val="22"/>
          <w:lang w:val="en-GB"/>
        </w:rPr>
      </w:pPr>
      <w:r w:rsidRPr="0066502E">
        <w:rPr>
          <w:rFonts w:cs="Arial"/>
          <w:sz w:val="22"/>
          <w:szCs w:val="22"/>
          <w:lang w:val="en-GB"/>
        </w:rPr>
        <w:t xml:space="preserve">The COVID-19 pandemic experience has confirmed the regional priority for strengthened real-time public health surveillance systems </w:t>
      </w:r>
      <w:r w:rsidR="000B60E7" w:rsidRPr="000B60E7">
        <w:rPr>
          <w:rFonts w:cs="Arial"/>
          <w:sz w:val="22"/>
          <w:szCs w:val="22"/>
          <w:lang w:val="en-GB"/>
        </w:rPr>
        <w:t xml:space="preserve">through, inter alia, </w:t>
      </w:r>
      <w:r w:rsidR="000B60E7">
        <w:rPr>
          <w:rFonts w:cs="Arial"/>
          <w:sz w:val="22"/>
          <w:szCs w:val="22"/>
          <w:lang w:val="en-GB"/>
        </w:rPr>
        <w:t xml:space="preserve">the </w:t>
      </w:r>
      <w:r w:rsidRPr="0066502E">
        <w:rPr>
          <w:rFonts w:cs="Arial"/>
          <w:sz w:val="22"/>
          <w:szCs w:val="22"/>
          <w:lang w:val="en-GB"/>
        </w:rPr>
        <w:t xml:space="preserve">development and implementation of an electronic indicator- and event-based </w:t>
      </w:r>
      <w:r w:rsidR="000B60E7">
        <w:rPr>
          <w:rFonts w:cs="Arial"/>
          <w:sz w:val="22"/>
          <w:szCs w:val="22"/>
          <w:lang w:val="en-GB"/>
        </w:rPr>
        <w:t xml:space="preserve">public health </w:t>
      </w:r>
      <w:r w:rsidRPr="0066502E">
        <w:rPr>
          <w:rFonts w:cs="Arial"/>
          <w:sz w:val="22"/>
          <w:szCs w:val="22"/>
          <w:lang w:val="en-GB"/>
        </w:rPr>
        <w:t xml:space="preserve">surveillance platform </w:t>
      </w:r>
      <w:r w:rsidR="000B60E7" w:rsidRPr="000B60E7">
        <w:rPr>
          <w:rFonts w:cs="Arial"/>
          <w:sz w:val="22"/>
          <w:szCs w:val="22"/>
          <w:lang w:val="en-GB"/>
        </w:rPr>
        <w:t xml:space="preserve">to facilitate the detection and linking of </w:t>
      </w:r>
      <w:r w:rsidRPr="0066502E">
        <w:rPr>
          <w:rFonts w:cs="Arial"/>
          <w:sz w:val="22"/>
          <w:szCs w:val="22"/>
          <w:lang w:val="en-GB"/>
        </w:rPr>
        <w:t xml:space="preserve">potential events of concern for public health, animal health, and health security, </w:t>
      </w:r>
      <w:r w:rsidR="000B60E7" w:rsidRPr="000B60E7">
        <w:rPr>
          <w:rFonts w:cs="Arial"/>
          <w:sz w:val="22"/>
          <w:szCs w:val="22"/>
          <w:lang w:val="en-GB"/>
        </w:rPr>
        <w:t>at national and regional levels</w:t>
      </w:r>
      <w:r w:rsidRPr="0066502E">
        <w:rPr>
          <w:rFonts w:cs="Arial"/>
          <w:sz w:val="22"/>
          <w:szCs w:val="22"/>
          <w:lang w:val="en-GB"/>
        </w:rPr>
        <w:t>.</w:t>
      </w:r>
      <w:r w:rsidR="000B60E7">
        <w:rPr>
          <w:rFonts w:cs="Arial"/>
          <w:sz w:val="22"/>
          <w:szCs w:val="22"/>
          <w:lang w:val="en-GB"/>
        </w:rPr>
        <w:t xml:space="preserve"> </w:t>
      </w:r>
      <w:r w:rsidR="000B60E7" w:rsidRPr="000B60E7">
        <w:rPr>
          <w:rFonts w:cs="Arial"/>
          <w:sz w:val="22"/>
          <w:szCs w:val="22"/>
          <w:lang w:val="en-GB"/>
        </w:rPr>
        <w:t xml:space="preserve">A regional web-based, real-time public health surveillance system is expected to enhance risk assessment, monitoring, </w:t>
      </w:r>
      <w:r w:rsidR="000B60E7" w:rsidRPr="000B60E7">
        <w:rPr>
          <w:rFonts w:cs="Arial"/>
          <w:sz w:val="22"/>
          <w:szCs w:val="22"/>
          <w:lang w:val="en-GB"/>
        </w:rPr>
        <w:lastRenderedPageBreak/>
        <w:t>prevention and control of established infectious diseases and new and emerging public health threats.</w:t>
      </w:r>
    </w:p>
    <w:p w14:paraId="01468C03" w14:textId="474D1A85" w:rsidR="00B36C32" w:rsidRPr="0066502E" w:rsidRDefault="00A127AE" w:rsidP="0066502E">
      <w:pPr>
        <w:spacing w:after="360" w:line="276" w:lineRule="auto"/>
        <w:rPr>
          <w:rFonts w:cs="Arial"/>
          <w:sz w:val="22"/>
          <w:szCs w:val="22"/>
          <w:lang w:val="en-GB"/>
        </w:rPr>
      </w:pPr>
      <w:r w:rsidRPr="0066502E">
        <w:rPr>
          <w:rFonts w:cs="Arial"/>
          <w:sz w:val="22"/>
          <w:szCs w:val="22"/>
          <w:lang w:val="en-GB"/>
        </w:rPr>
        <w:t xml:space="preserve">CARPHA developed a Regional Integrated Surveillance Strategy, which was endorsed by Member States in 2021, </w:t>
      </w:r>
      <w:r w:rsidR="0052374A" w:rsidRPr="0066502E">
        <w:rPr>
          <w:rFonts w:cs="Arial"/>
          <w:sz w:val="22"/>
          <w:szCs w:val="22"/>
          <w:lang w:val="en-GB"/>
        </w:rPr>
        <w:t xml:space="preserve">to </w:t>
      </w:r>
      <w:r w:rsidR="0066502E" w:rsidRPr="0066502E">
        <w:rPr>
          <w:rFonts w:cs="Arial"/>
          <w:sz w:val="22"/>
          <w:szCs w:val="22"/>
          <w:lang w:val="en-GB"/>
        </w:rPr>
        <w:t xml:space="preserve">chart the way to </w:t>
      </w:r>
      <w:r w:rsidR="000B60E7">
        <w:rPr>
          <w:rFonts w:cs="Arial"/>
          <w:sz w:val="22"/>
          <w:szCs w:val="22"/>
          <w:lang w:val="en-GB"/>
        </w:rPr>
        <w:t>providing</w:t>
      </w:r>
      <w:r w:rsidR="0052374A" w:rsidRPr="0066502E">
        <w:rPr>
          <w:rFonts w:cs="Arial"/>
          <w:sz w:val="22"/>
          <w:szCs w:val="22"/>
          <w:lang w:val="en-GB"/>
        </w:rPr>
        <w:t xml:space="preserve"> accurate, timely, standardized and relevant information to inform decision-making and action taken by CARPHA Member States and other stakeholders.</w:t>
      </w:r>
      <w:r w:rsidRPr="0066502E">
        <w:rPr>
          <w:rFonts w:cs="Arial"/>
          <w:sz w:val="22"/>
          <w:szCs w:val="22"/>
          <w:lang w:val="en-GB"/>
        </w:rPr>
        <w:t xml:space="preserve"> </w:t>
      </w:r>
      <w:r w:rsidR="00D23343" w:rsidRPr="0066502E">
        <w:rPr>
          <w:rFonts w:cs="Arial"/>
          <w:sz w:val="22"/>
          <w:szCs w:val="22"/>
          <w:lang w:val="en-GB"/>
        </w:rPr>
        <w:t>The proposed</w:t>
      </w:r>
      <w:r w:rsidR="000B60E7">
        <w:rPr>
          <w:rFonts w:cs="Arial"/>
          <w:sz w:val="22"/>
          <w:szCs w:val="22"/>
          <w:lang w:val="en-GB"/>
        </w:rPr>
        <w:t xml:space="preserve"> </w:t>
      </w:r>
      <w:r w:rsidR="000B60E7" w:rsidRPr="000B60E7">
        <w:rPr>
          <w:rFonts w:cs="Arial"/>
          <w:sz w:val="22"/>
          <w:szCs w:val="22"/>
          <w:lang w:val="en-GB"/>
        </w:rPr>
        <w:t xml:space="preserve">regional integrated surveillance system will be managed by </w:t>
      </w:r>
      <w:r w:rsidR="00D23343" w:rsidRPr="0066502E">
        <w:rPr>
          <w:rFonts w:cs="Arial"/>
          <w:sz w:val="22"/>
          <w:szCs w:val="22"/>
          <w:lang w:val="en-GB"/>
        </w:rPr>
        <w:t>CARPHA on high-level IT infrastructure</w:t>
      </w:r>
      <w:r w:rsidR="000B60E7">
        <w:rPr>
          <w:rFonts w:cs="Arial"/>
          <w:sz w:val="22"/>
          <w:szCs w:val="22"/>
          <w:lang w:val="en-GB"/>
        </w:rPr>
        <w:t>, and</w:t>
      </w:r>
      <w:r w:rsidR="00D23343" w:rsidRPr="0066502E">
        <w:rPr>
          <w:rFonts w:cs="Arial"/>
          <w:sz w:val="22"/>
          <w:szCs w:val="22"/>
          <w:lang w:val="en-GB"/>
        </w:rPr>
        <w:t xml:space="preserve"> will seek to increase inter-operability of systems, facilitate secure and low-cost access by CMS to their surveillance data, provide off-site back-up of this critical data, expand the data analysis and synthesis system functions, and produce integrated consolidated reports for effective public health surveillance in the region.</w:t>
      </w:r>
      <w:r w:rsidR="0052374A" w:rsidRPr="0066502E">
        <w:rPr>
          <w:rFonts w:cs="Arial"/>
          <w:sz w:val="22"/>
          <w:szCs w:val="22"/>
          <w:lang w:val="en-GB"/>
        </w:rPr>
        <w:t xml:space="preserve"> It </w:t>
      </w:r>
      <w:r w:rsidR="0052374A" w:rsidRPr="0066502E">
        <w:rPr>
          <w:rFonts w:cs="Arial"/>
          <w:noProof/>
          <w:sz w:val="22"/>
          <w:szCs w:val="22"/>
          <w:lang w:val="en-GB"/>
        </w:rPr>
        <w:t>is envisaged</w:t>
      </w:r>
      <w:r w:rsidR="0052374A" w:rsidRPr="0066502E">
        <w:rPr>
          <w:rFonts w:cs="Arial"/>
          <w:sz w:val="22"/>
          <w:szCs w:val="22"/>
          <w:lang w:val="en-GB"/>
        </w:rPr>
        <w:t xml:space="preserve"> that, along with the improvement in the standards and quality of services delivered by CARPHA, the integrated approach will emphasise the increased focus on reaching vulnerable populations and inequality. The integrated system is expected to strengthen institutional governance and</w:t>
      </w:r>
      <w:r w:rsidR="0066502E" w:rsidRPr="0066502E">
        <w:rPr>
          <w:rFonts w:cs="Arial"/>
          <w:sz w:val="22"/>
          <w:szCs w:val="22"/>
          <w:lang w:val="en-GB"/>
        </w:rPr>
        <w:t xml:space="preserve"> </w:t>
      </w:r>
      <w:r w:rsidR="0052374A" w:rsidRPr="0066502E">
        <w:rPr>
          <w:rFonts w:cs="Arial"/>
          <w:sz w:val="22"/>
          <w:szCs w:val="22"/>
          <w:lang w:val="en-GB"/>
        </w:rPr>
        <w:t>facilitate improved decision-making for public health.</w:t>
      </w:r>
    </w:p>
    <w:p w14:paraId="0E8C0966" w14:textId="77777777" w:rsidR="00B36C32" w:rsidRPr="0066502E" w:rsidRDefault="00B36C32" w:rsidP="0052374A">
      <w:pPr>
        <w:pStyle w:val="ListParagraph"/>
        <w:numPr>
          <w:ilvl w:val="0"/>
          <w:numId w:val="29"/>
        </w:numPr>
        <w:tabs>
          <w:tab w:val="right" w:leader="underscore" w:pos="9072"/>
        </w:tabs>
        <w:ind w:left="426"/>
        <w:rPr>
          <w:rFonts w:cs="Arial"/>
          <w:b/>
          <w:bCs/>
          <w:noProof/>
          <w:sz w:val="22"/>
          <w:szCs w:val="22"/>
          <w:u w:val="single"/>
          <w:lang w:val="en-GB"/>
        </w:rPr>
      </w:pPr>
      <w:r w:rsidRPr="0066502E">
        <w:rPr>
          <w:rFonts w:cs="Arial"/>
          <w:b/>
          <w:bCs/>
          <w:noProof/>
          <w:sz w:val="22"/>
          <w:szCs w:val="22"/>
          <w:u w:val="single"/>
          <w:lang w:val="en-GB"/>
        </w:rPr>
        <w:t>Objective(s) of the Services:</w:t>
      </w:r>
    </w:p>
    <w:p w14:paraId="2D513B17" w14:textId="77777777" w:rsidR="00B36C32" w:rsidRPr="0066502E" w:rsidRDefault="00B36C32" w:rsidP="00B36C32">
      <w:pPr>
        <w:tabs>
          <w:tab w:val="right" w:leader="underscore" w:pos="9072"/>
        </w:tabs>
        <w:ind w:left="284"/>
        <w:rPr>
          <w:rFonts w:cs="Arial"/>
          <w:noProof/>
          <w:sz w:val="22"/>
          <w:szCs w:val="22"/>
          <w:highlight w:val="green"/>
          <w:lang w:val="en-GB"/>
        </w:rPr>
      </w:pPr>
      <w:r w:rsidRPr="0066502E">
        <w:rPr>
          <w:rFonts w:cs="Arial"/>
          <w:noProof/>
          <w:sz w:val="22"/>
          <w:szCs w:val="22"/>
          <w:highlight w:val="green"/>
          <w:lang w:val="en-GB"/>
        </w:rPr>
        <w:t xml:space="preserve"> </w:t>
      </w:r>
    </w:p>
    <w:p w14:paraId="20549B34" w14:textId="2C3D0412" w:rsidR="00B36C32" w:rsidRPr="0066502E" w:rsidRDefault="00B36C32" w:rsidP="00B36C32">
      <w:pPr>
        <w:tabs>
          <w:tab w:val="right" w:leader="underscore" w:pos="9072"/>
        </w:tabs>
        <w:rPr>
          <w:rFonts w:cs="Arial"/>
          <w:i/>
          <w:iCs/>
          <w:noProof/>
          <w:sz w:val="22"/>
          <w:szCs w:val="22"/>
          <w:lang w:val="en-GB"/>
        </w:rPr>
      </w:pPr>
      <w:r w:rsidRPr="0066502E">
        <w:rPr>
          <w:rFonts w:cs="Arial"/>
          <w:i/>
          <w:iCs/>
          <w:noProof/>
          <w:sz w:val="22"/>
          <w:szCs w:val="22"/>
          <w:lang w:val="en-GB"/>
        </w:rPr>
        <w:t xml:space="preserve">The overall objective of the </w:t>
      </w:r>
      <w:r w:rsidR="00F10C66" w:rsidRPr="0066502E">
        <w:rPr>
          <w:rFonts w:cs="Arial"/>
          <w:i/>
          <w:iCs/>
          <w:noProof/>
          <w:sz w:val="22"/>
          <w:szCs w:val="22"/>
          <w:lang w:val="en-GB"/>
        </w:rPr>
        <w:t>proje</w:t>
      </w:r>
      <w:r w:rsidRPr="0066502E">
        <w:rPr>
          <w:rFonts w:cs="Arial"/>
          <w:i/>
          <w:iCs/>
          <w:noProof/>
          <w:sz w:val="22"/>
          <w:szCs w:val="22"/>
          <w:lang w:val="en-GB"/>
        </w:rPr>
        <w:t>ct of which this contract will be a part is as follows:</w:t>
      </w:r>
    </w:p>
    <w:p w14:paraId="68D2D60E" w14:textId="52B9808C" w:rsidR="00B36C32" w:rsidRPr="0066502E" w:rsidRDefault="00B36C32" w:rsidP="00B36C32">
      <w:pPr>
        <w:tabs>
          <w:tab w:val="right" w:leader="underscore" w:pos="9072"/>
        </w:tabs>
        <w:rPr>
          <w:rFonts w:cs="Arial"/>
          <w:noProof/>
          <w:sz w:val="22"/>
          <w:szCs w:val="22"/>
          <w:lang w:val="en-GB"/>
        </w:rPr>
      </w:pPr>
      <w:r w:rsidRPr="0066502E">
        <w:rPr>
          <w:rFonts w:cs="Arial"/>
          <w:noProof/>
          <w:sz w:val="22"/>
          <w:szCs w:val="22"/>
          <w:lang w:val="en-GB"/>
        </w:rPr>
        <w:t>To</w:t>
      </w:r>
      <w:r w:rsidR="00F10C66" w:rsidRPr="0066502E">
        <w:rPr>
          <w:rFonts w:cs="Arial"/>
          <w:noProof/>
          <w:sz w:val="22"/>
          <w:szCs w:val="22"/>
          <w:lang w:val="en-GB"/>
        </w:rPr>
        <w:t xml:space="preserve"> improve</w:t>
      </w:r>
      <w:r w:rsidRPr="0066502E">
        <w:rPr>
          <w:rFonts w:cs="Arial"/>
          <w:noProof/>
          <w:sz w:val="22"/>
          <w:szCs w:val="22"/>
          <w:lang w:val="en-GB"/>
        </w:rPr>
        <w:t xml:space="preserve"> </w:t>
      </w:r>
      <w:r w:rsidR="00F10C66" w:rsidRPr="0066502E">
        <w:rPr>
          <w:rFonts w:cs="Arial"/>
          <w:noProof/>
          <w:sz w:val="22"/>
          <w:szCs w:val="22"/>
          <w:lang w:val="en-GB"/>
        </w:rPr>
        <w:t>regional digital surveillance to support detection, preparedness and response to public health threats and emergencies in CARPHA and CARPHA Member States</w:t>
      </w:r>
      <w:r w:rsidRPr="0066502E">
        <w:rPr>
          <w:rFonts w:cs="Arial"/>
          <w:noProof/>
          <w:sz w:val="22"/>
          <w:szCs w:val="22"/>
          <w:lang w:val="en-GB"/>
        </w:rPr>
        <w:t xml:space="preserve">. </w:t>
      </w:r>
    </w:p>
    <w:p w14:paraId="488AFC60" w14:textId="77777777" w:rsidR="00F10C66" w:rsidRPr="0066502E" w:rsidRDefault="00B36C32" w:rsidP="00B36C32">
      <w:pPr>
        <w:tabs>
          <w:tab w:val="right" w:leader="underscore" w:pos="9072"/>
        </w:tabs>
        <w:rPr>
          <w:rFonts w:cs="Arial"/>
          <w:i/>
          <w:iCs/>
          <w:noProof/>
          <w:sz w:val="22"/>
          <w:szCs w:val="22"/>
          <w:lang w:val="en-GB"/>
        </w:rPr>
      </w:pPr>
      <w:r w:rsidRPr="0066502E">
        <w:rPr>
          <w:rFonts w:cs="Arial"/>
          <w:i/>
          <w:iCs/>
          <w:noProof/>
          <w:sz w:val="22"/>
          <w:szCs w:val="22"/>
          <w:lang w:val="en-GB"/>
        </w:rPr>
        <w:t xml:space="preserve">The </w:t>
      </w:r>
      <w:r w:rsidR="00F10C66" w:rsidRPr="0066502E">
        <w:rPr>
          <w:rFonts w:cs="Arial"/>
          <w:i/>
          <w:iCs/>
          <w:noProof/>
          <w:sz w:val="22"/>
          <w:szCs w:val="22"/>
          <w:lang w:val="en-GB"/>
        </w:rPr>
        <w:t>specific objective of this contract</w:t>
      </w:r>
      <w:r w:rsidRPr="0066502E">
        <w:rPr>
          <w:rFonts w:cs="Arial"/>
          <w:i/>
          <w:iCs/>
          <w:noProof/>
          <w:sz w:val="22"/>
          <w:szCs w:val="22"/>
          <w:lang w:val="en-GB"/>
        </w:rPr>
        <w:t xml:space="preserve"> is </w:t>
      </w:r>
      <w:r w:rsidR="00F10C66" w:rsidRPr="0066502E">
        <w:rPr>
          <w:rFonts w:cs="Arial"/>
          <w:i/>
          <w:iCs/>
          <w:noProof/>
          <w:sz w:val="22"/>
          <w:szCs w:val="22"/>
          <w:lang w:val="en-GB"/>
        </w:rPr>
        <w:t>as follows:</w:t>
      </w:r>
    </w:p>
    <w:p w14:paraId="3E8047D3" w14:textId="15E70767" w:rsidR="00932E8D" w:rsidRPr="0066502E" w:rsidRDefault="00F10C66" w:rsidP="00B36C32">
      <w:pPr>
        <w:tabs>
          <w:tab w:val="right" w:leader="underscore" w:pos="9072"/>
        </w:tabs>
        <w:rPr>
          <w:rFonts w:cs="Arial"/>
          <w:noProof/>
          <w:sz w:val="22"/>
          <w:szCs w:val="22"/>
          <w:lang w:val="en-GB"/>
        </w:rPr>
      </w:pPr>
      <w:r w:rsidRPr="0066502E">
        <w:rPr>
          <w:rFonts w:cs="Arial"/>
          <w:noProof/>
          <w:sz w:val="22"/>
          <w:szCs w:val="22"/>
          <w:lang w:val="en-GB"/>
        </w:rPr>
        <w:t>T</w:t>
      </w:r>
      <w:r w:rsidR="00B36C32" w:rsidRPr="0066502E">
        <w:rPr>
          <w:rFonts w:cs="Arial"/>
          <w:noProof/>
          <w:sz w:val="22"/>
          <w:szCs w:val="22"/>
          <w:lang w:val="en-GB"/>
        </w:rPr>
        <w:t xml:space="preserve">o develop a </w:t>
      </w:r>
      <w:r w:rsidR="00932E8D" w:rsidRPr="0066502E">
        <w:rPr>
          <w:rFonts w:cs="Arial"/>
          <w:noProof/>
          <w:sz w:val="22"/>
          <w:szCs w:val="22"/>
          <w:lang w:val="en-GB"/>
        </w:rPr>
        <w:t xml:space="preserve">detailed </w:t>
      </w:r>
      <w:r w:rsidR="00932E8D" w:rsidRPr="0066502E">
        <w:rPr>
          <w:rFonts w:cs="Arial"/>
          <w:sz w:val="22"/>
          <w:szCs w:val="22"/>
          <w:lang w:val="en-GB"/>
        </w:rPr>
        <w:t>design of a regional Integrated Public Health Surveillance System, including a</w:t>
      </w:r>
      <w:r w:rsidR="00932E8D" w:rsidRPr="0066502E">
        <w:rPr>
          <w:rFonts w:cs="Arial"/>
          <w:noProof/>
          <w:sz w:val="22"/>
          <w:szCs w:val="22"/>
          <w:lang w:val="en-GB"/>
        </w:rPr>
        <w:t xml:space="preserve"> data </w:t>
      </w:r>
      <w:r w:rsidR="00B36C32" w:rsidRPr="0066502E">
        <w:rPr>
          <w:rFonts w:cs="Arial"/>
          <w:noProof/>
          <w:sz w:val="22"/>
          <w:szCs w:val="22"/>
          <w:lang w:val="en-GB"/>
        </w:rPr>
        <w:t>framework</w:t>
      </w:r>
      <w:r w:rsidR="00932E8D" w:rsidRPr="0066502E">
        <w:rPr>
          <w:rFonts w:cs="Arial"/>
          <w:noProof/>
          <w:sz w:val="22"/>
          <w:szCs w:val="22"/>
          <w:lang w:val="en-GB"/>
        </w:rPr>
        <w:t xml:space="preserve">, data security terms, and technical requirements </w:t>
      </w:r>
      <w:r w:rsidR="002E0624" w:rsidRPr="0066502E">
        <w:rPr>
          <w:rFonts w:cs="Arial"/>
          <w:noProof/>
          <w:sz w:val="22"/>
          <w:szCs w:val="22"/>
          <w:lang w:val="en-GB"/>
        </w:rPr>
        <w:t>f</w:t>
      </w:r>
      <w:r w:rsidR="00B36C32" w:rsidRPr="0066502E">
        <w:rPr>
          <w:rFonts w:cs="Arial"/>
          <w:noProof/>
          <w:sz w:val="22"/>
          <w:szCs w:val="22"/>
          <w:lang w:val="en-GB"/>
        </w:rPr>
        <w:t xml:space="preserve">or </w:t>
      </w:r>
      <w:r w:rsidR="00932E8D" w:rsidRPr="0066502E">
        <w:rPr>
          <w:rFonts w:cs="Arial"/>
          <w:noProof/>
          <w:sz w:val="22"/>
          <w:szCs w:val="22"/>
          <w:lang w:val="en-GB"/>
        </w:rPr>
        <w:t>its</w:t>
      </w:r>
      <w:r w:rsidRPr="0066502E">
        <w:rPr>
          <w:rFonts w:cs="Arial"/>
          <w:noProof/>
          <w:sz w:val="22"/>
          <w:szCs w:val="22"/>
          <w:lang w:val="en-GB"/>
        </w:rPr>
        <w:t xml:space="preserve"> </w:t>
      </w:r>
      <w:r w:rsidR="00B36C32" w:rsidRPr="0066502E">
        <w:rPr>
          <w:rFonts w:cs="Arial"/>
          <w:noProof/>
          <w:sz w:val="22"/>
          <w:szCs w:val="22"/>
          <w:lang w:val="en-GB"/>
        </w:rPr>
        <w:t xml:space="preserve">implementation </w:t>
      </w:r>
      <w:r w:rsidR="00932E8D" w:rsidRPr="0066502E">
        <w:rPr>
          <w:rFonts w:cs="Arial"/>
          <w:noProof/>
          <w:sz w:val="22"/>
          <w:szCs w:val="22"/>
          <w:lang w:val="en-GB"/>
        </w:rPr>
        <w:t>in CARPHA and its Member States</w:t>
      </w:r>
      <w:r w:rsidR="00B36C32" w:rsidRPr="0066502E">
        <w:rPr>
          <w:rFonts w:cs="Arial"/>
          <w:noProof/>
          <w:sz w:val="22"/>
          <w:szCs w:val="22"/>
          <w:lang w:val="en-GB"/>
        </w:rPr>
        <w:t xml:space="preserve">. </w:t>
      </w:r>
    </w:p>
    <w:p w14:paraId="3EFF034D" w14:textId="77777777" w:rsidR="00B36C32" w:rsidRPr="0066502E" w:rsidRDefault="00B36C32" w:rsidP="00B36C32">
      <w:pPr>
        <w:tabs>
          <w:tab w:val="right" w:leader="underscore" w:pos="9072"/>
        </w:tabs>
        <w:rPr>
          <w:rFonts w:cs="Arial"/>
          <w:noProof/>
          <w:sz w:val="22"/>
          <w:szCs w:val="22"/>
          <w:lang w:val="en-GB"/>
        </w:rPr>
      </w:pPr>
    </w:p>
    <w:p w14:paraId="582E7A36" w14:textId="77777777" w:rsidR="00B36C32" w:rsidRPr="0066502E" w:rsidRDefault="00B36C32" w:rsidP="00F10C66">
      <w:pPr>
        <w:pStyle w:val="ListParagraph"/>
        <w:numPr>
          <w:ilvl w:val="0"/>
          <w:numId w:val="29"/>
        </w:numPr>
        <w:tabs>
          <w:tab w:val="right" w:leader="underscore" w:pos="9072"/>
        </w:tabs>
        <w:ind w:left="426"/>
        <w:rPr>
          <w:rFonts w:cs="Arial"/>
          <w:b/>
          <w:bCs/>
          <w:noProof/>
          <w:sz w:val="22"/>
          <w:szCs w:val="22"/>
          <w:u w:val="single"/>
          <w:lang w:val="en-GB"/>
        </w:rPr>
      </w:pPr>
      <w:r w:rsidRPr="0066502E">
        <w:rPr>
          <w:rFonts w:cs="Arial"/>
          <w:b/>
          <w:bCs/>
          <w:noProof/>
          <w:sz w:val="22"/>
          <w:szCs w:val="22"/>
          <w:u w:val="single"/>
          <w:lang w:val="en-GB"/>
        </w:rPr>
        <w:t>Scope of Services, Tasks (Components) and Expected Deliverables:</w:t>
      </w:r>
    </w:p>
    <w:p w14:paraId="0A135046" w14:textId="77777777" w:rsidR="00B36C32" w:rsidRPr="0066502E" w:rsidRDefault="00B36C32" w:rsidP="00B36C32">
      <w:pPr>
        <w:widowControl w:val="0"/>
        <w:spacing w:line="255" w:lineRule="auto"/>
        <w:rPr>
          <w:rFonts w:cs="Arial"/>
          <w:sz w:val="4"/>
          <w:szCs w:val="4"/>
          <w:lang w:val="en-GB"/>
        </w:rPr>
      </w:pPr>
    </w:p>
    <w:p w14:paraId="0926F6BE" w14:textId="136299B5" w:rsidR="00932E8D" w:rsidRPr="0066502E" w:rsidRDefault="00B36C32" w:rsidP="0066502E">
      <w:pPr>
        <w:widowControl w:val="0"/>
        <w:spacing w:after="0"/>
        <w:rPr>
          <w:rFonts w:cs="Arial"/>
          <w:sz w:val="22"/>
          <w:szCs w:val="22"/>
          <w:lang w:val="en-GB"/>
        </w:rPr>
      </w:pPr>
      <w:r w:rsidRPr="0066502E">
        <w:rPr>
          <w:rFonts w:cs="Arial"/>
          <w:sz w:val="22"/>
          <w:szCs w:val="22"/>
          <w:lang w:val="en-GB"/>
        </w:rPr>
        <w:t xml:space="preserve">The Consultant is expected to </w:t>
      </w:r>
      <w:r w:rsidRPr="0066502E">
        <w:rPr>
          <w:rFonts w:cs="Arial"/>
          <w:noProof/>
          <w:sz w:val="22"/>
          <w:szCs w:val="22"/>
          <w:lang w:val="en-GB"/>
        </w:rPr>
        <w:t>carry out</w:t>
      </w:r>
      <w:r w:rsidRPr="0066502E">
        <w:rPr>
          <w:rFonts w:cs="Arial"/>
          <w:sz w:val="22"/>
          <w:szCs w:val="22"/>
          <w:lang w:val="en-GB"/>
        </w:rPr>
        <w:t xml:space="preserve"> the following activities, </w:t>
      </w:r>
      <w:r w:rsidR="00932E8D" w:rsidRPr="0066502E">
        <w:rPr>
          <w:rFonts w:cs="Arial"/>
          <w:noProof/>
          <w:sz w:val="22"/>
          <w:szCs w:val="22"/>
          <w:lang w:val="en-GB"/>
        </w:rPr>
        <w:t>and produce the following deliverables</w:t>
      </w:r>
      <w:r w:rsidRPr="0066502E">
        <w:rPr>
          <w:rFonts w:cs="Arial"/>
          <w:sz w:val="22"/>
          <w:szCs w:val="22"/>
          <w:lang w:val="en-GB"/>
        </w:rPr>
        <w:t xml:space="preserve"> outlined below</w:t>
      </w:r>
      <w:r w:rsidR="00AD4AB9" w:rsidRPr="0066502E">
        <w:rPr>
          <w:rFonts w:cs="Arial"/>
          <w:sz w:val="22"/>
          <w:szCs w:val="22"/>
          <w:lang w:val="en-GB"/>
        </w:rPr>
        <w:t>:</w:t>
      </w:r>
    </w:p>
    <w:p w14:paraId="4D70D198" w14:textId="77777777" w:rsidR="0066502E" w:rsidRPr="0066502E" w:rsidRDefault="0066502E" w:rsidP="0066502E">
      <w:pPr>
        <w:widowControl w:val="0"/>
        <w:spacing w:after="0"/>
        <w:rPr>
          <w:rFonts w:cs="Arial"/>
          <w:sz w:val="12"/>
          <w:szCs w:val="12"/>
          <w:lang w:val="en-GB"/>
        </w:rPr>
      </w:pPr>
    </w:p>
    <w:p w14:paraId="569C928E" w14:textId="57C9F34C" w:rsidR="00AD4AB9" w:rsidRPr="0066502E" w:rsidRDefault="000B5E66" w:rsidP="0066502E">
      <w:pPr>
        <w:suppressAutoHyphens w:val="0"/>
        <w:overflowPunct/>
        <w:autoSpaceDE/>
        <w:autoSpaceDN/>
        <w:adjustRightInd/>
        <w:spacing w:after="240" w:line="276" w:lineRule="auto"/>
        <w:textAlignment w:val="auto"/>
        <w:rPr>
          <w:rFonts w:cs="Arial"/>
          <w:b/>
          <w:i/>
          <w:iCs/>
          <w:sz w:val="22"/>
          <w:szCs w:val="22"/>
          <w:lang w:val="en-GB" w:eastAsia="en-GB"/>
        </w:rPr>
      </w:pPr>
      <w:r>
        <w:rPr>
          <w:rFonts w:cs="Arial"/>
          <w:b/>
          <w:i/>
          <w:iCs/>
          <w:sz w:val="22"/>
          <w:szCs w:val="22"/>
          <w:lang w:val="en-GB" w:eastAsia="en-GB"/>
        </w:rPr>
        <w:t xml:space="preserve">3a. </w:t>
      </w:r>
      <w:r w:rsidR="00AD4AB9" w:rsidRPr="0066502E">
        <w:rPr>
          <w:rFonts w:cs="Arial"/>
          <w:b/>
          <w:i/>
          <w:iCs/>
          <w:sz w:val="22"/>
          <w:szCs w:val="22"/>
          <w:lang w:val="en-GB" w:eastAsia="en-GB"/>
        </w:rPr>
        <w:t>Result 1: Inception Report, including a detailed Workplan, developed and submitted for approval of the Project Manager.</w:t>
      </w:r>
    </w:p>
    <w:p w14:paraId="1887B67F" w14:textId="63959895" w:rsidR="00AD4AB9" w:rsidRPr="0066502E" w:rsidRDefault="00AD4AB9" w:rsidP="0066502E">
      <w:pPr>
        <w:pStyle w:val="ListParagraph"/>
        <w:numPr>
          <w:ilvl w:val="0"/>
          <w:numId w:val="31"/>
        </w:numPr>
        <w:spacing w:after="240" w:line="276" w:lineRule="auto"/>
        <w:ind w:left="709" w:hanging="425"/>
        <w:rPr>
          <w:rFonts w:cs="Arial"/>
          <w:bCs/>
          <w:sz w:val="22"/>
          <w:szCs w:val="22"/>
          <w:lang w:val="en-GB" w:eastAsia="en-GB"/>
        </w:rPr>
      </w:pPr>
      <w:r w:rsidRPr="0066502E">
        <w:rPr>
          <w:rFonts w:cs="Arial"/>
          <w:b/>
          <w:sz w:val="22"/>
          <w:szCs w:val="22"/>
          <w:lang w:val="en-GB" w:eastAsia="en-GB"/>
        </w:rPr>
        <w:t>Inception Meeting</w:t>
      </w:r>
      <w:r w:rsidRPr="0066502E">
        <w:rPr>
          <w:rFonts w:cs="Arial"/>
          <w:bCs/>
          <w:sz w:val="22"/>
          <w:szCs w:val="22"/>
          <w:lang w:val="en-GB" w:eastAsia="en-GB"/>
        </w:rPr>
        <w:t>: Engage in a kick-off meeting with the designated Project Manager and other relevant stakeholders within the Contracting Authority to discuss the scope of the work to be undertaken, the methodology, approach and any other issues pertaining to the Project upon the commencement of the Consultancy.</w:t>
      </w:r>
    </w:p>
    <w:p w14:paraId="7D298A9B" w14:textId="77777777" w:rsidR="00AD4AB9" w:rsidRPr="0066502E" w:rsidRDefault="00AD4AB9" w:rsidP="0066502E">
      <w:pPr>
        <w:pStyle w:val="ListParagraph"/>
        <w:spacing w:after="240" w:line="276" w:lineRule="auto"/>
        <w:ind w:left="709"/>
        <w:rPr>
          <w:rFonts w:cs="Arial"/>
          <w:bCs/>
          <w:sz w:val="22"/>
          <w:szCs w:val="22"/>
          <w:lang w:val="en-GB" w:eastAsia="en-GB"/>
        </w:rPr>
      </w:pPr>
    </w:p>
    <w:p w14:paraId="0A19E7C7" w14:textId="3B92BF22" w:rsidR="00AD4AB9" w:rsidRPr="0066502E" w:rsidRDefault="00AD4AB9" w:rsidP="0066502E">
      <w:pPr>
        <w:pStyle w:val="ListParagraph"/>
        <w:numPr>
          <w:ilvl w:val="0"/>
          <w:numId w:val="31"/>
        </w:numPr>
        <w:spacing w:line="276" w:lineRule="auto"/>
        <w:ind w:left="709" w:hanging="425"/>
        <w:rPr>
          <w:rFonts w:cs="Arial"/>
          <w:bCs/>
          <w:sz w:val="22"/>
          <w:szCs w:val="22"/>
          <w:lang w:val="en-GB" w:eastAsia="en-GB"/>
        </w:rPr>
      </w:pPr>
      <w:r w:rsidRPr="0066502E">
        <w:rPr>
          <w:rFonts w:cs="Arial"/>
          <w:b/>
          <w:sz w:val="22"/>
          <w:szCs w:val="22"/>
          <w:lang w:val="en-GB" w:eastAsia="en-GB"/>
        </w:rPr>
        <w:t>Initial Desk Review</w:t>
      </w:r>
      <w:r w:rsidRPr="0066502E">
        <w:rPr>
          <w:rFonts w:cs="Arial"/>
          <w:bCs/>
          <w:sz w:val="22"/>
          <w:szCs w:val="22"/>
          <w:lang w:val="en-GB" w:eastAsia="en-GB"/>
        </w:rPr>
        <w:t xml:space="preserve">: Conduct an initial desk review of key information and documentation relevant to the consultancy. This may include the Regional Integrated Surveillance Strategy, the Regional Public Health Surveillance Manuals, documentation on </w:t>
      </w:r>
      <w:r w:rsidR="00024260">
        <w:rPr>
          <w:rFonts w:cs="Arial"/>
          <w:bCs/>
          <w:sz w:val="22"/>
          <w:szCs w:val="22"/>
          <w:lang w:val="en-GB" w:eastAsia="en-GB"/>
        </w:rPr>
        <w:t xml:space="preserve">current </w:t>
      </w:r>
      <w:r w:rsidRPr="0066502E">
        <w:rPr>
          <w:rFonts w:cs="Arial"/>
          <w:bCs/>
          <w:sz w:val="22"/>
          <w:szCs w:val="22"/>
          <w:lang w:val="en-GB" w:eastAsia="en-GB"/>
        </w:rPr>
        <w:t>regional public health surveillance datasets, and other relevant documentation and information from CARPHA and other sources. Existing frameworks for integrated public health surveillance data and other relevant external information should be well researched.</w:t>
      </w:r>
    </w:p>
    <w:p w14:paraId="6D4FE367" w14:textId="40AD481E" w:rsidR="00AD4AB9" w:rsidRPr="0066502E" w:rsidRDefault="00AD4AB9" w:rsidP="0066502E">
      <w:pPr>
        <w:pStyle w:val="ListParagraph"/>
        <w:numPr>
          <w:ilvl w:val="0"/>
          <w:numId w:val="31"/>
        </w:numPr>
        <w:spacing w:line="276" w:lineRule="auto"/>
        <w:ind w:left="709" w:hanging="425"/>
        <w:rPr>
          <w:rFonts w:cs="Arial"/>
          <w:bCs/>
          <w:sz w:val="22"/>
          <w:szCs w:val="22"/>
          <w:lang w:val="en-GB" w:eastAsia="en-GB"/>
        </w:rPr>
      </w:pPr>
      <w:r w:rsidRPr="0066502E">
        <w:rPr>
          <w:rFonts w:cs="Arial"/>
          <w:b/>
          <w:sz w:val="22"/>
          <w:szCs w:val="22"/>
          <w:lang w:val="en-GB" w:eastAsia="en-GB"/>
        </w:rPr>
        <w:lastRenderedPageBreak/>
        <w:t xml:space="preserve">Define the purpose and scope of the </w:t>
      </w:r>
      <w:r w:rsidRPr="0066502E">
        <w:rPr>
          <w:rFonts w:cs="Arial"/>
          <w:b/>
          <w:sz w:val="22"/>
          <w:szCs w:val="22"/>
          <w:lang w:val="en-GB"/>
        </w:rPr>
        <w:t>regional Integrated Public Health Surveillance System to be designed through this consultancy</w:t>
      </w:r>
      <w:r w:rsidRPr="0066502E">
        <w:rPr>
          <w:rFonts w:cs="Arial"/>
          <w:bCs/>
          <w:sz w:val="22"/>
          <w:szCs w:val="22"/>
          <w:lang w:val="en-GB" w:eastAsia="en-GB"/>
        </w:rPr>
        <w:t xml:space="preserve">: In consultation with the CARPHA Team, identify the specific existing and proposed public health surveillance datasets that the framework will address, and the key stakeholders who will use the framework. The </w:t>
      </w:r>
      <w:r w:rsidR="000B5E66">
        <w:rPr>
          <w:rFonts w:cs="Arial"/>
          <w:bCs/>
          <w:sz w:val="22"/>
          <w:szCs w:val="22"/>
          <w:lang w:val="en-GB" w:eastAsia="en-GB"/>
        </w:rPr>
        <w:t xml:space="preserve">list of </w:t>
      </w:r>
      <w:r w:rsidRPr="0066502E">
        <w:rPr>
          <w:rFonts w:cs="Arial"/>
          <w:bCs/>
          <w:sz w:val="22"/>
          <w:szCs w:val="22"/>
          <w:lang w:val="en-GB" w:eastAsia="en-GB"/>
        </w:rPr>
        <w:t xml:space="preserve">contents of the framework to be developed should be finalised, and may include: Data Collection, Data Processing, Data Analysis, Data Storage and Management, Data Sharing and Dissemination, Ethics and Privacy and Collaboration and Partnership. The scope of work for the </w:t>
      </w:r>
      <w:r w:rsidRPr="0066502E">
        <w:rPr>
          <w:rFonts w:cs="Arial"/>
          <w:noProof/>
          <w:sz w:val="22"/>
          <w:szCs w:val="22"/>
          <w:lang w:val="en-GB"/>
        </w:rPr>
        <w:t>data security terms and technical requirements should also be defined.</w:t>
      </w:r>
      <w:r w:rsidRPr="0066502E">
        <w:rPr>
          <w:rFonts w:cs="Arial"/>
          <w:bCs/>
          <w:sz w:val="22"/>
          <w:szCs w:val="22"/>
          <w:lang w:val="en-GB" w:eastAsia="en-GB"/>
        </w:rPr>
        <w:t xml:space="preserve"> </w:t>
      </w:r>
    </w:p>
    <w:p w14:paraId="7B900D31" w14:textId="77777777" w:rsidR="00AD4AB9" w:rsidRPr="0066502E" w:rsidRDefault="00AD4AB9" w:rsidP="0066502E">
      <w:pPr>
        <w:pStyle w:val="ListParagraph"/>
        <w:spacing w:line="276" w:lineRule="auto"/>
        <w:rPr>
          <w:rFonts w:cs="Arial"/>
          <w:bCs/>
          <w:sz w:val="22"/>
          <w:szCs w:val="22"/>
          <w:lang w:val="en-GB" w:eastAsia="en-GB"/>
        </w:rPr>
      </w:pPr>
    </w:p>
    <w:p w14:paraId="177B2D2C" w14:textId="1FFDECA3" w:rsidR="00AD4AB9" w:rsidRPr="0066502E" w:rsidRDefault="00AD4AB9" w:rsidP="0066502E">
      <w:pPr>
        <w:pStyle w:val="ListParagraph"/>
        <w:numPr>
          <w:ilvl w:val="0"/>
          <w:numId w:val="31"/>
        </w:numPr>
        <w:suppressAutoHyphens w:val="0"/>
        <w:overflowPunct/>
        <w:autoSpaceDE/>
        <w:autoSpaceDN/>
        <w:adjustRightInd/>
        <w:spacing w:after="240" w:line="276" w:lineRule="auto"/>
        <w:ind w:left="709" w:hanging="425"/>
        <w:textAlignment w:val="auto"/>
        <w:rPr>
          <w:rFonts w:cs="Arial"/>
          <w:sz w:val="22"/>
          <w:szCs w:val="22"/>
          <w:lang w:val="en-GB" w:eastAsia="en-GB"/>
        </w:rPr>
      </w:pPr>
      <w:r w:rsidRPr="0066502E">
        <w:rPr>
          <w:rFonts w:cs="Arial"/>
          <w:b/>
          <w:bCs/>
          <w:sz w:val="22"/>
          <w:szCs w:val="22"/>
          <w:lang w:val="en-GB" w:eastAsia="en-GB"/>
        </w:rPr>
        <w:t>Develop a detailed workplan to address the scope of work of the consultancy</w:t>
      </w:r>
      <w:r w:rsidRPr="0066502E">
        <w:rPr>
          <w:rFonts w:cs="Arial"/>
          <w:sz w:val="22"/>
          <w:szCs w:val="22"/>
          <w:lang w:val="en-GB" w:eastAsia="en-GB"/>
        </w:rPr>
        <w:t>: The workplan should provide a planned schedule of activities, deliverables and reports. The following key deliverables should be included: the development of a schematic of datasets document; the definition of data points/elements to be included in the system; the development of standards for datasets; the development of a data governance structure; the development of data security terms and protocols; and drafting of data sharing agreements. The conduct of a needs assessment should also be included, as outlined below.</w:t>
      </w:r>
    </w:p>
    <w:p w14:paraId="6B80A6EE" w14:textId="77777777" w:rsidR="00AD4AB9" w:rsidRPr="0066502E" w:rsidRDefault="00AD4AB9" w:rsidP="0066502E">
      <w:pPr>
        <w:pStyle w:val="ListParagraph"/>
        <w:spacing w:line="276" w:lineRule="auto"/>
        <w:rPr>
          <w:rFonts w:cs="Arial"/>
          <w:b/>
          <w:sz w:val="22"/>
          <w:szCs w:val="22"/>
          <w:lang w:val="en-GB" w:eastAsia="en-GB"/>
        </w:rPr>
      </w:pPr>
    </w:p>
    <w:p w14:paraId="22863FEC" w14:textId="1690DD80" w:rsidR="00AD4AB9" w:rsidRPr="0066502E" w:rsidRDefault="00AD4AB9" w:rsidP="0066502E">
      <w:pPr>
        <w:pStyle w:val="ListParagraph"/>
        <w:numPr>
          <w:ilvl w:val="0"/>
          <w:numId w:val="31"/>
        </w:numPr>
        <w:suppressAutoHyphens w:val="0"/>
        <w:overflowPunct/>
        <w:autoSpaceDE/>
        <w:autoSpaceDN/>
        <w:adjustRightInd/>
        <w:spacing w:after="240" w:line="276" w:lineRule="auto"/>
        <w:ind w:left="709" w:hanging="425"/>
        <w:textAlignment w:val="auto"/>
        <w:rPr>
          <w:rFonts w:cs="Arial"/>
          <w:sz w:val="22"/>
          <w:szCs w:val="22"/>
          <w:lang w:val="en-GB" w:eastAsia="en-GB"/>
        </w:rPr>
      </w:pPr>
      <w:r w:rsidRPr="0066502E">
        <w:rPr>
          <w:rFonts w:cs="Arial"/>
          <w:b/>
          <w:sz w:val="22"/>
          <w:szCs w:val="22"/>
          <w:lang w:val="en-GB" w:eastAsia="en-GB"/>
        </w:rPr>
        <w:t>Design a plan to conduct a needs assessment</w:t>
      </w:r>
      <w:r w:rsidRPr="0066502E">
        <w:rPr>
          <w:rFonts w:cs="Arial"/>
          <w:bCs/>
          <w:sz w:val="22"/>
          <w:szCs w:val="22"/>
          <w:lang w:val="en-GB" w:eastAsia="en-GB"/>
        </w:rPr>
        <w:t xml:space="preserve">: In consultation with the CARPHA Team, develop a detailed plan to conduct a needs assessment to </w:t>
      </w:r>
      <w:r w:rsidRPr="0066502E">
        <w:rPr>
          <w:rFonts w:cs="Arial"/>
          <w:sz w:val="22"/>
          <w:szCs w:val="22"/>
          <w:lang w:val="en-GB" w:eastAsia="en-GB"/>
        </w:rPr>
        <w:t xml:space="preserve">identify the specific requirements and priorities of the stakeholders who will use the Regional Integrated Public Health Surveillance System, including </w:t>
      </w:r>
      <w:r w:rsidRPr="0066502E">
        <w:rPr>
          <w:rFonts w:cs="Arial"/>
          <w:bCs/>
          <w:sz w:val="22"/>
          <w:szCs w:val="22"/>
          <w:lang w:val="en-GB"/>
        </w:rPr>
        <w:t xml:space="preserve">any barriers or areas where improvements could be made in existing regional public health surveillance systems, such as data collection, </w:t>
      </w:r>
      <w:r w:rsidR="00024260">
        <w:rPr>
          <w:rFonts w:cs="Arial"/>
          <w:bCs/>
          <w:sz w:val="22"/>
          <w:szCs w:val="22"/>
          <w:lang w:val="en-GB"/>
        </w:rPr>
        <w:t xml:space="preserve">management, </w:t>
      </w:r>
      <w:r w:rsidRPr="0066502E">
        <w:rPr>
          <w:rFonts w:cs="Arial"/>
          <w:bCs/>
          <w:sz w:val="22"/>
          <w:szCs w:val="22"/>
          <w:lang w:val="en-GB"/>
        </w:rPr>
        <w:t>reporting,</w:t>
      </w:r>
      <w:r w:rsidR="00024260">
        <w:rPr>
          <w:rFonts w:cs="Arial"/>
          <w:bCs/>
          <w:sz w:val="22"/>
          <w:szCs w:val="22"/>
          <w:lang w:val="en-GB"/>
        </w:rPr>
        <w:t xml:space="preserve"> and</w:t>
      </w:r>
      <w:r w:rsidRPr="0066502E">
        <w:rPr>
          <w:rFonts w:cs="Arial"/>
          <w:bCs/>
          <w:sz w:val="22"/>
          <w:szCs w:val="22"/>
          <w:lang w:val="en-GB"/>
        </w:rPr>
        <w:t xml:space="preserve"> use, or enabling factors such as </w:t>
      </w:r>
      <w:r w:rsidR="00024260">
        <w:rPr>
          <w:rFonts w:cs="Arial"/>
          <w:bCs/>
          <w:sz w:val="22"/>
          <w:szCs w:val="22"/>
          <w:lang w:val="en-GB"/>
        </w:rPr>
        <w:t xml:space="preserve">data governance and </w:t>
      </w:r>
      <w:r w:rsidRPr="0066502E">
        <w:rPr>
          <w:rFonts w:cs="Arial"/>
          <w:bCs/>
          <w:sz w:val="22"/>
          <w:szCs w:val="22"/>
          <w:lang w:val="en-GB"/>
        </w:rPr>
        <w:t>coordination among stakeholders, a</w:t>
      </w:r>
      <w:r w:rsidR="00024260">
        <w:rPr>
          <w:rFonts w:cs="Arial"/>
          <w:bCs/>
          <w:sz w:val="22"/>
          <w:szCs w:val="22"/>
          <w:lang w:val="en-GB"/>
        </w:rPr>
        <w:t>s additional data needs for</w:t>
      </w:r>
      <w:r w:rsidRPr="0066502E">
        <w:rPr>
          <w:rFonts w:cs="Arial"/>
          <w:bCs/>
          <w:sz w:val="22"/>
          <w:szCs w:val="22"/>
          <w:lang w:val="en-GB"/>
        </w:rPr>
        <w:t xml:space="preserve"> new/emerging infections and disease datasets</w:t>
      </w:r>
      <w:r w:rsidRPr="0066502E">
        <w:rPr>
          <w:rFonts w:cs="Arial"/>
          <w:sz w:val="22"/>
          <w:szCs w:val="22"/>
          <w:lang w:val="en-GB" w:eastAsia="en-GB"/>
        </w:rPr>
        <w:t>. Specific attention shall be paid to the development/finalisation of datasets for the surveillance of COVID-19 and emerging infections, with Senaite lab data as the base. This will involve (but is not limited to) gathering information on the data needs, data quality, and data accessibility requirements of public health actors such as Chief Medical Officers of Health, national epidemiologists, national surveillance teams, national laboratory directors, and other relevant policymakers, researchers and practitioners in CARHA Member States and its partner agencies/networks. Additional desk research will also be required.</w:t>
      </w:r>
    </w:p>
    <w:p w14:paraId="27865E53" w14:textId="77777777" w:rsidR="00AD4AB9" w:rsidRPr="0066502E" w:rsidRDefault="00AD4AB9" w:rsidP="0066502E">
      <w:pPr>
        <w:pStyle w:val="ListParagraph"/>
        <w:spacing w:line="276" w:lineRule="auto"/>
        <w:rPr>
          <w:rFonts w:cs="Arial"/>
          <w:bCs/>
          <w:sz w:val="22"/>
          <w:szCs w:val="22"/>
          <w:lang w:val="en-GB" w:eastAsia="en-GB"/>
        </w:rPr>
      </w:pPr>
    </w:p>
    <w:p w14:paraId="1F0CD83C" w14:textId="41975BC8" w:rsidR="00AD4AB9" w:rsidRPr="0066502E" w:rsidRDefault="00AD4AB9" w:rsidP="0066502E">
      <w:pPr>
        <w:pStyle w:val="ListParagraph"/>
        <w:numPr>
          <w:ilvl w:val="0"/>
          <w:numId w:val="31"/>
        </w:numPr>
        <w:suppressAutoHyphens w:val="0"/>
        <w:overflowPunct/>
        <w:autoSpaceDE/>
        <w:autoSpaceDN/>
        <w:adjustRightInd/>
        <w:spacing w:after="240" w:line="276" w:lineRule="auto"/>
        <w:ind w:left="709" w:hanging="425"/>
        <w:textAlignment w:val="auto"/>
        <w:rPr>
          <w:rFonts w:cs="Arial"/>
          <w:bCs/>
          <w:sz w:val="22"/>
          <w:szCs w:val="22"/>
          <w:lang w:val="en-GB"/>
        </w:rPr>
      </w:pPr>
      <w:r w:rsidRPr="0066502E">
        <w:rPr>
          <w:rFonts w:cs="Arial"/>
          <w:b/>
          <w:sz w:val="22"/>
          <w:szCs w:val="22"/>
          <w:lang w:val="en-GB"/>
        </w:rPr>
        <w:t>Submission of Inception Report</w:t>
      </w:r>
      <w:r w:rsidRPr="0066502E">
        <w:rPr>
          <w:rFonts w:cs="Arial"/>
          <w:bCs/>
          <w:sz w:val="22"/>
          <w:szCs w:val="22"/>
          <w:lang w:val="en-GB"/>
        </w:rPr>
        <w:t>: Prepare and submit for the approval of the Project Manager, an Inception Report that presents the outputs of the above tasks and as defined in accordance with the reporting requirements in Section 5 of these Terms of Reference.</w:t>
      </w:r>
    </w:p>
    <w:p w14:paraId="33FA61CA" w14:textId="77777777" w:rsidR="00AD4AB9" w:rsidRPr="0066502E" w:rsidRDefault="00AD4AB9" w:rsidP="0066502E">
      <w:pPr>
        <w:pStyle w:val="ListParagraph"/>
        <w:spacing w:after="0" w:line="276" w:lineRule="auto"/>
        <w:ind w:left="709"/>
        <w:rPr>
          <w:rFonts w:cs="Arial"/>
          <w:bCs/>
          <w:sz w:val="22"/>
          <w:szCs w:val="22"/>
          <w:lang w:val="en-GB" w:eastAsia="en-GB"/>
        </w:rPr>
      </w:pPr>
    </w:p>
    <w:p w14:paraId="41879989" w14:textId="5A92FC05" w:rsidR="00AD4AB9" w:rsidRPr="0066502E" w:rsidRDefault="000B5E66" w:rsidP="0066502E">
      <w:pPr>
        <w:spacing w:after="0" w:line="276" w:lineRule="auto"/>
        <w:rPr>
          <w:rFonts w:cs="Arial"/>
          <w:b/>
          <w:i/>
          <w:iCs/>
          <w:sz w:val="22"/>
          <w:szCs w:val="22"/>
          <w:lang w:val="en-GB" w:eastAsia="en-GB"/>
        </w:rPr>
      </w:pPr>
      <w:r>
        <w:rPr>
          <w:rFonts w:cs="Arial"/>
          <w:b/>
          <w:i/>
          <w:iCs/>
          <w:sz w:val="22"/>
          <w:szCs w:val="22"/>
          <w:lang w:val="en-GB" w:eastAsia="en-GB"/>
        </w:rPr>
        <w:t xml:space="preserve">3b. </w:t>
      </w:r>
      <w:r w:rsidR="00AD4AB9" w:rsidRPr="0066502E">
        <w:rPr>
          <w:rFonts w:cs="Arial"/>
          <w:b/>
          <w:i/>
          <w:iCs/>
          <w:sz w:val="22"/>
          <w:szCs w:val="22"/>
          <w:lang w:val="en-GB" w:eastAsia="en-GB"/>
        </w:rPr>
        <w:t>Result 2: Interim Progress Report 1 developed and submitted for approval of the Project Manager.</w:t>
      </w:r>
    </w:p>
    <w:p w14:paraId="340733DC" w14:textId="77777777" w:rsidR="00AD4AB9" w:rsidRPr="0066502E" w:rsidRDefault="00AD4AB9" w:rsidP="0066502E">
      <w:pPr>
        <w:spacing w:after="0" w:line="276" w:lineRule="auto"/>
        <w:rPr>
          <w:rFonts w:cs="Arial"/>
          <w:bCs/>
          <w:sz w:val="22"/>
          <w:szCs w:val="22"/>
          <w:lang w:val="en-GB" w:eastAsia="en-GB"/>
        </w:rPr>
      </w:pPr>
    </w:p>
    <w:p w14:paraId="6882CBC5" w14:textId="2967D801" w:rsidR="00AD4AB9" w:rsidRPr="0066502E" w:rsidRDefault="00AD4AB9" w:rsidP="0066502E">
      <w:pPr>
        <w:pStyle w:val="ListParagraph"/>
        <w:numPr>
          <w:ilvl w:val="0"/>
          <w:numId w:val="32"/>
        </w:numPr>
        <w:spacing w:after="240" w:line="276" w:lineRule="auto"/>
        <w:ind w:left="709" w:hanging="425"/>
        <w:rPr>
          <w:rFonts w:cs="Arial"/>
          <w:bCs/>
          <w:sz w:val="22"/>
          <w:szCs w:val="22"/>
          <w:lang w:val="en-GB" w:eastAsia="en-GB"/>
        </w:rPr>
      </w:pPr>
      <w:r w:rsidRPr="0066502E">
        <w:rPr>
          <w:rFonts w:cs="Arial"/>
          <w:b/>
          <w:sz w:val="22"/>
          <w:szCs w:val="22"/>
          <w:lang w:val="en-GB" w:eastAsia="en-GB"/>
        </w:rPr>
        <w:t>Finalise the needs assessment plan</w:t>
      </w:r>
      <w:r w:rsidRPr="0066502E">
        <w:rPr>
          <w:rFonts w:cs="Arial"/>
          <w:bCs/>
          <w:sz w:val="22"/>
          <w:szCs w:val="22"/>
          <w:lang w:val="en-GB" w:eastAsia="en-GB"/>
        </w:rPr>
        <w:t>: Based on the feedback of the Project Manager, finalise the needs assessment plan, including methodology, tools and analysis plan. This may require additional literature review, consultation with the Project Manager and key stakeholders, communications and logistical planning, risk management, etc.</w:t>
      </w:r>
    </w:p>
    <w:p w14:paraId="4EA92068" w14:textId="77777777" w:rsidR="00AD4AB9" w:rsidRPr="0066502E" w:rsidRDefault="00AD4AB9" w:rsidP="0066502E">
      <w:pPr>
        <w:pStyle w:val="ListParagraph"/>
        <w:numPr>
          <w:ilvl w:val="0"/>
          <w:numId w:val="32"/>
        </w:numPr>
        <w:spacing w:after="240" w:line="276" w:lineRule="auto"/>
        <w:ind w:left="709" w:hanging="425"/>
        <w:rPr>
          <w:rFonts w:cs="Arial"/>
          <w:bCs/>
          <w:sz w:val="22"/>
          <w:szCs w:val="22"/>
          <w:lang w:val="en-GB" w:eastAsia="en-GB"/>
        </w:rPr>
      </w:pPr>
      <w:r w:rsidRPr="0066502E">
        <w:rPr>
          <w:rFonts w:cs="Arial"/>
          <w:b/>
          <w:sz w:val="22"/>
          <w:szCs w:val="22"/>
          <w:lang w:val="en-GB" w:eastAsia="en-GB"/>
        </w:rPr>
        <w:lastRenderedPageBreak/>
        <w:t>Conduct the needs assessment</w:t>
      </w:r>
      <w:r w:rsidRPr="0066502E">
        <w:rPr>
          <w:rFonts w:cs="Arial"/>
          <w:bCs/>
          <w:sz w:val="22"/>
          <w:szCs w:val="22"/>
          <w:lang w:val="en-GB" w:eastAsia="en-GB"/>
        </w:rPr>
        <w:t xml:space="preserve">: Implement the agreed needs assessment plan using the final approved methodologies and tools, with the support of the Project Manager to access key documents, informants and other sources of information. This stage may include desk work and field work. The Consultant shall routinely communicate with the Project Manager on key points of summarised progress (including emerging issues that may require additional data collection) as well as challenges and any requests for support. </w:t>
      </w:r>
    </w:p>
    <w:p w14:paraId="494D0774" w14:textId="77777777" w:rsidR="00AD4AB9" w:rsidRPr="0066502E" w:rsidRDefault="00AD4AB9" w:rsidP="0066502E">
      <w:pPr>
        <w:pStyle w:val="ListParagraph"/>
        <w:spacing w:line="276" w:lineRule="auto"/>
        <w:rPr>
          <w:rFonts w:cs="Arial"/>
          <w:b/>
          <w:sz w:val="22"/>
          <w:szCs w:val="22"/>
          <w:lang w:val="en-GB" w:eastAsia="en-GB"/>
        </w:rPr>
      </w:pPr>
    </w:p>
    <w:p w14:paraId="26E3E29C" w14:textId="208700F2" w:rsidR="00AD4AB9" w:rsidRPr="0066502E" w:rsidRDefault="00AD4AB9" w:rsidP="0066502E">
      <w:pPr>
        <w:pStyle w:val="ListParagraph"/>
        <w:numPr>
          <w:ilvl w:val="0"/>
          <w:numId w:val="32"/>
        </w:numPr>
        <w:spacing w:after="240" w:line="276" w:lineRule="auto"/>
        <w:ind w:left="709" w:hanging="425"/>
        <w:rPr>
          <w:rFonts w:cs="Arial"/>
          <w:bCs/>
          <w:sz w:val="22"/>
          <w:szCs w:val="22"/>
          <w:lang w:val="en-GB" w:eastAsia="en-GB"/>
        </w:rPr>
      </w:pPr>
      <w:r w:rsidRPr="0066502E">
        <w:rPr>
          <w:rFonts w:cs="Arial"/>
          <w:b/>
          <w:sz w:val="22"/>
          <w:szCs w:val="22"/>
          <w:lang w:val="en-GB" w:eastAsia="en-GB"/>
        </w:rPr>
        <w:t>Draft a schematic of the datasets to be included in the system</w:t>
      </w:r>
      <w:r w:rsidRPr="0066502E">
        <w:rPr>
          <w:rFonts w:cs="Arial"/>
          <w:bCs/>
          <w:sz w:val="22"/>
          <w:szCs w:val="22"/>
          <w:lang w:val="en-GB" w:eastAsia="en-GB"/>
        </w:rPr>
        <w:t xml:space="preserve">: Review the </w:t>
      </w:r>
      <w:r w:rsidRPr="0066502E">
        <w:rPr>
          <w:rFonts w:cs="Arial"/>
          <w:sz w:val="22"/>
          <w:szCs w:val="22"/>
          <w:lang w:val="en-GB" w:eastAsia="en-GB"/>
        </w:rPr>
        <w:t>regional public health surveillance datasets at CARPHA, together with the proposed datasets (COVID-19 and emerging infections). Create a list of variables that are included in each dataset, along with their data structures (e.g., numerical, categorical, text, etc.) and other information such as data sources, types, etc. Identify similarities and differences between the datasets. Review, identify and document potential linkages between the datasets. Create a schematic using tools such as diagrams, flowcharts, or network graphs to represent the datasets and their relationships. The schematic should be easy to read and understand and should include relevant information such as dataset names, variable names, and the type of relationship between the datasets.</w:t>
      </w:r>
    </w:p>
    <w:p w14:paraId="2D910513" w14:textId="77777777" w:rsidR="00AD4AB9" w:rsidRPr="0066502E" w:rsidRDefault="00AD4AB9" w:rsidP="0066502E">
      <w:pPr>
        <w:pStyle w:val="ListParagraph"/>
        <w:spacing w:line="276" w:lineRule="auto"/>
        <w:rPr>
          <w:rFonts w:cs="Arial"/>
          <w:bCs/>
          <w:sz w:val="22"/>
          <w:szCs w:val="22"/>
          <w:lang w:val="en-GB" w:eastAsia="en-GB"/>
        </w:rPr>
      </w:pPr>
    </w:p>
    <w:p w14:paraId="1C4BFEEA" w14:textId="08AAFF79" w:rsidR="00AD4AB9" w:rsidRPr="0066502E" w:rsidRDefault="00AD4AB9" w:rsidP="0066502E">
      <w:pPr>
        <w:pStyle w:val="ListParagraph"/>
        <w:numPr>
          <w:ilvl w:val="0"/>
          <w:numId w:val="32"/>
        </w:numPr>
        <w:spacing w:after="240" w:line="276" w:lineRule="auto"/>
        <w:ind w:left="709" w:hanging="425"/>
        <w:rPr>
          <w:rFonts w:cs="Arial"/>
          <w:bCs/>
          <w:sz w:val="22"/>
          <w:szCs w:val="22"/>
          <w:lang w:val="en-GB" w:eastAsia="en-GB"/>
        </w:rPr>
      </w:pPr>
      <w:r w:rsidRPr="0066502E">
        <w:rPr>
          <w:rFonts w:cs="Arial"/>
          <w:b/>
          <w:sz w:val="22"/>
          <w:szCs w:val="22"/>
          <w:lang w:val="en-GB"/>
        </w:rPr>
        <w:t>Submission of Interim Report 1</w:t>
      </w:r>
      <w:r w:rsidRPr="0066502E">
        <w:rPr>
          <w:rFonts w:cs="Arial"/>
          <w:bCs/>
          <w:sz w:val="22"/>
          <w:szCs w:val="22"/>
          <w:lang w:val="en-GB"/>
        </w:rPr>
        <w:t xml:space="preserve">: </w:t>
      </w:r>
      <w:r w:rsidRPr="0066502E">
        <w:rPr>
          <w:rFonts w:cs="Arial"/>
          <w:bCs/>
          <w:sz w:val="22"/>
          <w:szCs w:val="22"/>
          <w:lang w:val="en-GB" w:eastAsia="en-GB"/>
        </w:rPr>
        <w:t xml:space="preserve">Prepare and submit for the approval of the Project Manager, an Interim Progress Report 1 </w:t>
      </w:r>
      <w:r w:rsidRPr="0066502E">
        <w:rPr>
          <w:rFonts w:cs="Arial"/>
          <w:bCs/>
          <w:sz w:val="22"/>
          <w:szCs w:val="22"/>
          <w:lang w:val="en-GB"/>
        </w:rPr>
        <w:t xml:space="preserve">that presents the outputs of the above tasks and </w:t>
      </w:r>
      <w:r w:rsidRPr="0066502E">
        <w:rPr>
          <w:rFonts w:cs="Arial"/>
          <w:bCs/>
          <w:sz w:val="22"/>
          <w:szCs w:val="22"/>
          <w:lang w:val="en-GB" w:eastAsia="en-GB"/>
        </w:rPr>
        <w:t>as defined in accordance with the reporting requirements in Section 5 of these Terms of Reference.</w:t>
      </w:r>
    </w:p>
    <w:p w14:paraId="0D1F11EA" w14:textId="71D9AC99" w:rsidR="00AD4AB9" w:rsidRPr="0066502E" w:rsidRDefault="000B5E66" w:rsidP="0066502E">
      <w:pPr>
        <w:spacing w:line="276" w:lineRule="auto"/>
        <w:rPr>
          <w:rFonts w:cs="Arial"/>
          <w:b/>
          <w:i/>
          <w:iCs/>
          <w:sz w:val="22"/>
          <w:szCs w:val="22"/>
          <w:lang w:val="en-GB" w:eastAsia="en-GB"/>
        </w:rPr>
      </w:pPr>
      <w:r>
        <w:rPr>
          <w:rFonts w:cs="Arial"/>
          <w:b/>
          <w:i/>
          <w:iCs/>
          <w:sz w:val="22"/>
          <w:szCs w:val="22"/>
          <w:lang w:val="en-GB" w:eastAsia="en-GB"/>
        </w:rPr>
        <w:t xml:space="preserve">3c. </w:t>
      </w:r>
      <w:r w:rsidR="00AD4AB9" w:rsidRPr="0066502E">
        <w:rPr>
          <w:rFonts w:cs="Arial"/>
          <w:b/>
          <w:i/>
          <w:iCs/>
          <w:sz w:val="22"/>
          <w:szCs w:val="22"/>
          <w:lang w:val="en-GB" w:eastAsia="en-GB"/>
        </w:rPr>
        <w:t>Result 3: Interim Progress Report 2 developed and submitted for approval of the Project Manager.</w:t>
      </w:r>
    </w:p>
    <w:p w14:paraId="6AB76647" w14:textId="77777777" w:rsidR="00AD4AB9" w:rsidRPr="0066502E" w:rsidRDefault="00AD4AB9" w:rsidP="0066502E">
      <w:pPr>
        <w:spacing w:after="0" w:line="276" w:lineRule="auto"/>
        <w:rPr>
          <w:rFonts w:cs="Arial"/>
          <w:b/>
          <w:sz w:val="22"/>
          <w:szCs w:val="22"/>
          <w:lang w:val="en-GB" w:eastAsia="en-GB"/>
        </w:rPr>
      </w:pPr>
    </w:p>
    <w:p w14:paraId="62ADB95D" w14:textId="3F5CF47F" w:rsidR="00AD4AB9"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sz w:val="22"/>
          <w:szCs w:val="22"/>
          <w:lang w:val="en-GB"/>
        </w:rPr>
        <w:t xml:space="preserve">Completion of Needs Assessment: </w:t>
      </w:r>
      <w:r w:rsidRPr="0066502E">
        <w:rPr>
          <w:rFonts w:cs="Arial"/>
          <w:bCs/>
          <w:sz w:val="22"/>
          <w:szCs w:val="22"/>
          <w:lang w:val="en-GB"/>
        </w:rPr>
        <w:t>Complete the needs assessment exercise as per requirements and in consultation with the Project Manager.</w:t>
      </w:r>
    </w:p>
    <w:p w14:paraId="7F964E6D" w14:textId="77777777" w:rsidR="00AD4AB9" w:rsidRPr="0066502E" w:rsidRDefault="00AD4AB9" w:rsidP="0066502E">
      <w:pPr>
        <w:pStyle w:val="ListParagraph"/>
        <w:suppressAutoHyphens w:val="0"/>
        <w:overflowPunct/>
        <w:autoSpaceDE/>
        <w:autoSpaceDN/>
        <w:adjustRightInd/>
        <w:spacing w:after="240" w:line="276" w:lineRule="auto"/>
        <w:textAlignment w:val="auto"/>
        <w:rPr>
          <w:rFonts w:cs="Arial"/>
          <w:bCs/>
          <w:sz w:val="22"/>
          <w:szCs w:val="22"/>
          <w:lang w:val="en-GB"/>
        </w:rPr>
      </w:pPr>
    </w:p>
    <w:p w14:paraId="53D114B1" w14:textId="2E9C87D7" w:rsidR="00AD4AB9"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sz w:val="22"/>
          <w:szCs w:val="22"/>
          <w:lang w:val="en-GB"/>
        </w:rPr>
        <w:t>Needs Assessment Analysis</w:t>
      </w:r>
      <w:r w:rsidRPr="0066502E">
        <w:rPr>
          <w:rFonts w:cs="Arial"/>
          <w:bCs/>
          <w:sz w:val="22"/>
          <w:szCs w:val="22"/>
          <w:lang w:val="en-GB"/>
        </w:rPr>
        <w:t>: Analyse the data collected through the needs assessment as per agreed analysis plan. Prioritize any identified gaps based on their potential impacts on the surveillance system, such as the risk to public health or the ability to respond effectively to emerging infections. Identify limitations of the data, and recommendations to address the needs, gaps and challenges identified.</w:t>
      </w:r>
    </w:p>
    <w:p w14:paraId="424A5CA6" w14:textId="77777777" w:rsidR="00AD4AB9" w:rsidRPr="0066502E" w:rsidRDefault="00AD4AB9" w:rsidP="0066502E">
      <w:pPr>
        <w:pStyle w:val="ListParagraph"/>
        <w:spacing w:line="276" w:lineRule="auto"/>
        <w:rPr>
          <w:rFonts w:cs="Arial"/>
          <w:bCs/>
          <w:sz w:val="22"/>
          <w:szCs w:val="22"/>
          <w:lang w:val="en-GB"/>
        </w:rPr>
      </w:pPr>
    </w:p>
    <w:p w14:paraId="4917B1A4" w14:textId="7181A9C7" w:rsidR="00B36C32"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Finalise schematic of datasets</w:t>
      </w:r>
      <w:r w:rsidRPr="0066502E">
        <w:rPr>
          <w:rFonts w:cs="Arial"/>
          <w:sz w:val="22"/>
          <w:szCs w:val="22"/>
          <w:lang w:val="en-GB" w:eastAsia="en-GB"/>
        </w:rPr>
        <w:t>: Based on feedback from the Project Manager and the results of the needs assessment, finalise the schematic of the datasets to be included in the system.</w:t>
      </w:r>
    </w:p>
    <w:p w14:paraId="6057F87F" w14:textId="77777777" w:rsidR="00AD4AB9" w:rsidRPr="0066502E" w:rsidRDefault="00AD4AB9" w:rsidP="0066502E">
      <w:pPr>
        <w:pStyle w:val="ListParagraph"/>
        <w:spacing w:line="276" w:lineRule="auto"/>
        <w:rPr>
          <w:rFonts w:cs="Arial"/>
          <w:bCs/>
          <w:sz w:val="22"/>
          <w:szCs w:val="22"/>
          <w:lang w:val="en-GB"/>
        </w:rPr>
      </w:pPr>
    </w:p>
    <w:p w14:paraId="46E4D981" w14:textId="079ECC80" w:rsidR="00AD4AB9"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Data Governance</w:t>
      </w:r>
      <w:r w:rsidRPr="0066502E">
        <w:rPr>
          <w:rFonts w:cs="Arial"/>
          <w:sz w:val="22"/>
          <w:szCs w:val="22"/>
          <w:lang w:val="en-GB" w:eastAsia="en-GB"/>
        </w:rPr>
        <w:t>: Based on the results of the needs assessment and consultation with the CARPHA team, d</w:t>
      </w:r>
      <w:r w:rsidR="00932E8D" w:rsidRPr="0066502E">
        <w:rPr>
          <w:rFonts w:cs="Arial"/>
          <w:sz w:val="22"/>
          <w:szCs w:val="22"/>
          <w:lang w:val="en-GB" w:eastAsia="en-GB"/>
        </w:rPr>
        <w:t>evelop</w:t>
      </w:r>
      <w:r w:rsidR="00B36C32" w:rsidRPr="0066502E">
        <w:rPr>
          <w:rFonts w:cs="Arial"/>
          <w:sz w:val="22"/>
          <w:szCs w:val="22"/>
          <w:lang w:val="en-GB" w:eastAsia="en-GB"/>
        </w:rPr>
        <w:t xml:space="preserve"> the </w:t>
      </w:r>
      <w:r w:rsidR="00932E8D" w:rsidRPr="0066502E">
        <w:rPr>
          <w:rFonts w:cs="Arial"/>
          <w:sz w:val="22"/>
          <w:szCs w:val="22"/>
          <w:lang w:val="en-GB" w:eastAsia="en-GB"/>
        </w:rPr>
        <w:t xml:space="preserve">data </w:t>
      </w:r>
      <w:r w:rsidR="00B36C32" w:rsidRPr="0066502E">
        <w:rPr>
          <w:rFonts w:cs="Arial"/>
          <w:sz w:val="22"/>
          <w:szCs w:val="22"/>
          <w:lang w:val="en-GB" w:eastAsia="en-GB"/>
        </w:rPr>
        <w:t xml:space="preserve">governance structure for the surveillance system, </w:t>
      </w:r>
      <w:r w:rsidR="00932E8D" w:rsidRPr="0066502E">
        <w:rPr>
          <w:rFonts w:cs="Arial"/>
          <w:sz w:val="22"/>
          <w:szCs w:val="22"/>
          <w:lang w:val="en-GB" w:eastAsia="en-GB"/>
        </w:rPr>
        <w:t xml:space="preserve">(i.e. the management framework that outlines the roles, responsibilities, policies, and procedures for managing the data), </w:t>
      </w:r>
      <w:r w:rsidR="00B36C32" w:rsidRPr="0066502E">
        <w:rPr>
          <w:rFonts w:cs="Arial"/>
          <w:sz w:val="22"/>
          <w:szCs w:val="22"/>
          <w:lang w:val="en-GB" w:eastAsia="en-GB"/>
        </w:rPr>
        <w:t>including who will be responsible for managing the data and how it will be secured.</w:t>
      </w:r>
    </w:p>
    <w:p w14:paraId="54790A72" w14:textId="77777777" w:rsidR="00AD4AB9" w:rsidRPr="0066502E" w:rsidRDefault="00AD4AB9" w:rsidP="0066502E">
      <w:pPr>
        <w:pStyle w:val="ListParagraph"/>
        <w:spacing w:line="276" w:lineRule="auto"/>
        <w:rPr>
          <w:rFonts w:cs="Arial"/>
          <w:sz w:val="22"/>
          <w:szCs w:val="22"/>
          <w:lang w:val="en-GB" w:eastAsia="en-GB"/>
        </w:rPr>
      </w:pPr>
    </w:p>
    <w:p w14:paraId="7C38EF9C" w14:textId="1AF0CCA8" w:rsidR="00AD4AB9"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lastRenderedPageBreak/>
        <w:t>Data Standards</w:t>
      </w:r>
      <w:r w:rsidRPr="0066502E">
        <w:rPr>
          <w:rFonts w:cs="Arial"/>
          <w:sz w:val="22"/>
          <w:szCs w:val="22"/>
          <w:lang w:val="en-GB" w:eastAsia="en-GB"/>
        </w:rPr>
        <w:t>: Based on the results of the needs assessment and consultation with the CARPHA team, d</w:t>
      </w:r>
      <w:r w:rsidR="00932E8D" w:rsidRPr="0066502E">
        <w:rPr>
          <w:rFonts w:cs="Arial"/>
          <w:sz w:val="22"/>
          <w:szCs w:val="22"/>
          <w:lang w:val="en-GB" w:eastAsia="en-GB"/>
        </w:rPr>
        <w:t xml:space="preserve">evelop data standards for collecting, processing, and reporting data in the surveillance system, including data definitions, coding schemes, and formatting requirements. </w:t>
      </w:r>
    </w:p>
    <w:p w14:paraId="2F4D3560" w14:textId="77777777" w:rsidR="00AD4AB9" w:rsidRPr="0066502E" w:rsidRDefault="00AD4AB9" w:rsidP="0066502E">
      <w:pPr>
        <w:pStyle w:val="ListParagraph"/>
        <w:spacing w:line="276" w:lineRule="auto"/>
        <w:rPr>
          <w:rFonts w:cs="Arial"/>
          <w:sz w:val="22"/>
          <w:szCs w:val="22"/>
          <w:lang w:val="en-GB" w:eastAsia="en-GB"/>
        </w:rPr>
      </w:pPr>
    </w:p>
    <w:p w14:paraId="10C69535" w14:textId="229A58BA" w:rsidR="00AD4AB9"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Data Security</w:t>
      </w:r>
      <w:r w:rsidRPr="0066502E">
        <w:rPr>
          <w:rFonts w:cs="Arial"/>
          <w:sz w:val="22"/>
          <w:szCs w:val="22"/>
          <w:lang w:val="en-GB" w:eastAsia="en-GB"/>
        </w:rPr>
        <w:t>: Based on the results of the needs assessment and consultation with the CARPHA team, d</w:t>
      </w:r>
      <w:r w:rsidR="00932E8D" w:rsidRPr="0066502E">
        <w:rPr>
          <w:rFonts w:cs="Arial"/>
          <w:sz w:val="22"/>
          <w:szCs w:val="22"/>
          <w:lang w:val="en-GB" w:eastAsia="en-GB"/>
        </w:rPr>
        <w:t xml:space="preserve">evelop data security protocols for the surveillance system, including access controls, data encryption, and data backup procedures. </w:t>
      </w:r>
      <w:r w:rsidR="00B36C32" w:rsidRPr="0066502E">
        <w:rPr>
          <w:rFonts w:cs="Arial"/>
          <w:sz w:val="22"/>
          <w:szCs w:val="22"/>
          <w:lang w:val="en-GB" w:eastAsia="en-GB"/>
        </w:rPr>
        <w:t xml:space="preserve">Data security is critical for protecting sensitive data and ensuring that authorized users only access the data. </w:t>
      </w:r>
    </w:p>
    <w:p w14:paraId="2D56B971" w14:textId="77777777" w:rsidR="00AD4AB9" w:rsidRPr="0066502E" w:rsidRDefault="00AD4AB9" w:rsidP="0066502E">
      <w:pPr>
        <w:pStyle w:val="ListParagraph"/>
        <w:spacing w:line="276" w:lineRule="auto"/>
        <w:rPr>
          <w:rFonts w:cs="Arial"/>
          <w:sz w:val="22"/>
          <w:szCs w:val="22"/>
          <w:lang w:val="en-GB" w:eastAsia="en-GB"/>
        </w:rPr>
      </w:pPr>
    </w:p>
    <w:p w14:paraId="5325EDA8" w14:textId="2317737D" w:rsidR="00B36C32" w:rsidRPr="0066502E" w:rsidRDefault="00AD4AB9" w:rsidP="0066502E">
      <w:pPr>
        <w:pStyle w:val="ListParagraph"/>
        <w:numPr>
          <w:ilvl w:val="0"/>
          <w:numId w:val="2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sz w:val="22"/>
          <w:szCs w:val="22"/>
          <w:lang w:val="en-GB"/>
        </w:rPr>
        <w:t>Submission of Interim Report 2</w:t>
      </w:r>
      <w:r w:rsidRPr="0066502E">
        <w:rPr>
          <w:rFonts w:cs="Arial"/>
          <w:bCs/>
          <w:sz w:val="22"/>
          <w:szCs w:val="22"/>
          <w:lang w:val="en-GB"/>
        </w:rPr>
        <w:t xml:space="preserve">: </w:t>
      </w:r>
      <w:r w:rsidR="00932E8D" w:rsidRPr="0066502E">
        <w:rPr>
          <w:rFonts w:cs="Arial"/>
          <w:sz w:val="22"/>
          <w:szCs w:val="22"/>
          <w:lang w:val="en-GB" w:eastAsia="en-GB"/>
        </w:rPr>
        <w:t xml:space="preserve">Prepare and submit for the approval of the Project Manager, an Interim Report (2) </w:t>
      </w:r>
      <w:r w:rsidRPr="0066502E">
        <w:rPr>
          <w:rFonts w:cs="Arial"/>
          <w:bCs/>
          <w:sz w:val="22"/>
          <w:szCs w:val="22"/>
          <w:lang w:val="en-GB"/>
        </w:rPr>
        <w:t xml:space="preserve">that presents the outputs of the above tasks and </w:t>
      </w:r>
      <w:r w:rsidR="00932E8D" w:rsidRPr="0066502E">
        <w:rPr>
          <w:rFonts w:cs="Arial"/>
          <w:sz w:val="22"/>
          <w:szCs w:val="22"/>
          <w:lang w:val="en-GB" w:eastAsia="en-GB"/>
        </w:rPr>
        <w:t>as defined in accordance with the reporting requirements in Section 5 of these Terms of Reference.</w:t>
      </w:r>
    </w:p>
    <w:p w14:paraId="5E98C088" w14:textId="41BB2616" w:rsidR="00AD4AB9" w:rsidRPr="0066502E" w:rsidRDefault="000B5E66" w:rsidP="0066502E">
      <w:pPr>
        <w:pStyle w:val="Text2"/>
        <w:spacing w:line="276" w:lineRule="auto"/>
        <w:ind w:left="0"/>
        <w:rPr>
          <w:rFonts w:cs="Arial"/>
          <w:b/>
          <w:bCs/>
          <w:i/>
          <w:iCs/>
          <w:sz w:val="22"/>
          <w:szCs w:val="22"/>
        </w:rPr>
      </w:pPr>
      <w:r>
        <w:rPr>
          <w:rFonts w:cs="Arial"/>
          <w:b/>
          <w:bCs/>
          <w:i/>
          <w:iCs/>
          <w:sz w:val="22"/>
          <w:szCs w:val="22"/>
        </w:rPr>
        <w:t xml:space="preserve">3d. </w:t>
      </w:r>
      <w:r w:rsidR="00B36C32" w:rsidRPr="0066502E">
        <w:rPr>
          <w:rFonts w:cs="Arial"/>
          <w:b/>
          <w:bCs/>
          <w:i/>
          <w:iCs/>
          <w:sz w:val="22"/>
          <w:szCs w:val="22"/>
        </w:rPr>
        <w:t>Result 4</w:t>
      </w:r>
      <w:r w:rsidR="00B36C32" w:rsidRPr="0066502E">
        <w:rPr>
          <w:rFonts w:cs="Arial"/>
          <w:i/>
          <w:iCs/>
          <w:sz w:val="22"/>
          <w:szCs w:val="22"/>
        </w:rPr>
        <w:t xml:space="preserve">: </w:t>
      </w:r>
      <w:r w:rsidR="00AD4AB9" w:rsidRPr="0066502E">
        <w:rPr>
          <w:rFonts w:cs="Arial"/>
          <w:b/>
          <w:bCs/>
          <w:i/>
          <w:iCs/>
          <w:sz w:val="22"/>
          <w:szCs w:val="22"/>
        </w:rPr>
        <w:t>Draft Final Report developed and submitted in accordance with the reporting requirements in Section 5 of these Terms of Reference</w:t>
      </w:r>
    </w:p>
    <w:p w14:paraId="6D349A06" w14:textId="23944E07" w:rsidR="00AD4AB9" w:rsidRPr="0066502E" w:rsidRDefault="00B36C32"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 xml:space="preserve">Develop </w:t>
      </w:r>
      <w:r w:rsidR="00AD4AB9" w:rsidRPr="0066502E">
        <w:rPr>
          <w:rFonts w:cs="Arial"/>
          <w:b/>
          <w:bCs/>
          <w:sz w:val="22"/>
          <w:szCs w:val="22"/>
          <w:lang w:val="en-GB" w:eastAsia="en-GB"/>
        </w:rPr>
        <w:t>a data</w:t>
      </w:r>
      <w:r w:rsidRPr="0066502E">
        <w:rPr>
          <w:rFonts w:cs="Arial"/>
          <w:b/>
          <w:bCs/>
          <w:sz w:val="22"/>
          <w:szCs w:val="22"/>
          <w:lang w:val="en-GB" w:eastAsia="en-GB"/>
        </w:rPr>
        <w:t xml:space="preserve"> framework</w:t>
      </w:r>
      <w:r w:rsidRPr="0066502E">
        <w:rPr>
          <w:rFonts w:cs="Arial"/>
          <w:sz w:val="22"/>
          <w:szCs w:val="22"/>
          <w:lang w:val="en-GB" w:eastAsia="en-GB"/>
        </w:rPr>
        <w:t xml:space="preserve">: Based on the </w:t>
      </w:r>
      <w:r w:rsidR="00AD4AB9" w:rsidRPr="0066502E">
        <w:rPr>
          <w:rFonts w:cs="Arial"/>
          <w:sz w:val="22"/>
          <w:szCs w:val="22"/>
          <w:lang w:val="en-GB" w:eastAsia="en-GB"/>
        </w:rPr>
        <w:t xml:space="preserve">agreed purpose, scope, </w:t>
      </w:r>
      <w:r w:rsidRPr="0066502E">
        <w:rPr>
          <w:rFonts w:cs="Arial"/>
          <w:sz w:val="22"/>
          <w:szCs w:val="22"/>
          <w:lang w:val="en-GB" w:eastAsia="en-GB"/>
        </w:rPr>
        <w:t xml:space="preserve">needs assessment and review of existing frameworks, </w:t>
      </w:r>
      <w:r w:rsidR="00AD4AB9" w:rsidRPr="0066502E">
        <w:rPr>
          <w:rFonts w:cs="Arial"/>
          <w:sz w:val="22"/>
          <w:szCs w:val="22"/>
          <w:lang w:val="en-GB" w:eastAsia="en-GB"/>
        </w:rPr>
        <w:t>develop the</w:t>
      </w:r>
      <w:r w:rsidRPr="0066502E">
        <w:rPr>
          <w:rFonts w:cs="Arial"/>
          <w:sz w:val="22"/>
          <w:szCs w:val="22"/>
          <w:lang w:val="en-GB" w:eastAsia="en-GB"/>
        </w:rPr>
        <w:t xml:space="preserve"> framework</w:t>
      </w:r>
      <w:r w:rsidR="00AD4AB9" w:rsidRPr="0066502E">
        <w:rPr>
          <w:rFonts w:cs="Arial"/>
          <w:sz w:val="22"/>
          <w:szCs w:val="22"/>
          <w:lang w:val="en-GB" w:eastAsia="en-GB"/>
        </w:rPr>
        <w:t xml:space="preserve"> for the</w:t>
      </w:r>
      <w:r w:rsidRPr="0066502E">
        <w:rPr>
          <w:rFonts w:cs="Arial"/>
          <w:sz w:val="22"/>
          <w:szCs w:val="22"/>
          <w:lang w:val="en-GB" w:eastAsia="en-GB"/>
        </w:rPr>
        <w:t xml:space="preserve"> </w:t>
      </w:r>
      <w:r w:rsidR="00AD4AB9" w:rsidRPr="0066502E">
        <w:rPr>
          <w:rFonts w:cs="Arial"/>
          <w:sz w:val="22"/>
          <w:szCs w:val="22"/>
          <w:lang w:val="en-GB" w:eastAsia="en-GB"/>
        </w:rPr>
        <w:t>regional Integrated Public Health Surveillance System</w:t>
      </w:r>
      <w:r w:rsidRPr="0066502E">
        <w:rPr>
          <w:rFonts w:cs="Arial"/>
          <w:sz w:val="22"/>
          <w:szCs w:val="22"/>
          <w:lang w:val="en-GB" w:eastAsia="en-GB"/>
        </w:rPr>
        <w:t>.</w:t>
      </w:r>
    </w:p>
    <w:p w14:paraId="1605CE32" w14:textId="77777777" w:rsidR="00AD4AB9" w:rsidRPr="0066502E" w:rsidRDefault="00AD4AB9" w:rsidP="0066502E">
      <w:pPr>
        <w:pStyle w:val="ListParagraph"/>
        <w:spacing w:line="276" w:lineRule="auto"/>
        <w:rPr>
          <w:rFonts w:cs="Arial"/>
          <w:sz w:val="22"/>
          <w:szCs w:val="22"/>
          <w:lang w:val="en-GB" w:eastAsia="en-GB"/>
        </w:rPr>
      </w:pPr>
    </w:p>
    <w:p w14:paraId="2E873659" w14:textId="450082C5" w:rsidR="00AD4AB9" w:rsidRPr="0066502E" w:rsidRDefault="00AD4AB9"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Review</w:t>
      </w:r>
      <w:r w:rsidR="00B36C32" w:rsidRPr="0066502E">
        <w:rPr>
          <w:rFonts w:cs="Arial"/>
          <w:b/>
          <w:bCs/>
          <w:sz w:val="22"/>
          <w:szCs w:val="22"/>
          <w:lang w:val="en-GB" w:eastAsia="en-GB"/>
        </w:rPr>
        <w:t xml:space="preserve"> the framework</w:t>
      </w:r>
      <w:r w:rsidRPr="0066502E">
        <w:rPr>
          <w:rFonts w:cs="Arial"/>
          <w:b/>
          <w:bCs/>
          <w:sz w:val="22"/>
          <w:szCs w:val="22"/>
          <w:lang w:val="en-GB" w:eastAsia="en-GB"/>
        </w:rPr>
        <w:t xml:space="preserve"> with stakeholders</w:t>
      </w:r>
      <w:r w:rsidR="00B36C32" w:rsidRPr="0066502E">
        <w:rPr>
          <w:rFonts w:cs="Arial"/>
          <w:sz w:val="22"/>
          <w:szCs w:val="22"/>
          <w:lang w:val="en-GB" w:eastAsia="en-GB"/>
        </w:rPr>
        <w:t xml:space="preserve">: </w:t>
      </w:r>
      <w:r w:rsidRPr="0066502E">
        <w:rPr>
          <w:rFonts w:cs="Arial"/>
          <w:sz w:val="22"/>
          <w:szCs w:val="22"/>
          <w:lang w:val="en-GB" w:eastAsia="en-GB"/>
        </w:rPr>
        <w:t xml:space="preserve">In collaboration with the Project Manager, present the data framework to </w:t>
      </w:r>
      <w:r w:rsidR="00B36C32" w:rsidRPr="0066502E">
        <w:rPr>
          <w:rFonts w:cs="Arial"/>
          <w:sz w:val="22"/>
          <w:szCs w:val="22"/>
          <w:lang w:val="en-GB" w:eastAsia="en-GB"/>
        </w:rPr>
        <w:t>a small group of stakeholders</w:t>
      </w:r>
      <w:r w:rsidRPr="0066502E">
        <w:rPr>
          <w:rFonts w:cs="Arial"/>
          <w:sz w:val="22"/>
          <w:szCs w:val="22"/>
          <w:lang w:val="en-GB" w:eastAsia="en-GB"/>
        </w:rPr>
        <w:t>, with the purpose of</w:t>
      </w:r>
      <w:r w:rsidR="00B36C32" w:rsidRPr="0066502E">
        <w:rPr>
          <w:rFonts w:cs="Arial"/>
          <w:sz w:val="22"/>
          <w:szCs w:val="22"/>
          <w:lang w:val="en-GB" w:eastAsia="en-GB"/>
        </w:rPr>
        <w:t xml:space="preserve"> identify</w:t>
      </w:r>
      <w:r w:rsidRPr="0066502E">
        <w:rPr>
          <w:rFonts w:cs="Arial"/>
          <w:sz w:val="22"/>
          <w:szCs w:val="22"/>
          <w:lang w:val="en-GB" w:eastAsia="en-GB"/>
        </w:rPr>
        <w:t>ing</w:t>
      </w:r>
      <w:r w:rsidR="00B36C32" w:rsidRPr="0066502E">
        <w:rPr>
          <w:rFonts w:cs="Arial"/>
          <w:sz w:val="22"/>
          <w:szCs w:val="22"/>
          <w:lang w:val="en-GB" w:eastAsia="en-GB"/>
        </w:rPr>
        <w:t xml:space="preserve"> any issues or areas for improvement. This can help refine the framework before it is rolled out to a wider audience.</w:t>
      </w:r>
    </w:p>
    <w:p w14:paraId="143CC316" w14:textId="77777777" w:rsidR="00AD4AB9" w:rsidRPr="0066502E" w:rsidRDefault="00AD4AB9" w:rsidP="0066502E">
      <w:pPr>
        <w:pStyle w:val="ListParagraph"/>
        <w:spacing w:line="276" w:lineRule="auto"/>
        <w:rPr>
          <w:rFonts w:cs="Arial"/>
          <w:sz w:val="22"/>
          <w:szCs w:val="22"/>
          <w:lang w:val="en-GB" w:eastAsia="en-GB"/>
        </w:rPr>
      </w:pPr>
    </w:p>
    <w:p w14:paraId="5573E6C4" w14:textId="6064EEAA" w:rsidR="00AD4AB9" w:rsidRPr="0066502E" w:rsidRDefault="00B36C32"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Develop guidance materials</w:t>
      </w:r>
      <w:r w:rsidRPr="0066502E">
        <w:rPr>
          <w:rFonts w:cs="Arial"/>
          <w:sz w:val="22"/>
          <w:szCs w:val="22"/>
          <w:lang w:val="en-GB" w:eastAsia="en-GB"/>
        </w:rPr>
        <w:t xml:space="preserve">: In addition to the framework, guidance materials should be developed to help </w:t>
      </w:r>
      <w:r w:rsidR="00AD4AB9" w:rsidRPr="0066502E">
        <w:rPr>
          <w:rFonts w:cs="Arial"/>
          <w:sz w:val="22"/>
          <w:szCs w:val="22"/>
          <w:lang w:val="en-GB" w:eastAsia="en-GB"/>
        </w:rPr>
        <w:t xml:space="preserve">CARPHA and external </w:t>
      </w:r>
      <w:r w:rsidRPr="0066502E">
        <w:rPr>
          <w:rFonts w:cs="Arial"/>
          <w:sz w:val="22"/>
          <w:szCs w:val="22"/>
          <w:lang w:val="en-GB" w:eastAsia="en-GB"/>
        </w:rPr>
        <w:t>users understand how to apply the framework in practice. This may include user manuals, training materials, and other resources.</w:t>
      </w:r>
    </w:p>
    <w:p w14:paraId="5A68BEF3" w14:textId="77777777" w:rsidR="00AD4AB9" w:rsidRPr="0066502E" w:rsidRDefault="00AD4AB9" w:rsidP="0066502E">
      <w:pPr>
        <w:pStyle w:val="ListParagraph"/>
        <w:spacing w:line="276" w:lineRule="auto"/>
        <w:rPr>
          <w:rFonts w:cs="Arial"/>
          <w:sz w:val="22"/>
          <w:szCs w:val="22"/>
          <w:lang w:val="en-GB" w:eastAsia="en-GB"/>
        </w:rPr>
      </w:pPr>
    </w:p>
    <w:p w14:paraId="06152ED5" w14:textId="0ADF98DF" w:rsidR="00AD4AB9" w:rsidRPr="0066502E" w:rsidRDefault="00AD4AB9"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bCs/>
          <w:sz w:val="22"/>
          <w:szCs w:val="22"/>
          <w:lang w:val="en-GB" w:eastAsia="en-GB"/>
        </w:rPr>
        <w:t>Data Sharing</w:t>
      </w:r>
      <w:r w:rsidRPr="0066502E">
        <w:rPr>
          <w:rFonts w:cs="Arial"/>
          <w:sz w:val="22"/>
          <w:szCs w:val="22"/>
          <w:lang w:val="en-GB" w:eastAsia="en-GB"/>
        </w:rPr>
        <w:t>: Based on the needs assessment, develop draft data sharing terms and conditions for sharing data, including data use restrictions and data security requirements. This will facilitate data sharing with other public health agencies, healthcare providers, or researchers, in consultation with CARPHA Member States.</w:t>
      </w:r>
    </w:p>
    <w:p w14:paraId="2B44FDDA" w14:textId="77777777" w:rsidR="00AD4AB9" w:rsidRPr="0066502E" w:rsidRDefault="00AD4AB9" w:rsidP="0066502E">
      <w:pPr>
        <w:pStyle w:val="ListParagraph"/>
        <w:spacing w:line="276" w:lineRule="auto"/>
        <w:rPr>
          <w:rFonts w:cs="Arial"/>
          <w:bCs/>
          <w:sz w:val="22"/>
          <w:szCs w:val="22"/>
          <w:lang w:val="en-GB"/>
        </w:rPr>
      </w:pPr>
    </w:p>
    <w:p w14:paraId="0B753A29" w14:textId="153677C6" w:rsidR="00AD4AB9" w:rsidRPr="0066502E" w:rsidRDefault="00AD4AB9"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sz w:val="22"/>
          <w:szCs w:val="22"/>
          <w:lang w:val="en-GB"/>
        </w:rPr>
        <w:t>Technical requirements</w:t>
      </w:r>
      <w:r w:rsidRPr="0066502E">
        <w:rPr>
          <w:rFonts w:cs="Arial"/>
          <w:bCs/>
          <w:sz w:val="22"/>
          <w:szCs w:val="22"/>
          <w:lang w:val="en-GB"/>
        </w:rPr>
        <w:t xml:space="preserve">: </w:t>
      </w:r>
      <w:r w:rsidRPr="0066502E">
        <w:rPr>
          <w:rFonts w:cs="Arial"/>
          <w:sz w:val="22"/>
          <w:szCs w:val="22"/>
          <w:lang w:val="en-GB" w:eastAsia="en-GB"/>
        </w:rPr>
        <w:t xml:space="preserve">Based on the needs assessment, identify the technical requirements to successfully implement the recommendations, and outputs of this consultancy (data framework, data governance, data standards, data security and data sharing). </w:t>
      </w:r>
    </w:p>
    <w:p w14:paraId="75B24E42" w14:textId="77777777" w:rsidR="00AD4AB9" w:rsidRPr="0066502E" w:rsidRDefault="00AD4AB9" w:rsidP="0066502E">
      <w:pPr>
        <w:pStyle w:val="ListParagraph"/>
        <w:spacing w:line="276" w:lineRule="auto"/>
        <w:rPr>
          <w:rFonts w:cs="Arial"/>
          <w:sz w:val="22"/>
          <w:szCs w:val="22"/>
          <w:lang w:val="en-GB" w:eastAsia="en-GB"/>
        </w:rPr>
      </w:pPr>
    </w:p>
    <w:p w14:paraId="16DE6B0B" w14:textId="55B65488" w:rsidR="00932E8D" w:rsidRPr="0066502E" w:rsidRDefault="00AD4AB9" w:rsidP="0066502E">
      <w:pPr>
        <w:pStyle w:val="ListParagraph"/>
        <w:numPr>
          <w:ilvl w:val="0"/>
          <w:numId w:val="33"/>
        </w:numPr>
        <w:suppressAutoHyphens w:val="0"/>
        <w:overflowPunct/>
        <w:autoSpaceDE/>
        <w:autoSpaceDN/>
        <w:adjustRightInd/>
        <w:spacing w:after="240" w:line="276" w:lineRule="auto"/>
        <w:textAlignment w:val="auto"/>
        <w:rPr>
          <w:rFonts w:cs="Arial"/>
          <w:bCs/>
          <w:sz w:val="22"/>
          <w:szCs w:val="22"/>
          <w:lang w:val="en-GB"/>
        </w:rPr>
      </w:pPr>
      <w:r w:rsidRPr="0066502E">
        <w:rPr>
          <w:rFonts w:cs="Arial"/>
          <w:b/>
          <w:sz w:val="22"/>
          <w:szCs w:val="22"/>
          <w:lang w:val="en-GB"/>
        </w:rPr>
        <w:t>Submission of the Draft Final Report</w:t>
      </w:r>
      <w:r w:rsidRPr="0066502E">
        <w:rPr>
          <w:rFonts w:cs="Arial"/>
          <w:bCs/>
          <w:sz w:val="22"/>
          <w:szCs w:val="22"/>
          <w:lang w:val="en-GB"/>
        </w:rPr>
        <w:t xml:space="preserve">: </w:t>
      </w:r>
      <w:r w:rsidR="00932E8D" w:rsidRPr="0066502E">
        <w:rPr>
          <w:rFonts w:cs="Arial"/>
          <w:sz w:val="22"/>
          <w:szCs w:val="22"/>
          <w:lang w:val="en-GB" w:eastAsia="en-GB"/>
        </w:rPr>
        <w:t xml:space="preserve">Prepare and submit for the approval of the Project Manager, a Draft Final Report </w:t>
      </w:r>
      <w:r w:rsidRPr="0066502E">
        <w:rPr>
          <w:rFonts w:cs="Arial"/>
          <w:bCs/>
          <w:sz w:val="22"/>
          <w:szCs w:val="22"/>
          <w:lang w:val="en-GB"/>
        </w:rPr>
        <w:t xml:space="preserve">that presents the outputs of the above tasks and </w:t>
      </w:r>
      <w:r w:rsidR="00932E8D" w:rsidRPr="0066502E">
        <w:rPr>
          <w:rFonts w:cs="Arial"/>
          <w:sz w:val="22"/>
          <w:szCs w:val="22"/>
          <w:lang w:val="en-GB" w:eastAsia="en-GB"/>
        </w:rPr>
        <w:t>as defined in accordance with the reporting requirements in Section 5 of these Terms of Reference</w:t>
      </w:r>
    </w:p>
    <w:p w14:paraId="24918F09" w14:textId="77777777" w:rsidR="00B36C32" w:rsidRPr="0066502E" w:rsidRDefault="00B36C32" w:rsidP="0066502E">
      <w:pPr>
        <w:pStyle w:val="ListParagraph"/>
        <w:suppressAutoHyphens w:val="0"/>
        <w:overflowPunct/>
        <w:autoSpaceDE/>
        <w:autoSpaceDN/>
        <w:adjustRightInd/>
        <w:spacing w:after="240" w:line="276" w:lineRule="auto"/>
        <w:textAlignment w:val="auto"/>
        <w:rPr>
          <w:rFonts w:cs="Arial"/>
          <w:sz w:val="22"/>
          <w:szCs w:val="22"/>
          <w:lang w:val="en-GB" w:eastAsia="en-GB"/>
        </w:rPr>
      </w:pPr>
    </w:p>
    <w:p w14:paraId="7F291732" w14:textId="77777777" w:rsidR="00B36C32" w:rsidRPr="0066502E" w:rsidRDefault="00B36C32" w:rsidP="0066502E">
      <w:pPr>
        <w:pStyle w:val="ListParagraph"/>
        <w:spacing w:after="0" w:line="276" w:lineRule="auto"/>
        <w:rPr>
          <w:rFonts w:cs="Arial"/>
          <w:color w:val="000000"/>
          <w:sz w:val="22"/>
          <w:szCs w:val="22"/>
          <w:lang w:val="en-GB" w:eastAsia="en-GB"/>
        </w:rPr>
      </w:pPr>
    </w:p>
    <w:p w14:paraId="506DD4B1" w14:textId="1A84936E" w:rsidR="00B36C32" w:rsidRPr="0066502E" w:rsidRDefault="000B5E66" w:rsidP="0066502E">
      <w:pPr>
        <w:pStyle w:val="Text2"/>
        <w:spacing w:line="276" w:lineRule="auto"/>
        <w:ind w:left="0"/>
        <w:rPr>
          <w:rFonts w:cs="Arial"/>
          <w:b/>
          <w:bCs/>
          <w:i/>
          <w:iCs/>
          <w:sz w:val="22"/>
          <w:szCs w:val="22"/>
        </w:rPr>
      </w:pPr>
      <w:r>
        <w:rPr>
          <w:rFonts w:cs="Arial"/>
          <w:b/>
          <w:bCs/>
          <w:i/>
          <w:iCs/>
          <w:sz w:val="22"/>
          <w:szCs w:val="22"/>
        </w:rPr>
        <w:t xml:space="preserve">3e. </w:t>
      </w:r>
      <w:r w:rsidR="00B36C32" w:rsidRPr="0066502E">
        <w:rPr>
          <w:rFonts w:cs="Arial"/>
          <w:b/>
          <w:bCs/>
          <w:i/>
          <w:iCs/>
          <w:sz w:val="22"/>
          <w:szCs w:val="22"/>
        </w:rPr>
        <w:t xml:space="preserve">Result 5: Final Report submitted and approved in accordance with the reporting requirements in section </w:t>
      </w:r>
      <w:r w:rsidR="00932E8D" w:rsidRPr="0066502E">
        <w:rPr>
          <w:rFonts w:cs="Arial"/>
          <w:b/>
          <w:bCs/>
          <w:i/>
          <w:iCs/>
          <w:sz w:val="22"/>
          <w:szCs w:val="22"/>
        </w:rPr>
        <w:t>5</w:t>
      </w:r>
      <w:r w:rsidR="00B36C32" w:rsidRPr="0066502E">
        <w:rPr>
          <w:rFonts w:cs="Arial"/>
          <w:b/>
          <w:bCs/>
          <w:i/>
          <w:iCs/>
          <w:sz w:val="22"/>
          <w:szCs w:val="22"/>
        </w:rPr>
        <w:t xml:space="preserve"> of these Terms of Reference</w:t>
      </w:r>
    </w:p>
    <w:p w14:paraId="208561AB" w14:textId="18A94836" w:rsidR="00B36C32" w:rsidRPr="0066502E" w:rsidRDefault="00932E8D" w:rsidP="0066502E">
      <w:pPr>
        <w:pStyle w:val="ListParagraph"/>
        <w:numPr>
          <w:ilvl w:val="0"/>
          <w:numId w:val="30"/>
        </w:numPr>
        <w:spacing w:line="276" w:lineRule="auto"/>
        <w:ind w:left="709" w:hanging="567"/>
        <w:rPr>
          <w:rFonts w:cs="Arial"/>
          <w:noProof/>
          <w:sz w:val="22"/>
          <w:szCs w:val="22"/>
          <w:lang w:val="en-GB"/>
        </w:rPr>
      </w:pPr>
      <w:r w:rsidRPr="0066502E">
        <w:rPr>
          <w:rFonts w:cs="Arial"/>
          <w:noProof/>
          <w:sz w:val="22"/>
          <w:szCs w:val="22"/>
          <w:lang w:val="en-GB"/>
        </w:rPr>
        <w:t xml:space="preserve">Review and incorporate the compiled feedback </w:t>
      </w:r>
      <w:r w:rsidR="00AD4AB9" w:rsidRPr="0066502E">
        <w:rPr>
          <w:rFonts w:cs="Arial"/>
          <w:noProof/>
          <w:sz w:val="22"/>
          <w:szCs w:val="22"/>
          <w:lang w:val="en-GB"/>
        </w:rPr>
        <w:t xml:space="preserve">from the Project Manager </w:t>
      </w:r>
      <w:r w:rsidRPr="0066502E">
        <w:rPr>
          <w:rFonts w:cs="Arial"/>
          <w:noProof/>
          <w:sz w:val="22"/>
          <w:szCs w:val="22"/>
          <w:lang w:val="en-GB"/>
        </w:rPr>
        <w:t>into the Final Report, in accordance with the reporting requirements in section 7.1 of these Terms of Reference.</w:t>
      </w:r>
    </w:p>
    <w:p w14:paraId="17AC34F7" w14:textId="77777777" w:rsidR="00932E8D" w:rsidRPr="0066502E" w:rsidRDefault="00932E8D" w:rsidP="0066502E">
      <w:pPr>
        <w:spacing w:line="276" w:lineRule="auto"/>
        <w:rPr>
          <w:rFonts w:cs="Arial"/>
          <w:noProof/>
          <w:sz w:val="22"/>
          <w:szCs w:val="22"/>
          <w:lang w:val="en-GB"/>
        </w:rPr>
      </w:pPr>
    </w:p>
    <w:p w14:paraId="606498E6" w14:textId="77777777" w:rsidR="0066502E" w:rsidRPr="0066502E" w:rsidRDefault="0066502E" w:rsidP="0066502E">
      <w:pPr>
        <w:spacing w:line="276" w:lineRule="auto"/>
        <w:rPr>
          <w:rFonts w:cs="Arial"/>
          <w:noProof/>
          <w:sz w:val="22"/>
          <w:szCs w:val="22"/>
          <w:lang w:val="en-GB"/>
        </w:rPr>
      </w:pPr>
    </w:p>
    <w:p w14:paraId="3800AF05" w14:textId="77777777" w:rsidR="00B36C32" w:rsidRPr="0066502E" w:rsidRDefault="00B36C32" w:rsidP="0066502E">
      <w:pPr>
        <w:pStyle w:val="ListParagraph"/>
        <w:numPr>
          <w:ilvl w:val="0"/>
          <w:numId w:val="29"/>
        </w:numPr>
        <w:spacing w:line="276" w:lineRule="auto"/>
        <w:ind w:left="426"/>
        <w:rPr>
          <w:rFonts w:cs="Arial"/>
          <w:b/>
          <w:bCs/>
          <w:noProof/>
          <w:sz w:val="22"/>
          <w:szCs w:val="22"/>
          <w:u w:val="single"/>
          <w:lang w:val="en-GB"/>
        </w:rPr>
      </w:pPr>
      <w:r w:rsidRPr="0066502E">
        <w:rPr>
          <w:rFonts w:cs="Arial"/>
          <w:b/>
          <w:bCs/>
          <w:noProof/>
          <w:sz w:val="22"/>
          <w:szCs w:val="22"/>
          <w:u w:val="single"/>
          <w:lang w:val="en-GB"/>
        </w:rPr>
        <w:t>Team Composition &amp; Qualification Requirements for the Key Experts (and any other requirements which will be used for evaluating the Key Experts under Sub</w:t>
      </w:r>
      <w:r w:rsidRPr="0066502E">
        <w:rPr>
          <w:rFonts w:cs="Arial"/>
          <w:b/>
          <w:bCs/>
          <w:noProof/>
          <w:sz w:val="22"/>
          <w:szCs w:val="22"/>
          <w:u w:val="single"/>
          <w:lang w:val="en-GB"/>
        </w:rPr>
        <w:noBreakHyphen/>
        <w:t>Clause 21.1 of the Data Sheet)</w:t>
      </w:r>
    </w:p>
    <w:p w14:paraId="0D471AC0" w14:textId="77777777" w:rsidR="00B36C32" w:rsidRPr="0066502E" w:rsidRDefault="00B36C32" w:rsidP="00B36C32">
      <w:pPr>
        <w:rPr>
          <w:rFonts w:cs="Arial"/>
          <w:noProof/>
          <w:sz w:val="22"/>
          <w:szCs w:val="22"/>
          <w:lang w:val="en-GB"/>
        </w:rPr>
      </w:pPr>
    </w:p>
    <w:p w14:paraId="7BD9F99C" w14:textId="77777777" w:rsidR="00B36C32" w:rsidRPr="0066502E" w:rsidRDefault="00B36C32" w:rsidP="00B36C32">
      <w:pPr>
        <w:pStyle w:val="Heading3"/>
        <w:numPr>
          <w:ilvl w:val="2"/>
          <w:numId w:val="0"/>
        </w:numPr>
        <w:overflowPunct/>
        <w:autoSpaceDE/>
        <w:autoSpaceDN/>
        <w:adjustRightInd/>
        <w:spacing w:after="240" w:line="240" w:lineRule="auto"/>
        <w:ind w:left="567" w:hanging="567"/>
        <w:textAlignment w:val="auto"/>
        <w:rPr>
          <w:rFonts w:ascii="Arial" w:hAnsi="Arial" w:cs="Arial"/>
          <w:b w:val="0"/>
          <w:bCs w:val="0"/>
          <w:i/>
          <w:iCs/>
          <w:sz w:val="22"/>
          <w:szCs w:val="22"/>
          <w:lang w:val="en-GB"/>
        </w:rPr>
      </w:pPr>
      <w:r w:rsidRPr="0066502E">
        <w:rPr>
          <w:rFonts w:ascii="Arial" w:hAnsi="Arial" w:cs="Arial"/>
          <w:b w:val="0"/>
          <w:bCs w:val="0"/>
          <w:i/>
          <w:iCs/>
          <w:sz w:val="22"/>
          <w:szCs w:val="22"/>
          <w:lang w:val="en-GB"/>
        </w:rPr>
        <w:t>Key experts</w:t>
      </w:r>
    </w:p>
    <w:p w14:paraId="13440A7C" w14:textId="3704AA1D" w:rsidR="00B36C32" w:rsidRPr="0066502E" w:rsidRDefault="00B36C32" w:rsidP="0066502E">
      <w:pPr>
        <w:keepNext/>
        <w:rPr>
          <w:rFonts w:cs="Arial"/>
          <w:sz w:val="22"/>
          <w:szCs w:val="22"/>
          <w:lang w:val="en-GB"/>
        </w:rPr>
      </w:pPr>
      <w:r w:rsidRPr="0066502E">
        <w:rPr>
          <w:rFonts w:cs="Arial"/>
          <w:sz w:val="22"/>
          <w:szCs w:val="22"/>
          <w:lang w:val="en-GB"/>
        </w:rPr>
        <w:t xml:space="preserve">All experts who have a crucial role in implementing the contract </w:t>
      </w:r>
      <w:r w:rsidRPr="0066502E">
        <w:rPr>
          <w:rFonts w:cs="Arial"/>
          <w:noProof/>
          <w:sz w:val="22"/>
          <w:szCs w:val="22"/>
          <w:lang w:val="en-GB"/>
        </w:rPr>
        <w:t>are referred</w:t>
      </w:r>
      <w:r w:rsidRPr="0066502E">
        <w:rPr>
          <w:rFonts w:cs="Arial"/>
          <w:sz w:val="22"/>
          <w:szCs w:val="22"/>
          <w:lang w:val="en-GB"/>
        </w:rPr>
        <w:t xml:space="preserve"> to as key experts. </w:t>
      </w:r>
      <w:r w:rsidR="0066502E" w:rsidRPr="0066502E">
        <w:rPr>
          <w:rFonts w:cs="Arial"/>
          <w:sz w:val="22"/>
          <w:szCs w:val="22"/>
          <w:lang w:val="en-GB"/>
        </w:rPr>
        <w:t xml:space="preserve">Key experts are </w:t>
      </w:r>
      <w:r w:rsidR="0066502E" w:rsidRPr="0066502E">
        <w:rPr>
          <w:rFonts w:cs="Arial"/>
          <w:noProof/>
          <w:sz w:val="22"/>
          <w:szCs w:val="22"/>
          <w:lang w:val="en-GB"/>
        </w:rPr>
        <w:t>defined,</w:t>
      </w:r>
      <w:r w:rsidR="0066502E" w:rsidRPr="0066502E">
        <w:rPr>
          <w:rFonts w:cs="Arial"/>
          <w:sz w:val="22"/>
          <w:szCs w:val="22"/>
          <w:lang w:val="en-GB"/>
        </w:rPr>
        <w:t xml:space="preserve"> and they must submit CVs and signed Statements of Exclusivity and Availability. </w:t>
      </w:r>
      <w:r w:rsidRPr="0066502E">
        <w:rPr>
          <w:rFonts w:cs="Arial"/>
          <w:sz w:val="22"/>
          <w:szCs w:val="22"/>
          <w:lang w:val="en-GB"/>
        </w:rPr>
        <w:t>The profiles of the key experts for this contract are as follows.</w:t>
      </w:r>
    </w:p>
    <w:p w14:paraId="3452E98D" w14:textId="77777777" w:rsidR="00B36C32" w:rsidRPr="0066502E" w:rsidRDefault="00B36C32" w:rsidP="00B36C32">
      <w:pPr>
        <w:spacing w:after="0"/>
        <w:rPr>
          <w:rFonts w:cs="Arial"/>
          <w:sz w:val="22"/>
          <w:szCs w:val="22"/>
          <w:lang w:val="en-GB"/>
        </w:rPr>
      </w:pPr>
    </w:p>
    <w:p w14:paraId="6BD68A08" w14:textId="77777777" w:rsidR="00B36C32" w:rsidRPr="0066502E" w:rsidRDefault="00B36C32" w:rsidP="00B36C32">
      <w:pPr>
        <w:tabs>
          <w:tab w:val="left" w:pos="1134"/>
        </w:tabs>
        <w:rPr>
          <w:rFonts w:cs="Arial"/>
          <w:bCs/>
          <w:i/>
          <w:iCs/>
          <w:sz w:val="22"/>
          <w:szCs w:val="22"/>
          <w:u w:val="single"/>
          <w:lang w:val="en-GB"/>
        </w:rPr>
      </w:pPr>
      <w:r w:rsidRPr="0066502E">
        <w:rPr>
          <w:rFonts w:cs="Arial"/>
          <w:bCs/>
          <w:i/>
          <w:iCs/>
          <w:sz w:val="22"/>
          <w:szCs w:val="22"/>
          <w:u w:val="single"/>
          <w:lang w:val="en-GB"/>
        </w:rPr>
        <w:t xml:space="preserve">Key expert 1: Project Lead- Project Manager </w:t>
      </w:r>
    </w:p>
    <w:p w14:paraId="207A3D82" w14:textId="77777777" w:rsidR="00B36C32" w:rsidRPr="0066502E" w:rsidRDefault="00B36C32" w:rsidP="00B36C32">
      <w:pPr>
        <w:rPr>
          <w:rFonts w:cs="Arial"/>
          <w:bCs/>
          <w:i/>
          <w:iCs/>
          <w:sz w:val="22"/>
          <w:szCs w:val="22"/>
          <w:lang w:val="en-GB"/>
        </w:rPr>
      </w:pPr>
      <w:r w:rsidRPr="0066502E">
        <w:rPr>
          <w:rFonts w:cs="Arial"/>
          <w:bCs/>
          <w:i/>
          <w:iCs/>
          <w:sz w:val="22"/>
          <w:szCs w:val="22"/>
          <w:lang w:val="en-GB"/>
        </w:rPr>
        <w:t>Qualifications and skills</w:t>
      </w:r>
    </w:p>
    <w:p w14:paraId="61FE696A" w14:textId="5D6EFD1A" w:rsidR="00E93833" w:rsidRPr="0066502E" w:rsidRDefault="00B36C32" w:rsidP="00726A2C">
      <w:pPr>
        <w:numPr>
          <w:ilvl w:val="2"/>
          <w:numId w:val="10"/>
        </w:numPr>
        <w:tabs>
          <w:tab w:val="left" w:pos="720"/>
        </w:tabs>
        <w:suppressAutoHyphens w:val="0"/>
        <w:overflowPunct/>
        <w:autoSpaceDE/>
        <w:autoSpaceDN/>
        <w:adjustRightInd/>
        <w:spacing w:after="0" w:line="276" w:lineRule="auto"/>
        <w:ind w:left="720" w:hanging="360"/>
        <w:textAlignment w:val="auto"/>
        <w:rPr>
          <w:rFonts w:cs="Arial"/>
          <w:sz w:val="22"/>
          <w:szCs w:val="22"/>
          <w:lang w:val="en-GB"/>
        </w:rPr>
      </w:pPr>
      <w:r w:rsidRPr="0066502E">
        <w:rPr>
          <w:rFonts w:cs="Arial"/>
          <w:noProof/>
          <w:sz w:val="22"/>
          <w:szCs w:val="22"/>
          <w:lang w:val="en-GB"/>
        </w:rPr>
        <w:t>University</w:t>
      </w:r>
      <w:r w:rsidRPr="0066502E">
        <w:rPr>
          <w:rFonts w:cs="Arial"/>
          <w:sz w:val="22"/>
          <w:szCs w:val="22"/>
          <w:lang w:val="en-GB"/>
        </w:rPr>
        <w:t xml:space="preserve"> degree in ICT, Computer Science, Engineering, MIS</w:t>
      </w:r>
      <w:r w:rsidR="00E93833" w:rsidRPr="0066502E">
        <w:rPr>
          <w:rFonts w:cs="Arial"/>
          <w:sz w:val="22"/>
          <w:szCs w:val="22"/>
          <w:lang w:val="en-GB"/>
        </w:rPr>
        <w:t>,</w:t>
      </w:r>
      <w:r w:rsidRPr="0066502E">
        <w:rPr>
          <w:rFonts w:cs="Arial"/>
          <w:sz w:val="22"/>
          <w:szCs w:val="22"/>
          <w:lang w:val="en-GB"/>
        </w:rPr>
        <w:t xml:space="preserve"> Management or a related area</w:t>
      </w:r>
      <w:r w:rsidR="0066502E" w:rsidRPr="0066502E">
        <w:rPr>
          <w:rFonts w:cs="Arial"/>
          <w:sz w:val="22"/>
          <w:szCs w:val="22"/>
          <w:lang w:val="en-GB"/>
        </w:rPr>
        <w:t>;</w:t>
      </w:r>
      <w:r w:rsidRPr="0066502E">
        <w:rPr>
          <w:rFonts w:cs="Arial"/>
          <w:sz w:val="22"/>
          <w:szCs w:val="22"/>
          <w:lang w:val="en-GB"/>
        </w:rPr>
        <w:t xml:space="preserve"> </w:t>
      </w:r>
    </w:p>
    <w:p w14:paraId="006582F2" w14:textId="24DA1547" w:rsidR="00E93833" w:rsidRPr="0066502E" w:rsidRDefault="00B36C32" w:rsidP="00726A2C">
      <w:pPr>
        <w:numPr>
          <w:ilvl w:val="2"/>
          <w:numId w:val="10"/>
        </w:numPr>
        <w:tabs>
          <w:tab w:val="left" w:pos="720"/>
        </w:tabs>
        <w:suppressAutoHyphens w:val="0"/>
        <w:overflowPunct/>
        <w:autoSpaceDE/>
        <w:autoSpaceDN/>
        <w:adjustRightInd/>
        <w:spacing w:after="0" w:line="276" w:lineRule="auto"/>
        <w:ind w:left="720" w:hanging="360"/>
        <w:textAlignment w:val="auto"/>
        <w:rPr>
          <w:rFonts w:cs="Arial"/>
          <w:sz w:val="22"/>
          <w:szCs w:val="22"/>
          <w:lang w:val="en-GB"/>
        </w:rPr>
      </w:pPr>
      <w:r w:rsidRPr="0066502E">
        <w:rPr>
          <w:rFonts w:cs="Arial"/>
          <w:sz w:val="22"/>
          <w:szCs w:val="22"/>
          <w:lang w:val="en-GB"/>
        </w:rPr>
        <w:t>Proven ability to manage a team of international and local specialists is an advantage;</w:t>
      </w:r>
    </w:p>
    <w:p w14:paraId="723C1546" w14:textId="143CED3A" w:rsidR="00B36C32" w:rsidRPr="0066502E" w:rsidRDefault="00B36C32" w:rsidP="00726A2C">
      <w:pPr>
        <w:numPr>
          <w:ilvl w:val="2"/>
          <w:numId w:val="10"/>
        </w:numPr>
        <w:tabs>
          <w:tab w:val="left" w:pos="720"/>
        </w:tabs>
        <w:suppressAutoHyphens w:val="0"/>
        <w:overflowPunct/>
        <w:autoSpaceDE/>
        <w:autoSpaceDN/>
        <w:adjustRightInd/>
        <w:spacing w:after="0" w:line="276" w:lineRule="auto"/>
        <w:ind w:left="720" w:hanging="360"/>
        <w:textAlignment w:val="auto"/>
        <w:rPr>
          <w:rFonts w:cs="Arial"/>
          <w:sz w:val="22"/>
          <w:szCs w:val="22"/>
          <w:lang w:val="en-GB"/>
        </w:rPr>
      </w:pPr>
      <w:r w:rsidRPr="0066502E">
        <w:rPr>
          <w:rFonts w:cs="Arial"/>
          <w:sz w:val="22"/>
          <w:szCs w:val="22"/>
          <w:lang w:val="en-GB"/>
        </w:rPr>
        <w:t xml:space="preserve">Fluency in both written and spoken English is essential. </w:t>
      </w:r>
    </w:p>
    <w:p w14:paraId="06090D54" w14:textId="77777777" w:rsidR="00B36C32" w:rsidRPr="0066502E" w:rsidRDefault="00B36C32" w:rsidP="00B36C32">
      <w:pPr>
        <w:tabs>
          <w:tab w:val="left" w:pos="1134"/>
        </w:tabs>
        <w:rPr>
          <w:rFonts w:cs="Arial"/>
          <w:b/>
          <w:sz w:val="22"/>
          <w:szCs w:val="22"/>
          <w:lang w:val="en-GB"/>
        </w:rPr>
      </w:pPr>
    </w:p>
    <w:p w14:paraId="2451137A" w14:textId="77777777" w:rsidR="00B36C32" w:rsidRPr="0066502E" w:rsidRDefault="00B36C32" w:rsidP="00B36C32">
      <w:pPr>
        <w:tabs>
          <w:tab w:val="left" w:pos="1134"/>
        </w:tabs>
        <w:rPr>
          <w:rFonts w:cs="Arial"/>
          <w:bCs/>
          <w:i/>
          <w:iCs/>
          <w:sz w:val="22"/>
          <w:szCs w:val="22"/>
          <w:lang w:val="en-GB"/>
        </w:rPr>
      </w:pPr>
      <w:r w:rsidRPr="0066502E">
        <w:rPr>
          <w:rFonts w:cs="Arial"/>
          <w:bCs/>
          <w:i/>
          <w:iCs/>
          <w:sz w:val="22"/>
          <w:szCs w:val="22"/>
          <w:lang w:val="en-GB"/>
        </w:rPr>
        <w:t>General Professional Experience</w:t>
      </w:r>
    </w:p>
    <w:p w14:paraId="5564FF7E" w14:textId="4B428EC1" w:rsidR="00B36C32" w:rsidRPr="0066502E" w:rsidRDefault="00B36C32" w:rsidP="00726A2C">
      <w:pPr>
        <w:numPr>
          <w:ilvl w:val="0"/>
          <w:numId w:val="9"/>
        </w:numPr>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At least five</w:t>
      </w:r>
      <w:r w:rsidR="00C47938" w:rsidRPr="0066502E">
        <w:rPr>
          <w:rFonts w:cs="Arial"/>
          <w:sz w:val="22"/>
          <w:szCs w:val="22"/>
          <w:lang w:val="en-GB"/>
        </w:rPr>
        <w:t xml:space="preserve"> (5</w:t>
      </w:r>
      <w:r w:rsidRPr="0066502E">
        <w:rPr>
          <w:rFonts w:cs="Arial"/>
          <w:sz w:val="22"/>
          <w:szCs w:val="22"/>
          <w:lang w:val="en-GB"/>
        </w:rPr>
        <w:t xml:space="preserve">) years of professional experience in management </w:t>
      </w:r>
      <w:r w:rsidRPr="0066502E">
        <w:rPr>
          <w:rFonts w:cs="Arial"/>
          <w:noProof/>
          <w:sz w:val="22"/>
          <w:szCs w:val="22"/>
          <w:lang w:val="en-GB"/>
        </w:rPr>
        <w:t>positions would be an asset;</w:t>
      </w:r>
    </w:p>
    <w:p w14:paraId="1EAA6C40" w14:textId="5378DD6C" w:rsidR="00B36C32" w:rsidRPr="0066502E" w:rsidRDefault="00B36C32" w:rsidP="00726A2C">
      <w:pPr>
        <w:numPr>
          <w:ilvl w:val="0"/>
          <w:numId w:val="9"/>
        </w:numPr>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At least </w:t>
      </w:r>
      <w:r w:rsidRPr="0066502E">
        <w:rPr>
          <w:rFonts w:cs="Arial"/>
          <w:noProof/>
          <w:sz w:val="22"/>
          <w:szCs w:val="22"/>
          <w:lang w:val="en-GB"/>
        </w:rPr>
        <w:t>five</w:t>
      </w:r>
      <w:r w:rsidRPr="0066502E">
        <w:rPr>
          <w:rFonts w:cs="Arial"/>
          <w:sz w:val="22"/>
          <w:szCs w:val="22"/>
          <w:lang w:val="en-GB"/>
        </w:rPr>
        <w:t xml:space="preserve"> </w:t>
      </w:r>
      <w:r w:rsidR="00C47938" w:rsidRPr="0066502E">
        <w:rPr>
          <w:rFonts w:cs="Arial"/>
          <w:sz w:val="22"/>
          <w:szCs w:val="22"/>
          <w:lang w:val="en-GB"/>
        </w:rPr>
        <w:t xml:space="preserve">(5) </w:t>
      </w:r>
      <w:r w:rsidRPr="0066502E">
        <w:rPr>
          <w:rFonts w:cs="Arial"/>
          <w:sz w:val="22"/>
          <w:szCs w:val="22"/>
          <w:lang w:val="en-GB"/>
        </w:rPr>
        <w:t>years of experience in process/application development experience</w:t>
      </w:r>
      <w:r w:rsidR="00C47938" w:rsidRPr="0066502E">
        <w:rPr>
          <w:rFonts w:cs="Arial"/>
          <w:sz w:val="22"/>
          <w:szCs w:val="22"/>
          <w:lang w:val="en-GB"/>
        </w:rPr>
        <w:t>;</w:t>
      </w:r>
      <w:r w:rsidRPr="0066502E">
        <w:rPr>
          <w:rFonts w:cs="Arial"/>
          <w:sz w:val="22"/>
          <w:szCs w:val="22"/>
          <w:lang w:val="en-GB"/>
        </w:rPr>
        <w:t xml:space="preserve"> </w:t>
      </w:r>
    </w:p>
    <w:p w14:paraId="0B07A72C" w14:textId="50AA0591" w:rsidR="00B36C32" w:rsidRPr="0066502E" w:rsidRDefault="00B36C32" w:rsidP="00726A2C">
      <w:pPr>
        <w:numPr>
          <w:ilvl w:val="0"/>
          <w:numId w:val="9"/>
        </w:numPr>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Requisite IT skills, including at least Word, Excel and PowerPoint; </w:t>
      </w:r>
    </w:p>
    <w:p w14:paraId="3FA5073F" w14:textId="25A46BE3" w:rsidR="00B36C32" w:rsidRPr="0066502E" w:rsidRDefault="00B36C32" w:rsidP="00726A2C">
      <w:pPr>
        <w:numPr>
          <w:ilvl w:val="0"/>
          <w:numId w:val="9"/>
        </w:numPr>
        <w:suppressAutoHyphens w:val="0"/>
        <w:overflowPunct/>
        <w:autoSpaceDE/>
        <w:autoSpaceDN/>
        <w:adjustRightInd/>
        <w:spacing w:after="0" w:line="276" w:lineRule="auto"/>
        <w:ind w:left="714" w:hanging="357"/>
        <w:textAlignment w:val="auto"/>
        <w:rPr>
          <w:rFonts w:cs="Arial"/>
          <w:sz w:val="22"/>
          <w:szCs w:val="22"/>
          <w:lang w:val="en-GB"/>
        </w:rPr>
      </w:pPr>
      <w:r w:rsidRPr="0066502E">
        <w:rPr>
          <w:rFonts w:cs="Arial"/>
          <w:sz w:val="22"/>
          <w:szCs w:val="22"/>
          <w:lang w:val="en-GB"/>
        </w:rPr>
        <w:t>Understanding of project and software development lifecycle methodologies</w:t>
      </w:r>
      <w:r w:rsidR="00C47938" w:rsidRPr="0066502E">
        <w:rPr>
          <w:rFonts w:cs="Arial"/>
          <w:sz w:val="22"/>
          <w:szCs w:val="22"/>
          <w:lang w:val="en-GB"/>
        </w:rPr>
        <w:t>;</w:t>
      </w:r>
    </w:p>
    <w:p w14:paraId="3913C192" w14:textId="77777777" w:rsidR="00B36C32" w:rsidRPr="0066502E" w:rsidRDefault="00B36C32" w:rsidP="00726A2C">
      <w:pPr>
        <w:numPr>
          <w:ilvl w:val="0"/>
          <w:numId w:val="9"/>
        </w:numPr>
        <w:suppressAutoHyphens w:val="0"/>
        <w:overflowPunct/>
        <w:autoSpaceDE/>
        <w:autoSpaceDN/>
        <w:adjustRightInd/>
        <w:spacing w:after="0" w:line="276" w:lineRule="auto"/>
        <w:ind w:left="714" w:hanging="357"/>
        <w:textAlignment w:val="auto"/>
        <w:rPr>
          <w:rFonts w:cs="Arial"/>
          <w:sz w:val="22"/>
          <w:szCs w:val="22"/>
          <w:lang w:val="en-GB"/>
        </w:rPr>
      </w:pPr>
      <w:r w:rsidRPr="0066502E">
        <w:rPr>
          <w:rFonts w:cs="Arial"/>
          <w:sz w:val="22"/>
          <w:szCs w:val="22"/>
          <w:lang w:val="en-GB"/>
        </w:rPr>
        <w:t>Experience in designing and implementing public health programs and policies.</w:t>
      </w:r>
    </w:p>
    <w:p w14:paraId="45F5D508" w14:textId="77777777" w:rsidR="00B36C32" w:rsidRPr="0066502E" w:rsidRDefault="00B36C32" w:rsidP="00B36C32">
      <w:pPr>
        <w:suppressAutoHyphens w:val="0"/>
        <w:overflowPunct/>
        <w:autoSpaceDE/>
        <w:autoSpaceDN/>
        <w:adjustRightInd/>
        <w:spacing w:after="0" w:line="240" w:lineRule="auto"/>
        <w:ind w:left="714"/>
        <w:textAlignment w:val="auto"/>
        <w:rPr>
          <w:rFonts w:cs="Arial"/>
          <w:sz w:val="22"/>
          <w:szCs w:val="22"/>
          <w:lang w:val="en-GB"/>
        </w:rPr>
      </w:pPr>
    </w:p>
    <w:p w14:paraId="02FA6954" w14:textId="77777777" w:rsidR="00B36C32" w:rsidRPr="0066502E" w:rsidRDefault="00B36C32" w:rsidP="00B36C32">
      <w:pPr>
        <w:tabs>
          <w:tab w:val="left" w:pos="1134"/>
        </w:tabs>
        <w:rPr>
          <w:rFonts w:cs="Arial"/>
          <w:bCs/>
          <w:i/>
          <w:iCs/>
          <w:sz w:val="22"/>
          <w:szCs w:val="22"/>
          <w:lang w:val="en-GB"/>
        </w:rPr>
      </w:pPr>
      <w:r w:rsidRPr="0066502E">
        <w:rPr>
          <w:rFonts w:cs="Arial"/>
          <w:bCs/>
          <w:i/>
          <w:iCs/>
          <w:sz w:val="22"/>
          <w:szCs w:val="22"/>
          <w:lang w:val="en-GB"/>
        </w:rPr>
        <w:t>Specific Professional Experience</w:t>
      </w:r>
    </w:p>
    <w:p w14:paraId="5BA771B0" w14:textId="31B7DE39" w:rsidR="00B36C32" w:rsidRPr="0066502E" w:rsidRDefault="00B36C32" w:rsidP="00726A2C">
      <w:pPr>
        <w:numPr>
          <w:ilvl w:val="3"/>
          <w:numId w:val="11"/>
        </w:numPr>
        <w:tabs>
          <w:tab w:val="left" w:pos="720"/>
        </w:tabs>
        <w:suppressAutoHyphens w:val="0"/>
        <w:overflowPunct/>
        <w:autoSpaceDE/>
        <w:autoSpaceDN/>
        <w:adjustRightInd/>
        <w:spacing w:after="0" w:line="276" w:lineRule="auto"/>
        <w:ind w:left="720"/>
        <w:textAlignment w:val="auto"/>
        <w:rPr>
          <w:rFonts w:cs="Arial"/>
          <w:sz w:val="22"/>
          <w:szCs w:val="22"/>
          <w:lang w:val="en-GB"/>
        </w:rPr>
      </w:pPr>
      <w:r w:rsidRPr="0066502E">
        <w:rPr>
          <w:rFonts w:cs="Arial"/>
          <w:sz w:val="22"/>
          <w:szCs w:val="22"/>
          <w:lang w:val="en-GB"/>
        </w:rPr>
        <w:t>Experience in public health and information technology with a strong understanding of the fundamentals of global health informatics</w:t>
      </w:r>
      <w:r w:rsidR="00C47938" w:rsidRPr="0066502E">
        <w:rPr>
          <w:rFonts w:cs="Arial"/>
          <w:sz w:val="22"/>
          <w:szCs w:val="22"/>
          <w:lang w:val="en-GB"/>
        </w:rPr>
        <w:t>;</w:t>
      </w:r>
    </w:p>
    <w:p w14:paraId="41C1534B" w14:textId="77777777" w:rsidR="00B36C32" w:rsidRPr="0066502E" w:rsidRDefault="00B36C32" w:rsidP="00726A2C">
      <w:pPr>
        <w:numPr>
          <w:ilvl w:val="3"/>
          <w:numId w:val="11"/>
        </w:numPr>
        <w:tabs>
          <w:tab w:val="left" w:pos="720"/>
        </w:tabs>
        <w:suppressAutoHyphens w:val="0"/>
        <w:overflowPunct/>
        <w:autoSpaceDE/>
        <w:autoSpaceDN/>
        <w:adjustRightInd/>
        <w:spacing w:after="0" w:line="276" w:lineRule="auto"/>
        <w:ind w:left="720"/>
        <w:textAlignment w:val="auto"/>
        <w:rPr>
          <w:rFonts w:cs="Arial"/>
          <w:sz w:val="22"/>
          <w:szCs w:val="22"/>
          <w:lang w:val="en-GB"/>
        </w:rPr>
      </w:pPr>
      <w:r w:rsidRPr="0066502E">
        <w:rPr>
          <w:rFonts w:cs="Arial"/>
          <w:sz w:val="22"/>
          <w:szCs w:val="22"/>
          <w:lang w:val="en-GB"/>
        </w:rPr>
        <w:t xml:space="preserve">Experience as the team leader in at least one project concerning organisational </w:t>
      </w:r>
      <w:r w:rsidRPr="0066502E">
        <w:rPr>
          <w:rFonts w:cs="Arial"/>
          <w:noProof/>
          <w:sz w:val="22"/>
          <w:szCs w:val="22"/>
          <w:lang w:val="en-GB"/>
        </w:rPr>
        <w:t>change/implementation</w:t>
      </w:r>
      <w:r w:rsidRPr="0066502E">
        <w:rPr>
          <w:rFonts w:cs="Arial"/>
          <w:sz w:val="22"/>
          <w:szCs w:val="22"/>
          <w:lang w:val="en-GB"/>
        </w:rPr>
        <w:t xml:space="preserve"> of Information systems across public sector institutions would be an asset; </w:t>
      </w:r>
    </w:p>
    <w:p w14:paraId="30A5335F" w14:textId="77777777" w:rsidR="00B36C32" w:rsidRPr="0066502E" w:rsidRDefault="00B36C32" w:rsidP="00726A2C">
      <w:pPr>
        <w:numPr>
          <w:ilvl w:val="3"/>
          <w:numId w:val="11"/>
        </w:numPr>
        <w:suppressAutoHyphens w:val="0"/>
        <w:overflowPunct/>
        <w:autoSpaceDE/>
        <w:autoSpaceDN/>
        <w:adjustRightInd/>
        <w:spacing w:after="0" w:line="276" w:lineRule="auto"/>
        <w:ind w:left="720"/>
        <w:textAlignment w:val="auto"/>
        <w:rPr>
          <w:rFonts w:cs="Arial"/>
          <w:sz w:val="22"/>
          <w:szCs w:val="22"/>
          <w:lang w:val="en-GB"/>
        </w:rPr>
      </w:pPr>
      <w:r w:rsidRPr="0066502E">
        <w:rPr>
          <w:rFonts w:cs="Arial"/>
          <w:sz w:val="22"/>
          <w:szCs w:val="22"/>
          <w:lang w:val="en-GB"/>
        </w:rPr>
        <w:t xml:space="preserve">Experience in the implementation of large IT projects </w:t>
      </w:r>
      <w:r w:rsidRPr="0066502E">
        <w:rPr>
          <w:rFonts w:cs="Arial"/>
          <w:noProof/>
          <w:sz w:val="22"/>
          <w:szCs w:val="22"/>
          <w:lang w:val="en-GB"/>
        </w:rPr>
        <w:t>and/or</w:t>
      </w:r>
      <w:r w:rsidRPr="0066502E">
        <w:rPr>
          <w:rFonts w:cs="Arial"/>
          <w:sz w:val="22"/>
          <w:szCs w:val="22"/>
          <w:lang w:val="en-GB"/>
        </w:rPr>
        <w:t xml:space="preserve"> design of enterprise- architecture or service architecture would be an advantage;</w:t>
      </w:r>
    </w:p>
    <w:p w14:paraId="4CB09628" w14:textId="77777777" w:rsidR="00B36C32" w:rsidRPr="0066502E" w:rsidRDefault="00B36C32" w:rsidP="00726A2C">
      <w:pPr>
        <w:numPr>
          <w:ilvl w:val="3"/>
          <w:numId w:val="11"/>
        </w:numPr>
        <w:suppressAutoHyphens w:val="0"/>
        <w:overflowPunct/>
        <w:autoSpaceDE/>
        <w:autoSpaceDN/>
        <w:adjustRightInd/>
        <w:spacing w:after="0" w:line="276" w:lineRule="auto"/>
        <w:ind w:left="720"/>
        <w:textAlignment w:val="auto"/>
        <w:rPr>
          <w:rFonts w:cs="Arial"/>
          <w:sz w:val="22"/>
          <w:szCs w:val="22"/>
          <w:lang w:val="en-GB"/>
        </w:rPr>
      </w:pPr>
      <w:r w:rsidRPr="0066502E">
        <w:rPr>
          <w:rFonts w:cs="Arial"/>
          <w:sz w:val="22"/>
          <w:szCs w:val="22"/>
          <w:lang w:val="en-GB"/>
        </w:rPr>
        <w:t>Experience in Systems Analysis and Design or related field; and</w:t>
      </w:r>
    </w:p>
    <w:p w14:paraId="2D7D63C9" w14:textId="77777777" w:rsidR="00B36C32" w:rsidRPr="0066502E" w:rsidRDefault="00B36C32" w:rsidP="00726A2C">
      <w:pPr>
        <w:numPr>
          <w:ilvl w:val="3"/>
          <w:numId w:val="11"/>
        </w:numPr>
        <w:suppressAutoHyphens w:val="0"/>
        <w:overflowPunct/>
        <w:autoSpaceDE/>
        <w:autoSpaceDN/>
        <w:adjustRightInd/>
        <w:spacing w:after="0" w:line="276" w:lineRule="auto"/>
        <w:ind w:left="720"/>
        <w:textAlignment w:val="auto"/>
        <w:rPr>
          <w:rFonts w:cs="Arial"/>
          <w:sz w:val="22"/>
          <w:szCs w:val="22"/>
          <w:lang w:val="en-GB"/>
        </w:rPr>
      </w:pPr>
      <w:r w:rsidRPr="0066502E">
        <w:rPr>
          <w:rFonts w:cs="Arial"/>
          <w:sz w:val="22"/>
          <w:szCs w:val="22"/>
          <w:lang w:val="en-GB"/>
        </w:rPr>
        <w:t xml:space="preserve">Proven experience in conducting analysis and process definition using structured techniques and diagramming for current standards, interoperability frameworks, and ICT management would be an asset. </w:t>
      </w:r>
    </w:p>
    <w:p w14:paraId="7C791A08" w14:textId="77777777" w:rsidR="0066502E" w:rsidRPr="0066502E" w:rsidRDefault="0066502E" w:rsidP="00B36C32">
      <w:pPr>
        <w:rPr>
          <w:rFonts w:cs="Arial"/>
          <w:noProof/>
          <w:sz w:val="22"/>
          <w:szCs w:val="22"/>
          <w:lang w:val="en-GB"/>
        </w:rPr>
      </w:pPr>
    </w:p>
    <w:p w14:paraId="7D1E8AE4" w14:textId="4E4DE778" w:rsidR="00B36C32" w:rsidRPr="0066502E" w:rsidRDefault="00B36C32" w:rsidP="00B36C32">
      <w:pPr>
        <w:spacing w:after="0"/>
        <w:rPr>
          <w:rFonts w:cs="Arial"/>
          <w:bCs/>
          <w:i/>
          <w:iCs/>
          <w:sz w:val="22"/>
          <w:szCs w:val="22"/>
          <w:u w:val="single"/>
          <w:lang w:val="en-GB"/>
        </w:rPr>
      </w:pPr>
      <w:r w:rsidRPr="0066502E">
        <w:rPr>
          <w:rFonts w:cs="Arial"/>
          <w:bCs/>
          <w:i/>
          <w:iCs/>
          <w:sz w:val="22"/>
          <w:szCs w:val="22"/>
          <w:u w:val="single"/>
          <w:lang w:val="en-GB"/>
        </w:rPr>
        <w:t xml:space="preserve">Key expert </w:t>
      </w:r>
      <w:r w:rsidR="00C47938" w:rsidRPr="0066502E">
        <w:rPr>
          <w:rFonts w:cs="Arial"/>
          <w:bCs/>
          <w:i/>
          <w:iCs/>
          <w:sz w:val="22"/>
          <w:szCs w:val="22"/>
          <w:u w:val="single"/>
          <w:lang w:val="en-GB"/>
        </w:rPr>
        <w:t>2</w:t>
      </w:r>
      <w:r w:rsidRPr="0066502E">
        <w:rPr>
          <w:rFonts w:cs="Arial"/>
          <w:bCs/>
          <w:i/>
          <w:iCs/>
          <w:sz w:val="22"/>
          <w:szCs w:val="22"/>
          <w:u w:val="single"/>
          <w:lang w:val="en-GB"/>
        </w:rPr>
        <w:t>: Application Developer/ Information Technology</w:t>
      </w:r>
      <w:r w:rsidRPr="0066502E">
        <w:rPr>
          <w:rFonts w:cs="Arial"/>
          <w:bCs/>
          <w:i/>
          <w:iCs/>
          <w:sz w:val="22"/>
          <w:szCs w:val="22"/>
          <w:lang w:val="en-GB"/>
        </w:rPr>
        <w:tab/>
      </w:r>
    </w:p>
    <w:p w14:paraId="10BF8D6B" w14:textId="77777777" w:rsidR="00726A2C" w:rsidRPr="0066502E" w:rsidRDefault="00726A2C" w:rsidP="00B36C32">
      <w:pPr>
        <w:tabs>
          <w:tab w:val="left" w:pos="1134"/>
        </w:tabs>
        <w:rPr>
          <w:rFonts w:cs="Arial"/>
          <w:bCs/>
          <w:i/>
          <w:iCs/>
          <w:sz w:val="22"/>
          <w:szCs w:val="22"/>
          <w:lang w:val="en-GB"/>
        </w:rPr>
      </w:pPr>
    </w:p>
    <w:p w14:paraId="17C337C1" w14:textId="5824A44A" w:rsidR="00B36C32" w:rsidRPr="0066502E" w:rsidRDefault="00B36C32" w:rsidP="00B36C32">
      <w:pPr>
        <w:tabs>
          <w:tab w:val="left" w:pos="1134"/>
        </w:tabs>
        <w:rPr>
          <w:rFonts w:cs="Arial"/>
          <w:bCs/>
          <w:i/>
          <w:iCs/>
          <w:sz w:val="22"/>
          <w:szCs w:val="22"/>
          <w:lang w:val="en-GB"/>
        </w:rPr>
      </w:pPr>
      <w:r w:rsidRPr="0066502E">
        <w:rPr>
          <w:rFonts w:cs="Arial"/>
          <w:bCs/>
          <w:i/>
          <w:iCs/>
          <w:sz w:val="22"/>
          <w:szCs w:val="22"/>
          <w:lang w:val="en-GB"/>
        </w:rPr>
        <w:t>Qualifications and skills</w:t>
      </w:r>
    </w:p>
    <w:p w14:paraId="373EA262" w14:textId="25B0781A" w:rsidR="00B36C32" w:rsidRPr="0066502E" w:rsidRDefault="00B36C32" w:rsidP="00726A2C">
      <w:pPr>
        <w:numPr>
          <w:ilvl w:val="0"/>
          <w:numId w:val="12"/>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University degree in </w:t>
      </w:r>
      <w:r w:rsidR="00C47938" w:rsidRPr="0066502E">
        <w:rPr>
          <w:rFonts w:cs="Arial"/>
          <w:sz w:val="22"/>
          <w:szCs w:val="22"/>
          <w:lang w:val="en-GB"/>
        </w:rPr>
        <w:t>C</w:t>
      </w:r>
      <w:r w:rsidRPr="0066502E">
        <w:rPr>
          <w:rFonts w:cs="Arial"/>
          <w:sz w:val="22"/>
          <w:szCs w:val="22"/>
          <w:lang w:val="en-GB"/>
        </w:rPr>
        <w:t xml:space="preserve">omputer </w:t>
      </w:r>
      <w:r w:rsidR="00C47938" w:rsidRPr="0066502E">
        <w:rPr>
          <w:rFonts w:cs="Arial"/>
          <w:sz w:val="22"/>
          <w:szCs w:val="22"/>
          <w:lang w:val="en-GB"/>
        </w:rPr>
        <w:t>S</w:t>
      </w:r>
      <w:r w:rsidRPr="0066502E">
        <w:rPr>
          <w:rFonts w:cs="Arial"/>
          <w:sz w:val="22"/>
          <w:szCs w:val="22"/>
          <w:lang w:val="en-GB"/>
        </w:rPr>
        <w:t xml:space="preserve">cience, </w:t>
      </w:r>
      <w:r w:rsidR="00C47938" w:rsidRPr="0066502E">
        <w:rPr>
          <w:rFonts w:cs="Arial"/>
          <w:sz w:val="22"/>
          <w:szCs w:val="22"/>
          <w:lang w:val="en-GB"/>
        </w:rPr>
        <w:t>A</w:t>
      </w:r>
      <w:r w:rsidRPr="0066502E">
        <w:rPr>
          <w:rFonts w:cs="Arial"/>
          <w:sz w:val="22"/>
          <w:szCs w:val="22"/>
          <w:lang w:val="en-GB"/>
        </w:rPr>
        <w:t xml:space="preserve">pplication </w:t>
      </w:r>
      <w:r w:rsidR="00C47938" w:rsidRPr="0066502E">
        <w:rPr>
          <w:rFonts w:cs="Arial"/>
          <w:sz w:val="22"/>
          <w:szCs w:val="22"/>
          <w:lang w:val="en-GB"/>
        </w:rPr>
        <w:t>D</w:t>
      </w:r>
      <w:r w:rsidRPr="0066502E">
        <w:rPr>
          <w:rFonts w:cs="Arial"/>
          <w:sz w:val="22"/>
          <w:szCs w:val="22"/>
          <w:lang w:val="en-GB"/>
        </w:rPr>
        <w:t>evelopment</w:t>
      </w:r>
      <w:r w:rsidR="00C47938" w:rsidRPr="0066502E">
        <w:rPr>
          <w:rFonts w:cs="Arial"/>
          <w:sz w:val="22"/>
          <w:szCs w:val="22"/>
          <w:lang w:val="en-GB"/>
        </w:rPr>
        <w:t>,</w:t>
      </w:r>
      <w:r w:rsidRPr="0066502E">
        <w:rPr>
          <w:rFonts w:cs="Arial"/>
          <w:sz w:val="22"/>
          <w:szCs w:val="22"/>
          <w:lang w:val="en-GB"/>
        </w:rPr>
        <w:t xml:space="preserve"> </w:t>
      </w:r>
      <w:r w:rsidR="00C47938" w:rsidRPr="0066502E">
        <w:rPr>
          <w:rFonts w:cs="Arial"/>
          <w:sz w:val="22"/>
          <w:szCs w:val="22"/>
          <w:lang w:val="en-GB"/>
        </w:rPr>
        <w:t>I</w:t>
      </w:r>
      <w:r w:rsidRPr="0066502E">
        <w:rPr>
          <w:rFonts w:cs="Arial"/>
          <w:sz w:val="22"/>
          <w:szCs w:val="22"/>
          <w:lang w:val="en-GB"/>
        </w:rPr>
        <w:t>nformatics /</w:t>
      </w:r>
      <w:r w:rsidR="00C47938" w:rsidRPr="0066502E">
        <w:rPr>
          <w:rFonts w:cs="Arial"/>
          <w:sz w:val="22"/>
          <w:szCs w:val="22"/>
          <w:lang w:val="en-GB"/>
        </w:rPr>
        <w:t xml:space="preserve"> I</w:t>
      </w:r>
      <w:r w:rsidRPr="0066502E">
        <w:rPr>
          <w:rFonts w:cs="Arial"/>
          <w:sz w:val="22"/>
          <w:szCs w:val="22"/>
          <w:lang w:val="en-GB"/>
        </w:rPr>
        <w:t xml:space="preserve">nformation </w:t>
      </w:r>
      <w:r w:rsidR="00C47938" w:rsidRPr="0066502E">
        <w:rPr>
          <w:rFonts w:cs="Arial"/>
          <w:sz w:val="22"/>
          <w:szCs w:val="22"/>
          <w:lang w:val="en-GB"/>
        </w:rPr>
        <w:t>T</w:t>
      </w:r>
      <w:r w:rsidRPr="0066502E">
        <w:rPr>
          <w:rFonts w:cs="Arial"/>
          <w:sz w:val="22"/>
          <w:szCs w:val="22"/>
          <w:lang w:val="en-GB"/>
        </w:rPr>
        <w:t xml:space="preserve">echnology, </w:t>
      </w:r>
      <w:r w:rsidR="00C47938" w:rsidRPr="0066502E">
        <w:rPr>
          <w:rFonts w:cs="Arial"/>
          <w:sz w:val="22"/>
          <w:szCs w:val="22"/>
          <w:lang w:val="en-GB"/>
        </w:rPr>
        <w:t>En</w:t>
      </w:r>
      <w:r w:rsidRPr="0066502E">
        <w:rPr>
          <w:rFonts w:cs="Arial"/>
          <w:sz w:val="22"/>
          <w:szCs w:val="22"/>
          <w:lang w:val="en-GB"/>
        </w:rPr>
        <w:t>gineering</w:t>
      </w:r>
      <w:r w:rsidR="00C47938" w:rsidRPr="0066502E">
        <w:rPr>
          <w:rFonts w:cs="Arial"/>
          <w:sz w:val="22"/>
          <w:szCs w:val="22"/>
          <w:lang w:val="en-GB"/>
        </w:rPr>
        <w:t>,</w:t>
      </w:r>
      <w:r w:rsidRPr="0066502E">
        <w:rPr>
          <w:rFonts w:cs="Arial"/>
          <w:sz w:val="22"/>
          <w:szCs w:val="22"/>
          <w:lang w:val="en-GB"/>
        </w:rPr>
        <w:t xml:space="preserve"> </w:t>
      </w:r>
      <w:r w:rsidR="00C47938" w:rsidRPr="0066502E">
        <w:rPr>
          <w:rFonts w:cs="Arial"/>
          <w:sz w:val="22"/>
          <w:szCs w:val="22"/>
          <w:lang w:val="en-GB"/>
        </w:rPr>
        <w:t xml:space="preserve">Business </w:t>
      </w:r>
      <w:r w:rsidRPr="0066502E">
        <w:rPr>
          <w:rFonts w:cs="Arial"/>
          <w:sz w:val="22"/>
          <w:szCs w:val="22"/>
          <w:lang w:val="en-GB"/>
        </w:rPr>
        <w:t>or related fields</w:t>
      </w:r>
    </w:p>
    <w:p w14:paraId="78E85713" w14:textId="77777777" w:rsidR="00B36C32" w:rsidRPr="0066502E" w:rsidRDefault="00B36C32" w:rsidP="00726A2C">
      <w:pPr>
        <w:numPr>
          <w:ilvl w:val="0"/>
          <w:numId w:val="12"/>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Fluency in both written and spoken English is essential. </w:t>
      </w:r>
    </w:p>
    <w:p w14:paraId="04616D11" w14:textId="77777777" w:rsidR="00B36C32" w:rsidRPr="0066502E" w:rsidRDefault="00B36C32" w:rsidP="00B36C32">
      <w:pPr>
        <w:tabs>
          <w:tab w:val="left" w:pos="1134"/>
        </w:tabs>
        <w:rPr>
          <w:rFonts w:cs="Arial"/>
          <w:b/>
          <w:sz w:val="22"/>
          <w:szCs w:val="22"/>
          <w:lang w:val="en-GB"/>
        </w:rPr>
      </w:pPr>
    </w:p>
    <w:p w14:paraId="28A1CDB7" w14:textId="77777777" w:rsidR="00B36C32" w:rsidRPr="0066502E" w:rsidRDefault="00B36C32" w:rsidP="00B36C32">
      <w:pPr>
        <w:tabs>
          <w:tab w:val="left" w:pos="1134"/>
        </w:tabs>
        <w:rPr>
          <w:rFonts w:cs="Arial"/>
          <w:bCs/>
          <w:i/>
          <w:iCs/>
          <w:sz w:val="22"/>
          <w:szCs w:val="22"/>
          <w:lang w:val="en-GB"/>
        </w:rPr>
      </w:pPr>
      <w:r w:rsidRPr="0066502E">
        <w:rPr>
          <w:rFonts w:cs="Arial"/>
          <w:bCs/>
          <w:i/>
          <w:iCs/>
          <w:sz w:val="22"/>
          <w:szCs w:val="22"/>
          <w:lang w:val="en-GB"/>
        </w:rPr>
        <w:t>General Professional Experience</w:t>
      </w:r>
    </w:p>
    <w:p w14:paraId="625DA338" w14:textId="36D4FE8E" w:rsidR="00B36C32" w:rsidRPr="0066502E" w:rsidRDefault="00B36C32" w:rsidP="00726A2C">
      <w:pPr>
        <w:numPr>
          <w:ilvl w:val="0"/>
          <w:numId w:val="13"/>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At least three</w:t>
      </w:r>
      <w:r w:rsidR="00C47938" w:rsidRPr="0066502E">
        <w:rPr>
          <w:rFonts w:cs="Arial"/>
          <w:sz w:val="22"/>
          <w:szCs w:val="22"/>
          <w:lang w:val="en-GB"/>
        </w:rPr>
        <w:t xml:space="preserve"> (3</w:t>
      </w:r>
      <w:r w:rsidRPr="0066502E">
        <w:rPr>
          <w:rFonts w:cs="Arial"/>
          <w:sz w:val="22"/>
          <w:szCs w:val="22"/>
          <w:lang w:val="en-GB"/>
        </w:rPr>
        <w:t xml:space="preserve">) years of professional experience in the field of ICT; </w:t>
      </w:r>
    </w:p>
    <w:p w14:paraId="3D4B8EF5" w14:textId="78C0FB0A" w:rsidR="00B36C32" w:rsidRPr="0066502E" w:rsidRDefault="00B36C32" w:rsidP="00726A2C">
      <w:pPr>
        <w:numPr>
          <w:ilvl w:val="0"/>
          <w:numId w:val="13"/>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Minimum of </w:t>
      </w:r>
      <w:r w:rsidR="00C47938" w:rsidRPr="0066502E">
        <w:rPr>
          <w:rFonts w:cs="Arial"/>
          <w:sz w:val="22"/>
          <w:szCs w:val="22"/>
          <w:lang w:val="en-GB"/>
        </w:rPr>
        <w:t>two (</w:t>
      </w:r>
      <w:r w:rsidRPr="0066502E">
        <w:rPr>
          <w:rFonts w:cs="Arial"/>
          <w:sz w:val="22"/>
          <w:szCs w:val="22"/>
          <w:lang w:val="en-GB"/>
        </w:rPr>
        <w:t>2</w:t>
      </w:r>
      <w:r w:rsidR="00C47938" w:rsidRPr="0066502E">
        <w:rPr>
          <w:rFonts w:cs="Arial"/>
          <w:sz w:val="22"/>
          <w:szCs w:val="22"/>
          <w:lang w:val="en-GB"/>
        </w:rPr>
        <w:t>)</w:t>
      </w:r>
      <w:r w:rsidRPr="0066502E">
        <w:rPr>
          <w:rFonts w:cs="Arial"/>
          <w:sz w:val="22"/>
          <w:szCs w:val="22"/>
          <w:lang w:val="en-GB"/>
        </w:rPr>
        <w:t xml:space="preserve"> years of working experience in Enterprise Architecture and technical IT   application design would be an asset; and</w:t>
      </w:r>
    </w:p>
    <w:p w14:paraId="16B83143" w14:textId="77777777" w:rsidR="00B36C32" w:rsidRPr="0066502E" w:rsidRDefault="00B36C32" w:rsidP="00726A2C">
      <w:pPr>
        <w:numPr>
          <w:ilvl w:val="0"/>
          <w:numId w:val="13"/>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Experience as an IT Expert in projects in the </w:t>
      </w:r>
      <w:r w:rsidRPr="0066502E">
        <w:rPr>
          <w:rFonts w:cs="Arial"/>
          <w:noProof/>
          <w:sz w:val="22"/>
          <w:szCs w:val="22"/>
          <w:lang w:val="en-GB"/>
        </w:rPr>
        <w:t>Caribbean Member States</w:t>
      </w:r>
      <w:r w:rsidRPr="0066502E">
        <w:rPr>
          <w:rFonts w:cs="Arial"/>
          <w:sz w:val="22"/>
          <w:szCs w:val="22"/>
          <w:lang w:val="en-GB"/>
        </w:rPr>
        <w:t xml:space="preserve"> </w:t>
      </w:r>
      <w:r w:rsidRPr="0066502E">
        <w:rPr>
          <w:rFonts w:cs="Arial"/>
          <w:noProof/>
          <w:sz w:val="22"/>
          <w:szCs w:val="22"/>
          <w:lang w:val="en-GB"/>
        </w:rPr>
        <w:t>and/or</w:t>
      </w:r>
      <w:r w:rsidRPr="0066502E">
        <w:rPr>
          <w:rFonts w:cs="Arial"/>
          <w:sz w:val="22"/>
          <w:szCs w:val="22"/>
          <w:lang w:val="en-GB"/>
        </w:rPr>
        <w:t xml:space="preserve"> African, Pacific or EU Countries will be an advantage. </w:t>
      </w:r>
    </w:p>
    <w:p w14:paraId="33468C2A" w14:textId="77777777" w:rsidR="00B36C32" w:rsidRPr="0066502E" w:rsidRDefault="00B36C32" w:rsidP="00B36C32">
      <w:pPr>
        <w:tabs>
          <w:tab w:val="left" w:pos="1134"/>
        </w:tabs>
        <w:rPr>
          <w:rFonts w:cs="Arial"/>
          <w:b/>
          <w:sz w:val="22"/>
          <w:szCs w:val="22"/>
          <w:lang w:val="en-GB"/>
        </w:rPr>
      </w:pPr>
    </w:p>
    <w:p w14:paraId="347C0345" w14:textId="77777777" w:rsidR="00B36C32" w:rsidRPr="0066502E" w:rsidRDefault="00B36C32" w:rsidP="00B36C32">
      <w:pPr>
        <w:tabs>
          <w:tab w:val="left" w:pos="1134"/>
        </w:tabs>
        <w:rPr>
          <w:rFonts w:cs="Arial"/>
          <w:bCs/>
          <w:i/>
          <w:iCs/>
          <w:sz w:val="22"/>
          <w:szCs w:val="22"/>
          <w:lang w:val="en-GB"/>
        </w:rPr>
      </w:pPr>
      <w:r w:rsidRPr="0066502E">
        <w:rPr>
          <w:rFonts w:cs="Arial"/>
          <w:bCs/>
          <w:i/>
          <w:iCs/>
          <w:sz w:val="22"/>
          <w:szCs w:val="22"/>
          <w:lang w:val="en-GB"/>
        </w:rPr>
        <w:t>Specific Professional Experience</w:t>
      </w:r>
    </w:p>
    <w:p w14:paraId="14964A02" w14:textId="77777777" w:rsidR="00B36C32" w:rsidRPr="0066502E" w:rsidRDefault="00B36C32" w:rsidP="00B36C32">
      <w:pPr>
        <w:tabs>
          <w:tab w:val="left" w:pos="1134"/>
        </w:tabs>
        <w:spacing w:after="0"/>
        <w:rPr>
          <w:rFonts w:cs="Arial"/>
          <w:sz w:val="22"/>
          <w:szCs w:val="22"/>
          <w:lang w:val="en-GB"/>
        </w:rPr>
      </w:pPr>
    </w:p>
    <w:p w14:paraId="64A1DD54" w14:textId="67B66005" w:rsidR="00B36C32" w:rsidRPr="0066502E" w:rsidRDefault="00B36C32" w:rsidP="00726A2C">
      <w:pPr>
        <w:numPr>
          <w:ilvl w:val="0"/>
          <w:numId w:val="14"/>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noProof/>
          <w:sz w:val="22"/>
          <w:szCs w:val="22"/>
          <w:lang w:val="en-GB"/>
        </w:rPr>
        <w:t>Working experience in the use of international IT standards; Knowledgeable about current mainstream technologies, and the ability to quickly comprehend the functions and capabilities of new evolving technologies, including cloud computing and open source, would be an asset</w:t>
      </w:r>
      <w:r w:rsidR="004D09C0" w:rsidRPr="0066502E">
        <w:rPr>
          <w:rFonts w:cs="Arial"/>
          <w:noProof/>
          <w:sz w:val="22"/>
          <w:szCs w:val="22"/>
          <w:lang w:val="en-GB"/>
        </w:rPr>
        <w:t>;</w:t>
      </w:r>
      <w:r w:rsidRPr="0066502E">
        <w:rPr>
          <w:rFonts w:cs="Arial"/>
          <w:sz w:val="22"/>
          <w:szCs w:val="22"/>
          <w:lang w:val="en-GB"/>
        </w:rPr>
        <w:t xml:space="preserve"> </w:t>
      </w:r>
    </w:p>
    <w:p w14:paraId="30B4DEF8" w14:textId="77777777" w:rsidR="00B36C32" w:rsidRPr="0066502E" w:rsidRDefault="00B36C32" w:rsidP="00726A2C">
      <w:pPr>
        <w:numPr>
          <w:ilvl w:val="0"/>
          <w:numId w:val="14"/>
        </w:numPr>
        <w:tabs>
          <w:tab w:val="left" w:pos="1134"/>
        </w:tabs>
        <w:suppressAutoHyphens w:val="0"/>
        <w:overflowPunct/>
        <w:autoSpaceDE/>
        <w:autoSpaceDN/>
        <w:adjustRightInd/>
        <w:spacing w:after="0" w:line="276" w:lineRule="auto"/>
        <w:textAlignment w:val="auto"/>
        <w:rPr>
          <w:rFonts w:cs="Arial"/>
          <w:sz w:val="22"/>
          <w:szCs w:val="22"/>
          <w:lang w:val="en-GB"/>
        </w:rPr>
      </w:pPr>
      <w:r w:rsidRPr="0066502E">
        <w:rPr>
          <w:rFonts w:cs="Arial"/>
          <w:sz w:val="22"/>
          <w:szCs w:val="22"/>
          <w:lang w:val="en-GB"/>
        </w:rPr>
        <w:t xml:space="preserve">Working experience in at least one project on computerising the public health environment is an advantage. </w:t>
      </w:r>
    </w:p>
    <w:p w14:paraId="25DAA8D0" w14:textId="77777777" w:rsidR="00B36C32" w:rsidRPr="0066502E" w:rsidRDefault="00B36C32" w:rsidP="00B36C32">
      <w:pPr>
        <w:rPr>
          <w:rFonts w:cs="Arial"/>
          <w:sz w:val="22"/>
          <w:szCs w:val="22"/>
          <w:lang w:val="en-GB"/>
        </w:rPr>
      </w:pPr>
    </w:p>
    <w:p w14:paraId="508AE96F" w14:textId="77777777" w:rsidR="00B36C32" w:rsidRPr="0066502E" w:rsidRDefault="00B36C32" w:rsidP="00B36C32">
      <w:pPr>
        <w:spacing w:line="360" w:lineRule="auto"/>
        <w:contextualSpacing/>
        <w:rPr>
          <w:rFonts w:cs="Arial"/>
          <w:bCs/>
          <w:i/>
          <w:sz w:val="22"/>
          <w:szCs w:val="22"/>
          <w:lang w:val="en-GB"/>
        </w:rPr>
      </w:pPr>
      <w:r w:rsidRPr="0066502E">
        <w:rPr>
          <w:rFonts w:cs="Arial"/>
          <w:bCs/>
          <w:i/>
          <w:sz w:val="22"/>
          <w:szCs w:val="22"/>
          <w:lang w:val="en-GB"/>
        </w:rPr>
        <w:t>IT Skills:</w:t>
      </w:r>
    </w:p>
    <w:p w14:paraId="7C2A382A" w14:textId="77777777" w:rsidR="00B36C32" w:rsidRPr="0066502E" w:rsidRDefault="00B36C32" w:rsidP="00B36C32">
      <w:pPr>
        <w:pStyle w:val="ListParagraph"/>
        <w:numPr>
          <w:ilvl w:val="0"/>
          <w:numId w:val="15"/>
        </w:numPr>
        <w:suppressAutoHyphens w:val="0"/>
        <w:overflowPunct/>
        <w:autoSpaceDE/>
        <w:autoSpaceDN/>
        <w:adjustRightInd/>
        <w:spacing w:after="0" w:line="360" w:lineRule="auto"/>
        <w:textAlignment w:val="auto"/>
        <w:rPr>
          <w:rFonts w:cs="Arial"/>
          <w:b/>
          <w:iCs/>
          <w:sz w:val="22"/>
          <w:szCs w:val="22"/>
          <w:lang w:val="en-GB"/>
        </w:rPr>
      </w:pPr>
      <w:r w:rsidRPr="0066502E">
        <w:rPr>
          <w:rFonts w:cs="Arial"/>
          <w:sz w:val="22"/>
          <w:szCs w:val="22"/>
          <w:lang w:val="en-GB"/>
        </w:rPr>
        <w:t xml:space="preserve">Knowledge of two or more programming languages, preferably in-demand ones such as SQL, Java, JavaScript, C# or C++, Python, ZODB object database, PHP, Ruby on Rails, or iOS. </w:t>
      </w:r>
    </w:p>
    <w:p w14:paraId="7AB99239" w14:textId="77777777" w:rsidR="00B36C32" w:rsidRPr="0066502E" w:rsidRDefault="00B36C32" w:rsidP="00B36C32">
      <w:pPr>
        <w:rPr>
          <w:rFonts w:cs="Arial"/>
          <w:noProof/>
          <w:sz w:val="22"/>
          <w:szCs w:val="22"/>
          <w:lang w:val="en-GB"/>
        </w:rPr>
      </w:pPr>
    </w:p>
    <w:p w14:paraId="3C2B955C" w14:textId="5A8E7F80" w:rsidR="00B36C32" w:rsidRPr="0066502E" w:rsidRDefault="00B36C32" w:rsidP="00B36C32">
      <w:pPr>
        <w:pStyle w:val="Heading3"/>
        <w:rPr>
          <w:rFonts w:ascii="Arial" w:hAnsi="Arial" w:cs="Arial"/>
          <w:b w:val="0"/>
          <w:bCs w:val="0"/>
          <w:i/>
          <w:iCs/>
          <w:sz w:val="22"/>
          <w:szCs w:val="22"/>
          <w:u w:val="single"/>
          <w:lang w:val="en-GB"/>
        </w:rPr>
      </w:pPr>
      <w:r w:rsidRPr="0066502E">
        <w:rPr>
          <w:rFonts w:ascii="Arial" w:hAnsi="Arial" w:cs="Arial"/>
          <w:b w:val="0"/>
          <w:bCs w:val="0"/>
          <w:i/>
          <w:iCs/>
          <w:sz w:val="22"/>
          <w:szCs w:val="22"/>
          <w:u w:val="single"/>
          <w:lang w:val="en-GB"/>
        </w:rPr>
        <w:t>Other experts, support staff &amp; backstopping</w:t>
      </w:r>
    </w:p>
    <w:p w14:paraId="6F0DBF9D" w14:textId="77777777" w:rsidR="00B36C32" w:rsidRPr="0066502E" w:rsidRDefault="00B36C32" w:rsidP="00B36C32">
      <w:pPr>
        <w:rPr>
          <w:rFonts w:cs="Arial"/>
          <w:sz w:val="22"/>
          <w:szCs w:val="22"/>
          <w:lang w:val="en-GB"/>
        </w:rPr>
      </w:pPr>
    </w:p>
    <w:p w14:paraId="5D83FC69" w14:textId="48FEE41D" w:rsidR="00B36C32" w:rsidRPr="0066502E" w:rsidRDefault="00B36C32" w:rsidP="0066502E">
      <w:pPr>
        <w:spacing w:line="276" w:lineRule="auto"/>
        <w:rPr>
          <w:rFonts w:cs="Arial"/>
          <w:sz w:val="22"/>
          <w:szCs w:val="22"/>
          <w:lang w:val="en-GB"/>
        </w:rPr>
      </w:pPr>
      <w:r w:rsidRPr="0066502E">
        <w:rPr>
          <w:rFonts w:cs="Arial"/>
          <w:sz w:val="22"/>
          <w:szCs w:val="22"/>
          <w:lang w:val="en-GB"/>
        </w:rPr>
        <w:t xml:space="preserve">CVs for experts other than the key experts should not </w:t>
      </w:r>
      <w:r w:rsidRPr="0066502E">
        <w:rPr>
          <w:rFonts w:cs="Arial"/>
          <w:noProof/>
          <w:sz w:val="22"/>
          <w:szCs w:val="22"/>
          <w:lang w:val="en-GB"/>
        </w:rPr>
        <w:t>be submitted</w:t>
      </w:r>
      <w:r w:rsidRPr="0066502E">
        <w:rPr>
          <w:rFonts w:cs="Arial"/>
          <w:sz w:val="22"/>
          <w:szCs w:val="22"/>
          <w:lang w:val="en-GB"/>
        </w:rPr>
        <w:t xml:space="preserve"> in the </w:t>
      </w:r>
      <w:r w:rsidRPr="0066502E">
        <w:rPr>
          <w:rFonts w:cs="Arial"/>
          <w:noProof/>
          <w:sz w:val="22"/>
          <w:szCs w:val="22"/>
          <w:lang w:val="en-GB"/>
        </w:rPr>
        <w:t>tender,</w:t>
      </w:r>
      <w:r w:rsidRPr="0066502E">
        <w:rPr>
          <w:rFonts w:cs="Arial"/>
          <w:sz w:val="22"/>
          <w:szCs w:val="22"/>
          <w:lang w:val="en-GB"/>
        </w:rPr>
        <w:t xml:space="preserve"> but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w:t>
      </w:r>
      <w:r w:rsidRPr="0066502E">
        <w:rPr>
          <w:rFonts w:cs="Arial"/>
          <w:noProof/>
          <w:sz w:val="22"/>
          <w:szCs w:val="22"/>
          <w:lang w:val="en-GB"/>
        </w:rPr>
        <w:t>be based</w:t>
      </w:r>
      <w:r w:rsidRPr="0066502E">
        <w:rPr>
          <w:rFonts w:cs="Arial"/>
          <w:sz w:val="22"/>
          <w:szCs w:val="22"/>
          <w:lang w:val="en-GB"/>
        </w:rPr>
        <w:t xml:space="preserve"> on pre-defined criteria, including professional qualifications, language skills and work experience.</w:t>
      </w:r>
    </w:p>
    <w:p w14:paraId="2B773564" w14:textId="77777777" w:rsidR="00B36C32" w:rsidRPr="0066502E" w:rsidRDefault="00B36C32" w:rsidP="00C47938">
      <w:pPr>
        <w:pStyle w:val="ListParagraph"/>
        <w:numPr>
          <w:ilvl w:val="0"/>
          <w:numId w:val="29"/>
        </w:numPr>
        <w:ind w:left="426"/>
        <w:rPr>
          <w:rFonts w:cs="Arial"/>
          <w:b/>
          <w:bCs/>
          <w:noProof/>
          <w:sz w:val="22"/>
          <w:szCs w:val="22"/>
          <w:u w:val="single"/>
          <w:lang w:val="en-GB"/>
        </w:rPr>
      </w:pPr>
      <w:r w:rsidRPr="0066502E">
        <w:rPr>
          <w:rFonts w:cs="Arial"/>
          <w:b/>
          <w:bCs/>
          <w:noProof/>
          <w:sz w:val="22"/>
          <w:szCs w:val="22"/>
          <w:u w:val="single"/>
          <w:lang w:val="en-GB"/>
        </w:rPr>
        <w:t>Reporting Requirements and Time Schedule for Deliverables:</w:t>
      </w:r>
    </w:p>
    <w:p w14:paraId="6F331C27" w14:textId="77777777" w:rsidR="00B36C32" w:rsidRPr="0066502E" w:rsidRDefault="00B36C32" w:rsidP="00B36C32">
      <w:pPr>
        <w:rPr>
          <w:rFonts w:cs="Arial"/>
          <w:noProof/>
          <w:sz w:val="22"/>
          <w:szCs w:val="22"/>
          <w:highlight w:val="green"/>
          <w:lang w:val="en-GB"/>
        </w:rPr>
      </w:pPr>
    </w:p>
    <w:p w14:paraId="6AF6EA09" w14:textId="345A30A1" w:rsidR="00B36C32" w:rsidRPr="0066502E" w:rsidRDefault="00B36C32" w:rsidP="00726A2C">
      <w:pPr>
        <w:numPr>
          <w:ilvl w:val="0"/>
          <w:numId w:val="16"/>
        </w:numPr>
        <w:suppressAutoHyphens w:val="0"/>
        <w:overflowPunct/>
        <w:autoSpaceDE/>
        <w:autoSpaceDN/>
        <w:adjustRightInd/>
        <w:spacing w:after="0" w:line="276" w:lineRule="auto"/>
        <w:contextualSpacing/>
        <w:rPr>
          <w:rFonts w:cs="Arial"/>
          <w:sz w:val="22"/>
          <w:szCs w:val="22"/>
          <w:lang w:val="en-GB"/>
        </w:rPr>
      </w:pPr>
      <w:r w:rsidRPr="0066502E">
        <w:rPr>
          <w:rFonts w:cs="Arial"/>
          <w:sz w:val="22"/>
          <w:szCs w:val="22"/>
          <w:lang w:val="en-GB"/>
        </w:rPr>
        <w:t xml:space="preserve">The intended start date is </w:t>
      </w:r>
      <w:r w:rsidR="002E0624" w:rsidRPr="0066502E">
        <w:rPr>
          <w:rFonts w:cs="Arial"/>
          <w:sz w:val="22"/>
          <w:szCs w:val="22"/>
          <w:lang w:val="en-GB"/>
        </w:rPr>
        <w:t xml:space="preserve">August </w:t>
      </w:r>
      <w:r w:rsidRPr="0066502E">
        <w:rPr>
          <w:rFonts w:cs="Arial"/>
          <w:sz w:val="22"/>
          <w:szCs w:val="22"/>
          <w:lang w:val="en-GB"/>
        </w:rPr>
        <w:t>2023 for a period of Four (4) months from this date.</w:t>
      </w:r>
    </w:p>
    <w:p w14:paraId="1D7D5601" w14:textId="77777777" w:rsidR="00B36C32" w:rsidRPr="0066502E" w:rsidRDefault="00B36C32" w:rsidP="00726A2C">
      <w:pPr>
        <w:numPr>
          <w:ilvl w:val="0"/>
          <w:numId w:val="16"/>
        </w:numPr>
        <w:suppressAutoHyphens w:val="0"/>
        <w:overflowPunct/>
        <w:autoSpaceDE/>
        <w:autoSpaceDN/>
        <w:adjustRightInd/>
        <w:spacing w:after="0" w:line="276" w:lineRule="auto"/>
        <w:contextualSpacing/>
        <w:rPr>
          <w:rFonts w:cs="Arial"/>
          <w:sz w:val="22"/>
          <w:szCs w:val="22"/>
          <w:lang w:val="en-GB"/>
        </w:rPr>
      </w:pPr>
      <w:r w:rsidRPr="0066502E">
        <w:rPr>
          <w:rFonts w:cs="Arial"/>
          <w:sz w:val="22"/>
          <w:szCs w:val="22"/>
          <w:lang w:val="en-GB"/>
        </w:rPr>
        <w:t>The assignment will be carried out under the direct supervision of the Head, Health Information, Communicable Diseases &amp; Emergency Response (HCE) and IT Manager at CARPHA, who will be responsible for approving all Reports of the Firm.</w:t>
      </w:r>
    </w:p>
    <w:p w14:paraId="6B8C442B" w14:textId="6D8BFC1F" w:rsidR="00F10C66" w:rsidRPr="0066502E" w:rsidRDefault="0066502E" w:rsidP="0066502E">
      <w:pPr>
        <w:numPr>
          <w:ilvl w:val="0"/>
          <w:numId w:val="16"/>
        </w:numPr>
        <w:suppressAutoHyphens w:val="0"/>
        <w:overflowPunct/>
        <w:autoSpaceDE/>
        <w:autoSpaceDN/>
        <w:adjustRightInd/>
        <w:spacing w:after="0" w:line="276" w:lineRule="auto"/>
        <w:contextualSpacing/>
        <w:rPr>
          <w:rFonts w:cs="Arial"/>
          <w:sz w:val="22"/>
          <w:szCs w:val="22"/>
          <w:lang w:val="en-GB"/>
        </w:rPr>
      </w:pPr>
      <w:r w:rsidRPr="0066502E">
        <w:rPr>
          <w:rFonts w:cs="Arial"/>
          <w:sz w:val="22"/>
          <w:szCs w:val="22"/>
          <w:lang w:val="en-GB" w:eastAsia="en-GB"/>
        </w:rPr>
        <w:t xml:space="preserve">The Contractor will submit the following reports in English in electronic format in two versions (one in Microsoft Word (.docx) format and one in .PDF format) </w:t>
      </w:r>
      <w:r w:rsidR="00B36C32" w:rsidRPr="0066502E">
        <w:rPr>
          <w:rFonts w:cs="Arial"/>
          <w:sz w:val="22"/>
          <w:szCs w:val="22"/>
          <w:lang w:val="en-GB"/>
        </w:rPr>
        <w:t xml:space="preserve">in an </w:t>
      </w:r>
      <w:r w:rsidR="00B36C32" w:rsidRPr="0066502E">
        <w:rPr>
          <w:rFonts w:cs="Arial"/>
          <w:b/>
          <w:bCs/>
          <w:sz w:val="22"/>
          <w:szCs w:val="22"/>
          <w:lang w:val="en-GB"/>
        </w:rPr>
        <w:t>electronic format</w:t>
      </w:r>
      <w:r w:rsidR="00B36C32" w:rsidRPr="0066502E">
        <w:rPr>
          <w:rFonts w:cs="Arial"/>
          <w:sz w:val="22"/>
          <w:szCs w:val="22"/>
          <w:lang w:val="en-GB"/>
        </w:rPr>
        <w:t xml:space="preserve"> to the </w:t>
      </w:r>
      <w:r w:rsidRPr="0066502E">
        <w:rPr>
          <w:rFonts w:cs="Arial"/>
          <w:sz w:val="22"/>
          <w:szCs w:val="22"/>
          <w:lang w:val="en-GB"/>
        </w:rPr>
        <w:t xml:space="preserve">Project Managers: </w:t>
      </w:r>
    </w:p>
    <w:p w14:paraId="07FC1887" w14:textId="77777777" w:rsidR="00F10C66" w:rsidRPr="0066502E" w:rsidRDefault="00F10C66" w:rsidP="00F10C66">
      <w:pPr>
        <w:suppressAutoHyphens w:val="0"/>
        <w:overflowPunct/>
        <w:autoSpaceDE/>
        <w:autoSpaceDN/>
        <w:adjustRightInd/>
        <w:spacing w:after="0" w:line="264" w:lineRule="auto"/>
        <w:textAlignment w:val="auto"/>
        <w:rPr>
          <w:rFonts w:cs="Arial"/>
          <w:b/>
          <w:bCs/>
          <w:sz w:val="22"/>
          <w:szCs w:val="22"/>
          <w:lang w:val="en-GB"/>
        </w:rPr>
      </w:pPr>
    </w:p>
    <w:p w14:paraId="559B8217" w14:textId="77777777" w:rsidR="00B36C32" w:rsidRPr="00C47938" w:rsidRDefault="00B36C32" w:rsidP="0066502E">
      <w:pPr>
        <w:spacing w:after="240"/>
        <w:contextualSpacing/>
        <w:rPr>
          <w:rFonts w:cs="Arial"/>
          <w:bCs/>
          <w:lang w:val="en-GB"/>
        </w:rPr>
      </w:pPr>
    </w:p>
    <w:p w14:paraId="49DAA1B1" w14:textId="77777777" w:rsidR="00B36C32" w:rsidRPr="00C47938" w:rsidRDefault="00B36C32" w:rsidP="00B36C32">
      <w:pPr>
        <w:spacing w:after="240"/>
        <w:ind w:left="360"/>
        <w:contextualSpacing/>
        <w:rPr>
          <w:rFonts w:cs="Arial"/>
          <w:bCs/>
          <w:lang w:val="en-GB"/>
        </w:rPr>
      </w:pP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6125"/>
        <w:gridCol w:w="1984"/>
      </w:tblGrid>
      <w:tr w:rsidR="00B36C32" w:rsidRPr="00C47938" w14:paraId="57BAA201" w14:textId="77777777" w:rsidTr="005C6383">
        <w:trPr>
          <w:tblHeader/>
        </w:trPr>
        <w:tc>
          <w:tcPr>
            <w:tcW w:w="981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79EE5F" w14:textId="77777777" w:rsidR="00B36C32" w:rsidRPr="00C47938" w:rsidRDefault="00B36C32" w:rsidP="005C6383">
            <w:pPr>
              <w:contextualSpacing/>
              <w:jc w:val="center"/>
              <w:rPr>
                <w:rFonts w:cs="Arial"/>
                <w:b/>
                <w:lang w:val="en-GB"/>
              </w:rPr>
            </w:pPr>
            <w:r w:rsidRPr="00C47938">
              <w:rPr>
                <w:rFonts w:cs="Arial"/>
                <w:b/>
                <w:bCs/>
                <w:lang w:val="en-GB"/>
              </w:rPr>
              <w:t>Table 1 Reporting Schedule and Deliverables</w:t>
            </w:r>
          </w:p>
        </w:tc>
      </w:tr>
      <w:tr w:rsidR="00B36C32" w:rsidRPr="00C47938" w14:paraId="71EC3BD0" w14:textId="77777777" w:rsidTr="005C6383">
        <w:trPr>
          <w:tblHeader/>
        </w:trPr>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E5E4FE" w14:textId="77777777" w:rsidR="00B36C32" w:rsidRPr="00C47938" w:rsidRDefault="00B36C32" w:rsidP="005C6383">
            <w:pPr>
              <w:contextualSpacing/>
              <w:jc w:val="center"/>
              <w:rPr>
                <w:rFonts w:cs="Arial"/>
                <w:b/>
                <w:lang w:val="en-GB"/>
              </w:rPr>
            </w:pPr>
            <w:r w:rsidRPr="00C47938">
              <w:rPr>
                <w:rFonts w:cs="Arial"/>
                <w:b/>
                <w:lang w:val="en-GB"/>
              </w:rPr>
              <w:t>Name of Report</w:t>
            </w:r>
          </w:p>
        </w:tc>
        <w:tc>
          <w:tcPr>
            <w:tcW w:w="61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8EBBF0" w14:textId="77777777" w:rsidR="00B36C32" w:rsidRPr="00C47938" w:rsidRDefault="00B36C32" w:rsidP="005C6383">
            <w:pPr>
              <w:contextualSpacing/>
              <w:jc w:val="center"/>
              <w:rPr>
                <w:rFonts w:cs="Arial"/>
                <w:b/>
                <w:lang w:val="en-GB"/>
              </w:rPr>
            </w:pPr>
            <w:r w:rsidRPr="00C47938">
              <w:rPr>
                <w:rFonts w:cs="Arial"/>
                <w:b/>
                <w:lang w:val="en-GB"/>
              </w:rPr>
              <w:t>Deliverable</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CD3F5" w14:textId="77777777" w:rsidR="00B36C32" w:rsidRPr="00C47938" w:rsidRDefault="00B36C32" w:rsidP="005C6383">
            <w:pPr>
              <w:contextualSpacing/>
              <w:jc w:val="center"/>
              <w:rPr>
                <w:rFonts w:cs="Arial"/>
                <w:b/>
                <w:lang w:val="en-GB"/>
              </w:rPr>
            </w:pPr>
            <w:r w:rsidRPr="00C47938">
              <w:rPr>
                <w:rFonts w:cs="Arial"/>
                <w:b/>
                <w:lang w:val="en-GB"/>
              </w:rPr>
              <w:t>Timeline</w:t>
            </w:r>
          </w:p>
        </w:tc>
      </w:tr>
      <w:tr w:rsidR="00B36C32" w:rsidRPr="00C47938" w14:paraId="1B56724C" w14:textId="77777777" w:rsidTr="005C6383">
        <w:trPr>
          <w:trHeight w:val="431"/>
        </w:trPr>
        <w:tc>
          <w:tcPr>
            <w:tcW w:w="1710" w:type="dxa"/>
            <w:tcBorders>
              <w:top w:val="single" w:sz="4" w:space="0" w:color="auto"/>
              <w:left w:val="single" w:sz="4" w:space="0" w:color="auto"/>
              <w:bottom w:val="single" w:sz="4" w:space="0" w:color="auto"/>
              <w:right w:val="single" w:sz="4" w:space="0" w:color="auto"/>
            </w:tcBorders>
            <w:hideMark/>
          </w:tcPr>
          <w:p w14:paraId="0EBF844A" w14:textId="77777777" w:rsidR="00B36C32" w:rsidRPr="00C47938" w:rsidRDefault="00B36C32" w:rsidP="005C6383">
            <w:pPr>
              <w:contextualSpacing/>
              <w:rPr>
                <w:rFonts w:cs="Arial"/>
                <w:lang w:val="en-GB"/>
              </w:rPr>
            </w:pPr>
            <w:r w:rsidRPr="00C47938">
              <w:rPr>
                <w:rFonts w:cs="Arial"/>
                <w:lang w:val="en-GB"/>
              </w:rPr>
              <w:t>Inception Report</w:t>
            </w:r>
          </w:p>
        </w:tc>
        <w:tc>
          <w:tcPr>
            <w:tcW w:w="6125" w:type="dxa"/>
            <w:tcBorders>
              <w:top w:val="single" w:sz="4" w:space="0" w:color="auto"/>
              <w:left w:val="single" w:sz="4" w:space="0" w:color="auto"/>
              <w:bottom w:val="single" w:sz="4" w:space="0" w:color="auto"/>
              <w:right w:val="single" w:sz="4" w:space="0" w:color="auto"/>
            </w:tcBorders>
            <w:hideMark/>
          </w:tcPr>
          <w:p w14:paraId="2A6E8501" w14:textId="191DD706" w:rsidR="0066502E" w:rsidRDefault="00B36C32" w:rsidP="0066502E">
            <w:pPr>
              <w:pStyle w:val="ListParagraph"/>
              <w:numPr>
                <w:ilvl w:val="0"/>
                <w:numId w:val="17"/>
              </w:numPr>
              <w:suppressAutoHyphens w:val="0"/>
              <w:overflowPunct/>
              <w:autoSpaceDE/>
              <w:autoSpaceDN/>
              <w:adjustRightInd/>
              <w:spacing w:after="0" w:line="240" w:lineRule="auto"/>
              <w:ind w:left="488"/>
              <w:textAlignment w:val="auto"/>
              <w:rPr>
                <w:rFonts w:cs="Arial"/>
                <w:lang w:val="en-GB"/>
              </w:rPr>
            </w:pPr>
            <w:r w:rsidRPr="00C47938">
              <w:rPr>
                <w:rFonts w:cs="Arial"/>
                <w:lang w:val="en-GB"/>
              </w:rPr>
              <w:t xml:space="preserve">Report will be </w:t>
            </w:r>
            <w:r w:rsidR="0066502E">
              <w:rPr>
                <w:rFonts w:cs="Arial"/>
                <w:lang w:val="en-GB"/>
              </w:rPr>
              <w:t>a maximum of</w:t>
            </w:r>
            <w:r w:rsidRPr="00C47938">
              <w:rPr>
                <w:rFonts w:cs="Arial"/>
                <w:lang w:val="en-GB"/>
              </w:rPr>
              <w:t xml:space="preserve"> 12 pages </w:t>
            </w:r>
            <w:r w:rsidR="0066502E">
              <w:rPr>
                <w:rFonts w:cs="Arial"/>
                <w:lang w:val="en-GB"/>
              </w:rPr>
              <w:t>(main text excluding annexes)</w:t>
            </w:r>
          </w:p>
          <w:p w14:paraId="6497F063" w14:textId="77777777" w:rsidR="0066502E" w:rsidRDefault="0066502E" w:rsidP="0066502E">
            <w:pPr>
              <w:pStyle w:val="ListParagraph"/>
              <w:numPr>
                <w:ilvl w:val="0"/>
                <w:numId w:val="17"/>
              </w:numPr>
              <w:suppressAutoHyphens w:val="0"/>
              <w:overflowPunct/>
              <w:autoSpaceDE/>
              <w:autoSpaceDN/>
              <w:adjustRightInd/>
              <w:spacing w:after="0" w:line="240" w:lineRule="auto"/>
              <w:ind w:left="488"/>
              <w:textAlignment w:val="auto"/>
              <w:rPr>
                <w:rFonts w:cs="Arial"/>
                <w:lang w:val="en-GB"/>
              </w:rPr>
            </w:pPr>
            <w:r>
              <w:rPr>
                <w:rFonts w:cs="Arial"/>
                <w:lang w:val="en-GB"/>
              </w:rPr>
              <w:t>Report shall contain a description of</w:t>
            </w:r>
            <w:r w:rsidRPr="0066502E">
              <w:rPr>
                <w:rFonts w:cs="Arial"/>
                <w:lang w:val="en-GB"/>
              </w:rPr>
              <w:t xml:space="preserve"> initial findings, progress in collecting data, and any difficulties encountered or expected </w:t>
            </w:r>
          </w:p>
          <w:p w14:paraId="48A40884" w14:textId="54C3A255" w:rsidR="00B36C32" w:rsidRDefault="0066502E" w:rsidP="0066502E">
            <w:pPr>
              <w:pStyle w:val="ListParagraph"/>
              <w:numPr>
                <w:ilvl w:val="0"/>
                <w:numId w:val="17"/>
              </w:numPr>
              <w:suppressAutoHyphens w:val="0"/>
              <w:overflowPunct/>
              <w:autoSpaceDE/>
              <w:autoSpaceDN/>
              <w:adjustRightInd/>
              <w:spacing w:after="0" w:line="240" w:lineRule="auto"/>
              <w:ind w:left="488"/>
              <w:textAlignment w:val="auto"/>
              <w:rPr>
                <w:rFonts w:cs="Arial"/>
                <w:lang w:val="en-GB"/>
              </w:rPr>
            </w:pPr>
            <w:r>
              <w:rPr>
                <w:rFonts w:cs="Arial"/>
                <w:lang w:val="en-GB"/>
              </w:rPr>
              <w:t xml:space="preserve">A key annex to the </w:t>
            </w:r>
            <w:r w:rsidR="00B36C32" w:rsidRPr="00C47938">
              <w:rPr>
                <w:rFonts w:cs="Arial"/>
                <w:lang w:val="en-GB"/>
              </w:rPr>
              <w:t>Report will include a detailed work plan with the timelines for the specific project activities and the methodology for the activities.</w:t>
            </w:r>
          </w:p>
          <w:p w14:paraId="71428D6F" w14:textId="4FCF107E" w:rsidR="0066502E" w:rsidRPr="0066502E" w:rsidRDefault="0066502E" w:rsidP="0066502E">
            <w:pPr>
              <w:suppressAutoHyphens w:val="0"/>
              <w:overflowPunct/>
              <w:autoSpaceDE/>
              <w:autoSpaceDN/>
              <w:adjustRightInd/>
              <w:spacing w:after="0" w:line="240" w:lineRule="auto"/>
              <w:ind w:left="128"/>
              <w:textAlignment w:val="auto"/>
              <w:rPr>
                <w:rFonts w:cs="Arial"/>
                <w:lang w:val="en-GB"/>
              </w:rPr>
            </w:pPr>
          </w:p>
        </w:tc>
        <w:tc>
          <w:tcPr>
            <w:tcW w:w="1984" w:type="dxa"/>
            <w:tcBorders>
              <w:top w:val="single" w:sz="4" w:space="0" w:color="auto"/>
              <w:left w:val="single" w:sz="4" w:space="0" w:color="auto"/>
              <w:bottom w:val="single" w:sz="4" w:space="0" w:color="auto"/>
              <w:right w:val="single" w:sz="4" w:space="0" w:color="auto"/>
            </w:tcBorders>
          </w:tcPr>
          <w:p w14:paraId="2138CE7E" w14:textId="72F0FF89" w:rsidR="00B36C32" w:rsidRPr="00C47938" w:rsidRDefault="0066502E" w:rsidP="005C6383">
            <w:pPr>
              <w:contextualSpacing/>
              <w:jc w:val="left"/>
              <w:rPr>
                <w:rFonts w:cs="Arial"/>
                <w:lang w:val="en-GB"/>
              </w:rPr>
            </w:pPr>
            <w:r>
              <w:rPr>
                <w:rFonts w:cs="Arial"/>
                <w:lang w:val="en-GB"/>
              </w:rPr>
              <w:t>Three</w:t>
            </w:r>
            <w:r w:rsidR="00B36C32" w:rsidRPr="00C47938">
              <w:rPr>
                <w:rFonts w:cs="Arial"/>
                <w:lang w:val="en-GB"/>
              </w:rPr>
              <w:t xml:space="preserve"> (</w:t>
            </w:r>
            <w:r>
              <w:rPr>
                <w:rFonts w:cs="Arial"/>
                <w:lang w:val="en-GB"/>
              </w:rPr>
              <w:t>3</w:t>
            </w:r>
            <w:r w:rsidR="00B36C32" w:rsidRPr="00C47938">
              <w:rPr>
                <w:rFonts w:cs="Arial"/>
                <w:lang w:val="en-GB"/>
              </w:rPr>
              <w:t xml:space="preserve">) </w:t>
            </w:r>
            <w:r>
              <w:rPr>
                <w:rFonts w:cs="Arial"/>
                <w:lang w:val="en-GB"/>
              </w:rPr>
              <w:t>weeks</w:t>
            </w:r>
            <w:r w:rsidR="00B36C32" w:rsidRPr="00C47938">
              <w:rPr>
                <w:rFonts w:cs="Arial"/>
                <w:lang w:val="en-GB"/>
              </w:rPr>
              <w:t xml:space="preserve"> from the start of the contract.</w:t>
            </w:r>
          </w:p>
        </w:tc>
      </w:tr>
      <w:tr w:rsidR="00B36C32" w:rsidRPr="00C47938" w14:paraId="7848EFE2" w14:textId="77777777" w:rsidTr="005C6383">
        <w:trPr>
          <w:trHeight w:val="431"/>
        </w:trPr>
        <w:tc>
          <w:tcPr>
            <w:tcW w:w="1710" w:type="dxa"/>
            <w:tcBorders>
              <w:top w:val="single" w:sz="4" w:space="0" w:color="auto"/>
              <w:left w:val="single" w:sz="4" w:space="0" w:color="auto"/>
              <w:bottom w:val="single" w:sz="4" w:space="0" w:color="auto"/>
              <w:right w:val="single" w:sz="4" w:space="0" w:color="auto"/>
            </w:tcBorders>
            <w:hideMark/>
          </w:tcPr>
          <w:p w14:paraId="5E6B7BC4" w14:textId="77777777" w:rsidR="00B36C32" w:rsidRPr="00C47938" w:rsidDel="001177FC" w:rsidRDefault="00B36C32" w:rsidP="005C6383">
            <w:pPr>
              <w:contextualSpacing/>
              <w:rPr>
                <w:rFonts w:cs="Arial"/>
                <w:lang w:val="en-GB"/>
              </w:rPr>
            </w:pPr>
            <w:r w:rsidRPr="00C47938">
              <w:rPr>
                <w:rFonts w:cs="Arial"/>
                <w:lang w:val="en-GB"/>
              </w:rPr>
              <w:t>Interim Report 1</w:t>
            </w:r>
          </w:p>
        </w:tc>
        <w:tc>
          <w:tcPr>
            <w:tcW w:w="6125" w:type="dxa"/>
            <w:tcBorders>
              <w:top w:val="single" w:sz="4" w:space="0" w:color="auto"/>
              <w:left w:val="single" w:sz="4" w:space="0" w:color="auto"/>
              <w:bottom w:val="single" w:sz="4" w:space="0" w:color="auto"/>
              <w:right w:val="single" w:sz="4" w:space="0" w:color="auto"/>
            </w:tcBorders>
            <w:hideMark/>
          </w:tcPr>
          <w:p w14:paraId="365C8778" w14:textId="6385B28B" w:rsidR="0066502E" w:rsidRDefault="0066502E" w:rsidP="0066502E">
            <w:pPr>
              <w:pStyle w:val="ListParagraph"/>
              <w:numPr>
                <w:ilvl w:val="0"/>
                <w:numId w:val="18"/>
              </w:numPr>
              <w:suppressAutoHyphens w:val="0"/>
              <w:overflowPunct/>
              <w:autoSpaceDE/>
              <w:autoSpaceDN/>
              <w:adjustRightInd/>
              <w:spacing w:after="0" w:line="240" w:lineRule="auto"/>
              <w:ind w:left="488"/>
              <w:textAlignment w:val="auto"/>
              <w:rPr>
                <w:rFonts w:cs="Arial"/>
                <w:lang w:val="en-GB"/>
              </w:rPr>
            </w:pPr>
            <w:r w:rsidRPr="00C47938">
              <w:rPr>
                <w:rFonts w:cs="Arial"/>
                <w:lang w:val="en-GB"/>
              </w:rPr>
              <w:t xml:space="preserve">Report will be </w:t>
            </w:r>
            <w:r>
              <w:rPr>
                <w:rFonts w:cs="Arial"/>
                <w:lang w:val="en-GB"/>
              </w:rPr>
              <w:t>a maximum of</w:t>
            </w:r>
            <w:r w:rsidRPr="00C47938">
              <w:rPr>
                <w:rFonts w:cs="Arial"/>
                <w:lang w:val="en-GB"/>
              </w:rPr>
              <w:t xml:space="preserve"> 12 pages </w:t>
            </w:r>
            <w:r>
              <w:rPr>
                <w:rFonts w:cs="Arial"/>
                <w:lang w:val="en-GB"/>
              </w:rPr>
              <w:t>(main text excluding annexes)</w:t>
            </w:r>
          </w:p>
          <w:p w14:paraId="5C77E3D8" w14:textId="6C0A22C8" w:rsidR="00B36C32" w:rsidRDefault="00B36C32" w:rsidP="0066502E">
            <w:pPr>
              <w:pStyle w:val="ListParagraph"/>
              <w:numPr>
                <w:ilvl w:val="0"/>
                <w:numId w:val="18"/>
              </w:numPr>
              <w:suppressAutoHyphens w:val="0"/>
              <w:overflowPunct/>
              <w:autoSpaceDE/>
              <w:autoSpaceDN/>
              <w:adjustRightInd/>
              <w:spacing w:after="0" w:line="240" w:lineRule="auto"/>
              <w:ind w:left="488"/>
              <w:textAlignment w:val="auto"/>
              <w:rPr>
                <w:rFonts w:cs="Arial"/>
                <w:lang w:val="en-GB"/>
              </w:rPr>
            </w:pPr>
            <w:r w:rsidRPr="0066502E">
              <w:rPr>
                <w:rFonts w:cs="Arial"/>
                <w:lang w:val="en-GB"/>
              </w:rPr>
              <w:t>Report</w:t>
            </w:r>
            <w:r w:rsidR="0066502E">
              <w:rPr>
                <w:rFonts w:cs="Arial"/>
                <w:lang w:val="en-GB"/>
              </w:rPr>
              <w:t xml:space="preserve"> shall contain a</w:t>
            </w:r>
            <w:r w:rsidRPr="0066502E">
              <w:rPr>
                <w:rFonts w:cs="Arial"/>
                <w:lang w:val="en-GB"/>
              </w:rPr>
              <w:t xml:space="preserve"> descri</w:t>
            </w:r>
            <w:r w:rsidR="0066502E">
              <w:rPr>
                <w:rFonts w:cs="Arial"/>
                <w:lang w:val="en-GB"/>
              </w:rPr>
              <w:t>ption of</w:t>
            </w:r>
            <w:r w:rsidRPr="0066502E">
              <w:rPr>
                <w:rFonts w:cs="Arial"/>
                <w:lang w:val="en-GB"/>
              </w:rPr>
              <w:t xml:space="preserve"> progress made with the execution of the </w:t>
            </w:r>
            <w:r w:rsidR="0066502E">
              <w:rPr>
                <w:rFonts w:cs="Arial"/>
                <w:lang w:val="en-GB"/>
              </w:rPr>
              <w:t xml:space="preserve">agreed </w:t>
            </w:r>
            <w:r w:rsidRPr="0066502E">
              <w:rPr>
                <w:rFonts w:cs="Arial"/>
                <w:lang w:val="en-GB"/>
              </w:rPr>
              <w:t>work</w:t>
            </w:r>
            <w:r w:rsidR="0066502E">
              <w:rPr>
                <w:rFonts w:cs="Arial"/>
                <w:lang w:val="en-GB"/>
              </w:rPr>
              <w:t>plan</w:t>
            </w:r>
            <w:r w:rsidRPr="0066502E">
              <w:rPr>
                <w:rFonts w:cs="Arial"/>
                <w:lang w:val="en-GB"/>
              </w:rPr>
              <w:t xml:space="preserve">, challenges encountered, and action </w:t>
            </w:r>
            <w:r w:rsidR="0066502E">
              <w:rPr>
                <w:rFonts w:cs="Arial"/>
                <w:lang w:val="en-GB"/>
              </w:rPr>
              <w:t>(</w:t>
            </w:r>
            <w:r w:rsidRPr="0066502E">
              <w:rPr>
                <w:rFonts w:cs="Arial"/>
                <w:lang w:val="en-GB"/>
              </w:rPr>
              <w:t xml:space="preserve">to be </w:t>
            </w:r>
            <w:r w:rsidR="0066502E">
              <w:rPr>
                <w:rFonts w:cs="Arial"/>
                <w:lang w:val="en-GB"/>
              </w:rPr>
              <w:t xml:space="preserve">/) </w:t>
            </w:r>
            <w:r w:rsidRPr="0066502E">
              <w:rPr>
                <w:rFonts w:cs="Arial"/>
                <w:lang w:val="en-GB"/>
              </w:rPr>
              <w:t>taken to address challenges, as well as a summary of the data/information gathered and preliminary findings.</w:t>
            </w:r>
          </w:p>
          <w:p w14:paraId="2AE00B60" w14:textId="2FE82BEA" w:rsidR="0066502E" w:rsidRDefault="0066502E" w:rsidP="0066502E">
            <w:pPr>
              <w:pStyle w:val="ListParagraph"/>
              <w:numPr>
                <w:ilvl w:val="0"/>
                <w:numId w:val="18"/>
              </w:numPr>
              <w:suppressAutoHyphens w:val="0"/>
              <w:overflowPunct/>
              <w:autoSpaceDE/>
              <w:autoSpaceDN/>
              <w:adjustRightInd/>
              <w:spacing w:after="0" w:line="240" w:lineRule="auto"/>
              <w:ind w:left="488"/>
              <w:textAlignment w:val="auto"/>
              <w:rPr>
                <w:rFonts w:cs="Arial"/>
                <w:lang w:val="en-GB"/>
              </w:rPr>
            </w:pPr>
            <w:r>
              <w:rPr>
                <w:rFonts w:cs="Arial"/>
                <w:lang w:val="en-GB"/>
              </w:rPr>
              <w:t>Technical deliverables outlined in the scope of work shall be sufficiently detailed and included as Annexes</w:t>
            </w:r>
          </w:p>
          <w:p w14:paraId="68E4E6A6" w14:textId="399EEDD0" w:rsidR="0066502E" w:rsidRPr="0066502E" w:rsidRDefault="0066502E" w:rsidP="0066502E">
            <w:pPr>
              <w:pStyle w:val="ListParagraph"/>
              <w:numPr>
                <w:ilvl w:val="0"/>
                <w:numId w:val="18"/>
              </w:numPr>
              <w:suppressAutoHyphens w:val="0"/>
              <w:overflowPunct/>
              <w:autoSpaceDE/>
              <w:autoSpaceDN/>
              <w:adjustRightInd/>
              <w:spacing w:after="0" w:line="240" w:lineRule="auto"/>
              <w:ind w:left="488"/>
              <w:textAlignment w:val="auto"/>
              <w:rPr>
                <w:rFonts w:cs="Arial"/>
                <w:lang w:val="en-GB"/>
              </w:rPr>
            </w:pPr>
            <w:r w:rsidRPr="0066502E">
              <w:rPr>
                <w:rFonts w:cs="Arial"/>
                <w:lang w:val="en-GB"/>
              </w:rPr>
              <w:t xml:space="preserve">The detailed analyses underpinning the recommendations </w:t>
            </w:r>
            <w:r>
              <w:rPr>
                <w:rFonts w:cs="Arial"/>
                <w:lang w:val="en-GB"/>
              </w:rPr>
              <w:t>shall also</w:t>
            </w:r>
            <w:r w:rsidRPr="0066502E">
              <w:rPr>
                <w:rFonts w:cs="Arial"/>
                <w:lang w:val="en-GB"/>
              </w:rPr>
              <w:t xml:space="preserve"> be presented in annexes to the main report. </w:t>
            </w:r>
          </w:p>
          <w:p w14:paraId="31BC199F" w14:textId="77777777" w:rsidR="0066502E" w:rsidRPr="0066502E" w:rsidRDefault="0066502E" w:rsidP="0066502E">
            <w:pPr>
              <w:pStyle w:val="ListParagraph"/>
              <w:suppressAutoHyphens w:val="0"/>
              <w:overflowPunct/>
              <w:autoSpaceDE/>
              <w:autoSpaceDN/>
              <w:adjustRightInd/>
              <w:spacing w:after="0" w:line="240" w:lineRule="auto"/>
              <w:ind w:left="488"/>
              <w:textAlignment w:val="auto"/>
              <w:rPr>
                <w:rFonts w:cs="Arial"/>
                <w:lang w:val="en-GB"/>
              </w:rPr>
            </w:pPr>
          </w:p>
          <w:p w14:paraId="7E6CC6E8" w14:textId="7CE3BE34" w:rsidR="00B36C32" w:rsidRPr="00C47938" w:rsidRDefault="00B36C32" w:rsidP="0066502E">
            <w:pPr>
              <w:pStyle w:val="ListParagraph"/>
              <w:suppressAutoHyphens w:val="0"/>
              <w:overflowPunct/>
              <w:autoSpaceDE/>
              <w:autoSpaceDN/>
              <w:adjustRightInd/>
              <w:spacing w:after="0" w:line="240" w:lineRule="auto"/>
              <w:ind w:left="488"/>
              <w:textAlignment w:val="auto"/>
              <w:rPr>
                <w:rFonts w:cs="Arial"/>
                <w:lang w:val="en-GB"/>
              </w:rPr>
            </w:pPr>
          </w:p>
        </w:tc>
        <w:tc>
          <w:tcPr>
            <w:tcW w:w="1984" w:type="dxa"/>
            <w:tcBorders>
              <w:top w:val="single" w:sz="4" w:space="0" w:color="auto"/>
              <w:left w:val="single" w:sz="4" w:space="0" w:color="auto"/>
              <w:bottom w:val="single" w:sz="4" w:space="0" w:color="auto"/>
              <w:right w:val="single" w:sz="4" w:space="0" w:color="auto"/>
            </w:tcBorders>
          </w:tcPr>
          <w:p w14:paraId="2E17B2A3" w14:textId="204D0718" w:rsidR="00B36C32" w:rsidRPr="00C47938" w:rsidRDefault="00B36C32" w:rsidP="005C6383">
            <w:pPr>
              <w:contextualSpacing/>
              <w:jc w:val="left"/>
              <w:rPr>
                <w:rFonts w:cs="Arial"/>
                <w:lang w:val="en-GB"/>
              </w:rPr>
            </w:pPr>
            <w:r w:rsidRPr="00C47938">
              <w:rPr>
                <w:rFonts w:cs="Arial"/>
                <w:lang w:val="en-GB"/>
              </w:rPr>
              <w:t xml:space="preserve">One (1) Month after the </w:t>
            </w:r>
            <w:r w:rsidR="00E93833" w:rsidRPr="00C47938">
              <w:rPr>
                <w:rFonts w:cs="Arial"/>
                <w:lang w:val="en-GB"/>
              </w:rPr>
              <w:t>I</w:t>
            </w:r>
            <w:r w:rsidRPr="00C47938">
              <w:rPr>
                <w:rFonts w:cs="Arial"/>
                <w:lang w:val="en-GB"/>
              </w:rPr>
              <w:t>nception report</w:t>
            </w:r>
          </w:p>
          <w:p w14:paraId="5E2CD089" w14:textId="77777777" w:rsidR="00B36C32" w:rsidRPr="00C47938" w:rsidDel="00956F31" w:rsidRDefault="00B36C32" w:rsidP="005C6383">
            <w:pPr>
              <w:contextualSpacing/>
              <w:rPr>
                <w:rFonts w:cs="Arial"/>
                <w:lang w:val="en-GB"/>
              </w:rPr>
            </w:pPr>
          </w:p>
        </w:tc>
      </w:tr>
      <w:tr w:rsidR="00B36C32" w:rsidRPr="00C47938" w14:paraId="7D10F44B" w14:textId="77777777" w:rsidTr="005C6383">
        <w:tc>
          <w:tcPr>
            <w:tcW w:w="1710" w:type="dxa"/>
            <w:tcBorders>
              <w:top w:val="single" w:sz="4" w:space="0" w:color="auto"/>
              <w:left w:val="single" w:sz="4" w:space="0" w:color="auto"/>
              <w:bottom w:val="single" w:sz="4" w:space="0" w:color="auto"/>
              <w:right w:val="single" w:sz="4" w:space="0" w:color="auto"/>
            </w:tcBorders>
          </w:tcPr>
          <w:p w14:paraId="2127A252" w14:textId="77777777" w:rsidR="00B36C32" w:rsidRPr="00C47938" w:rsidDel="001177FC" w:rsidRDefault="00B36C32" w:rsidP="005C6383">
            <w:pPr>
              <w:contextualSpacing/>
              <w:rPr>
                <w:rFonts w:cs="Arial"/>
                <w:lang w:val="en-GB"/>
              </w:rPr>
            </w:pPr>
            <w:bookmarkStart w:id="2" w:name="_Hlk115439321"/>
            <w:r w:rsidRPr="00C47938">
              <w:rPr>
                <w:rFonts w:cs="Arial"/>
                <w:lang w:val="en-GB"/>
              </w:rPr>
              <w:t>Interim Report 2</w:t>
            </w:r>
          </w:p>
        </w:tc>
        <w:tc>
          <w:tcPr>
            <w:tcW w:w="6125" w:type="dxa"/>
            <w:tcBorders>
              <w:top w:val="single" w:sz="4" w:space="0" w:color="auto"/>
              <w:left w:val="single" w:sz="4" w:space="0" w:color="auto"/>
              <w:bottom w:val="single" w:sz="4" w:space="0" w:color="auto"/>
              <w:right w:val="single" w:sz="4" w:space="0" w:color="auto"/>
            </w:tcBorders>
          </w:tcPr>
          <w:p w14:paraId="1CFFA7BE" w14:textId="77777777" w:rsidR="0066502E" w:rsidRDefault="0066502E" w:rsidP="0066502E">
            <w:pPr>
              <w:pStyle w:val="ListParagraph"/>
              <w:numPr>
                <w:ilvl w:val="0"/>
                <w:numId w:val="26"/>
              </w:numPr>
              <w:suppressAutoHyphens w:val="0"/>
              <w:overflowPunct/>
              <w:autoSpaceDE/>
              <w:autoSpaceDN/>
              <w:adjustRightInd/>
              <w:spacing w:after="0" w:line="240" w:lineRule="auto"/>
              <w:ind w:left="488"/>
              <w:textAlignment w:val="auto"/>
              <w:rPr>
                <w:rFonts w:cs="Arial"/>
                <w:lang w:val="en-GB"/>
              </w:rPr>
            </w:pPr>
            <w:r w:rsidRPr="00C47938">
              <w:rPr>
                <w:rFonts w:cs="Arial"/>
                <w:lang w:val="en-GB"/>
              </w:rPr>
              <w:t xml:space="preserve">Report will be </w:t>
            </w:r>
            <w:r>
              <w:rPr>
                <w:rFonts w:cs="Arial"/>
                <w:lang w:val="en-GB"/>
              </w:rPr>
              <w:t>a maximum of</w:t>
            </w:r>
            <w:r w:rsidRPr="00C47938">
              <w:rPr>
                <w:rFonts w:cs="Arial"/>
                <w:lang w:val="en-GB"/>
              </w:rPr>
              <w:t xml:space="preserve"> 12 pages </w:t>
            </w:r>
            <w:r>
              <w:rPr>
                <w:rFonts w:cs="Arial"/>
                <w:lang w:val="en-GB"/>
              </w:rPr>
              <w:t>(main text excluding annexes)</w:t>
            </w:r>
          </w:p>
          <w:p w14:paraId="383B4732" w14:textId="77777777" w:rsidR="00B36C32" w:rsidRDefault="0066502E" w:rsidP="0066502E">
            <w:pPr>
              <w:pStyle w:val="ListParagraph"/>
              <w:numPr>
                <w:ilvl w:val="0"/>
                <w:numId w:val="26"/>
              </w:numPr>
              <w:ind w:left="488"/>
              <w:rPr>
                <w:rFonts w:cs="Arial"/>
                <w:lang w:val="en-GB"/>
              </w:rPr>
            </w:pPr>
            <w:r w:rsidRPr="0066502E">
              <w:rPr>
                <w:rFonts w:cs="Arial"/>
                <w:lang w:val="en-GB"/>
              </w:rPr>
              <w:t>Report</w:t>
            </w:r>
            <w:r>
              <w:rPr>
                <w:rFonts w:cs="Arial"/>
                <w:lang w:val="en-GB"/>
              </w:rPr>
              <w:t xml:space="preserve"> shall contain a</w:t>
            </w:r>
            <w:r w:rsidRPr="0066502E">
              <w:rPr>
                <w:rFonts w:cs="Arial"/>
                <w:lang w:val="en-GB"/>
              </w:rPr>
              <w:t xml:space="preserve"> descri</w:t>
            </w:r>
            <w:r>
              <w:rPr>
                <w:rFonts w:cs="Arial"/>
                <w:lang w:val="en-GB"/>
              </w:rPr>
              <w:t>ption of</w:t>
            </w:r>
            <w:r w:rsidRPr="0066502E">
              <w:rPr>
                <w:rFonts w:cs="Arial"/>
                <w:lang w:val="en-GB"/>
              </w:rPr>
              <w:t xml:space="preserve"> progress made with the execution of the </w:t>
            </w:r>
            <w:r>
              <w:rPr>
                <w:rFonts w:cs="Arial"/>
                <w:lang w:val="en-GB"/>
              </w:rPr>
              <w:t xml:space="preserve">agreed </w:t>
            </w:r>
            <w:r w:rsidRPr="0066502E">
              <w:rPr>
                <w:rFonts w:cs="Arial"/>
                <w:lang w:val="en-GB"/>
              </w:rPr>
              <w:t>work</w:t>
            </w:r>
            <w:r>
              <w:rPr>
                <w:rFonts w:cs="Arial"/>
                <w:lang w:val="en-GB"/>
              </w:rPr>
              <w:t>plan</w:t>
            </w:r>
            <w:r w:rsidRPr="0066502E">
              <w:rPr>
                <w:rFonts w:cs="Arial"/>
                <w:lang w:val="en-GB"/>
              </w:rPr>
              <w:t xml:space="preserve">, challenges encountered, and action </w:t>
            </w:r>
            <w:r>
              <w:rPr>
                <w:rFonts w:cs="Arial"/>
                <w:lang w:val="en-GB"/>
              </w:rPr>
              <w:t>(</w:t>
            </w:r>
            <w:r w:rsidRPr="0066502E">
              <w:rPr>
                <w:rFonts w:cs="Arial"/>
                <w:lang w:val="en-GB"/>
              </w:rPr>
              <w:t xml:space="preserve">to be </w:t>
            </w:r>
            <w:r>
              <w:rPr>
                <w:rFonts w:cs="Arial"/>
                <w:lang w:val="en-GB"/>
              </w:rPr>
              <w:t xml:space="preserve">/) </w:t>
            </w:r>
            <w:r w:rsidRPr="0066502E">
              <w:rPr>
                <w:rFonts w:cs="Arial"/>
                <w:lang w:val="en-GB"/>
              </w:rPr>
              <w:t>taken to address challenges, as well as a summary of the data/information gathered and preliminary findings.</w:t>
            </w:r>
          </w:p>
          <w:p w14:paraId="55271271" w14:textId="6E4CD0BC" w:rsidR="0066502E" w:rsidRDefault="0066502E" w:rsidP="0066502E">
            <w:pPr>
              <w:pStyle w:val="ListParagraph"/>
              <w:numPr>
                <w:ilvl w:val="0"/>
                <w:numId w:val="26"/>
              </w:numPr>
              <w:suppressAutoHyphens w:val="0"/>
              <w:overflowPunct/>
              <w:autoSpaceDE/>
              <w:autoSpaceDN/>
              <w:adjustRightInd/>
              <w:spacing w:after="0" w:line="240" w:lineRule="auto"/>
              <w:ind w:left="488"/>
              <w:textAlignment w:val="auto"/>
              <w:rPr>
                <w:rFonts w:cs="Arial"/>
                <w:lang w:val="en-GB"/>
              </w:rPr>
            </w:pPr>
            <w:r>
              <w:rPr>
                <w:rFonts w:cs="Arial"/>
                <w:lang w:val="en-GB"/>
              </w:rPr>
              <w:t>Technical deliverables outlined in the scope of work shall be sufficiently detailed and included as Annexes</w:t>
            </w:r>
          </w:p>
          <w:p w14:paraId="2EC778F2" w14:textId="6FCB31A8" w:rsidR="0066502E" w:rsidRPr="0066502E" w:rsidRDefault="0066502E" w:rsidP="0066502E">
            <w:pPr>
              <w:pStyle w:val="ListParagraph"/>
              <w:numPr>
                <w:ilvl w:val="0"/>
                <w:numId w:val="26"/>
              </w:numPr>
              <w:suppressAutoHyphens w:val="0"/>
              <w:overflowPunct/>
              <w:autoSpaceDE/>
              <w:autoSpaceDN/>
              <w:adjustRightInd/>
              <w:spacing w:after="0" w:line="240" w:lineRule="auto"/>
              <w:ind w:left="488"/>
              <w:textAlignment w:val="auto"/>
              <w:rPr>
                <w:rFonts w:cs="Arial"/>
                <w:lang w:val="en-GB"/>
              </w:rPr>
            </w:pPr>
            <w:r w:rsidRPr="0066502E">
              <w:rPr>
                <w:rFonts w:cs="Arial"/>
                <w:lang w:val="en-GB"/>
              </w:rPr>
              <w:t xml:space="preserve">The detailed analyses underpinning the recommendations </w:t>
            </w:r>
            <w:r>
              <w:rPr>
                <w:rFonts w:cs="Arial"/>
                <w:lang w:val="en-GB"/>
              </w:rPr>
              <w:t>shall also</w:t>
            </w:r>
            <w:r w:rsidRPr="0066502E">
              <w:rPr>
                <w:rFonts w:cs="Arial"/>
                <w:lang w:val="en-GB"/>
              </w:rPr>
              <w:t xml:space="preserve"> be presented in annexes to the main report. </w:t>
            </w:r>
          </w:p>
          <w:p w14:paraId="54177EDA" w14:textId="16FB3047" w:rsidR="0066502E" w:rsidRPr="0066502E" w:rsidRDefault="0066502E" w:rsidP="0066502E">
            <w:pPr>
              <w:ind w:left="360"/>
              <w:rPr>
                <w:rFonts w:cs="Arial"/>
                <w:lang w:val="en-GB"/>
              </w:rPr>
            </w:pPr>
          </w:p>
        </w:tc>
        <w:tc>
          <w:tcPr>
            <w:tcW w:w="1984" w:type="dxa"/>
            <w:tcBorders>
              <w:top w:val="single" w:sz="4" w:space="0" w:color="auto"/>
              <w:left w:val="single" w:sz="4" w:space="0" w:color="auto"/>
              <w:bottom w:val="single" w:sz="4" w:space="0" w:color="auto"/>
              <w:right w:val="single" w:sz="4" w:space="0" w:color="auto"/>
            </w:tcBorders>
          </w:tcPr>
          <w:p w14:paraId="246A6377" w14:textId="6CF7C193" w:rsidR="00B36C32" w:rsidRPr="00C47938" w:rsidRDefault="00B36C32" w:rsidP="005C6383">
            <w:pPr>
              <w:contextualSpacing/>
              <w:jc w:val="left"/>
              <w:rPr>
                <w:rFonts w:cs="Arial"/>
                <w:lang w:val="en-GB"/>
              </w:rPr>
            </w:pPr>
            <w:r w:rsidRPr="00C47938">
              <w:rPr>
                <w:rFonts w:cs="Arial"/>
                <w:lang w:val="en-GB"/>
              </w:rPr>
              <w:t xml:space="preserve">One (1) Month after the </w:t>
            </w:r>
            <w:r w:rsidR="00E93833" w:rsidRPr="00C47938">
              <w:rPr>
                <w:rFonts w:cs="Arial"/>
                <w:lang w:val="en-GB"/>
              </w:rPr>
              <w:t>Interim</w:t>
            </w:r>
            <w:r w:rsidRPr="00C47938">
              <w:rPr>
                <w:rFonts w:cs="Arial"/>
                <w:lang w:val="en-GB"/>
              </w:rPr>
              <w:t xml:space="preserve"> report</w:t>
            </w:r>
            <w:r w:rsidR="00E93833" w:rsidRPr="00C47938">
              <w:rPr>
                <w:rFonts w:cs="Arial"/>
                <w:lang w:val="en-GB"/>
              </w:rPr>
              <w:t xml:space="preserve"> 1</w:t>
            </w:r>
          </w:p>
          <w:p w14:paraId="20767FC9" w14:textId="77777777" w:rsidR="00B36C32" w:rsidRPr="00C47938" w:rsidDel="00956F31" w:rsidRDefault="00B36C32" w:rsidP="005C6383">
            <w:pPr>
              <w:contextualSpacing/>
              <w:rPr>
                <w:rFonts w:cs="Arial"/>
                <w:lang w:val="en-GB"/>
              </w:rPr>
            </w:pPr>
          </w:p>
        </w:tc>
      </w:tr>
      <w:bookmarkEnd w:id="2"/>
      <w:tr w:rsidR="00B36C32" w:rsidRPr="00C47938" w14:paraId="4E6838DE" w14:textId="77777777" w:rsidTr="005C6383">
        <w:tc>
          <w:tcPr>
            <w:tcW w:w="1710" w:type="dxa"/>
            <w:tcBorders>
              <w:top w:val="single" w:sz="4" w:space="0" w:color="auto"/>
              <w:left w:val="single" w:sz="4" w:space="0" w:color="auto"/>
              <w:bottom w:val="single" w:sz="4" w:space="0" w:color="auto"/>
              <w:right w:val="single" w:sz="4" w:space="0" w:color="auto"/>
            </w:tcBorders>
            <w:hideMark/>
          </w:tcPr>
          <w:p w14:paraId="0E78DCE2" w14:textId="77777777" w:rsidR="00B36C32" w:rsidRPr="00C47938" w:rsidRDefault="00B36C32" w:rsidP="005C6383">
            <w:pPr>
              <w:contextualSpacing/>
              <w:rPr>
                <w:rFonts w:cs="Arial"/>
                <w:lang w:val="en-GB"/>
              </w:rPr>
            </w:pPr>
            <w:r w:rsidRPr="00C47938">
              <w:rPr>
                <w:rFonts w:cs="Arial"/>
                <w:lang w:val="en-GB"/>
              </w:rPr>
              <w:t>Draft</w:t>
            </w:r>
          </w:p>
          <w:p w14:paraId="4DBE727D" w14:textId="77777777" w:rsidR="00B36C32" w:rsidRPr="00C47938" w:rsidRDefault="00B36C32" w:rsidP="005C6383">
            <w:pPr>
              <w:contextualSpacing/>
              <w:rPr>
                <w:rFonts w:cs="Arial"/>
                <w:lang w:val="en-GB"/>
              </w:rPr>
            </w:pPr>
            <w:r w:rsidRPr="00C47938">
              <w:rPr>
                <w:rFonts w:cs="Arial"/>
                <w:lang w:val="en-GB"/>
              </w:rPr>
              <w:t>Final Report</w:t>
            </w:r>
          </w:p>
        </w:tc>
        <w:tc>
          <w:tcPr>
            <w:tcW w:w="6125" w:type="dxa"/>
            <w:tcBorders>
              <w:top w:val="single" w:sz="4" w:space="0" w:color="auto"/>
              <w:left w:val="single" w:sz="4" w:space="0" w:color="auto"/>
              <w:bottom w:val="single" w:sz="4" w:space="0" w:color="auto"/>
              <w:right w:val="single" w:sz="4" w:space="0" w:color="auto"/>
            </w:tcBorders>
            <w:hideMark/>
          </w:tcPr>
          <w:p w14:paraId="76EF7EFE" w14:textId="0B66A346" w:rsidR="0066502E" w:rsidRDefault="0066502E" w:rsidP="0066502E">
            <w:pPr>
              <w:pStyle w:val="ListParagraph"/>
              <w:numPr>
                <w:ilvl w:val="0"/>
                <w:numId w:val="19"/>
              </w:numPr>
              <w:suppressAutoHyphens w:val="0"/>
              <w:overflowPunct/>
              <w:autoSpaceDE/>
              <w:autoSpaceDN/>
              <w:adjustRightInd/>
              <w:spacing w:after="0" w:line="240" w:lineRule="auto"/>
              <w:ind w:left="488"/>
              <w:textAlignment w:val="auto"/>
              <w:rPr>
                <w:rFonts w:cs="Arial"/>
                <w:lang w:val="en-GB"/>
              </w:rPr>
            </w:pPr>
            <w:r w:rsidRPr="00C47938">
              <w:rPr>
                <w:rFonts w:cs="Arial"/>
                <w:lang w:val="en-GB"/>
              </w:rPr>
              <w:t xml:space="preserve">The Report will be </w:t>
            </w:r>
            <w:r>
              <w:rPr>
                <w:rFonts w:cs="Arial"/>
                <w:lang w:val="en-GB"/>
              </w:rPr>
              <w:t>a maximum of 25</w:t>
            </w:r>
            <w:r w:rsidRPr="00C47938">
              <w:rPr>
                <w:rFonts w:cs="Arial"/>
                <w:lang w:val="en-GB"/>
              </w:rPr>
              <w:t xml:space="preserve"> pages </w:t>
            </w:r>
          </w:p>
          <w:p w14:paraId="1E3AFB95" w14:textId="6DA1AC78" w:rsidR="00B36C32" w:rsidRPr="00C47938" w:rsidRDefault="00B36C32" w:rsidP="0066502E">
            <w:pPr>
              <w:pStyle w:val="ListParagraph"/>
              <w:numPr>
                <w:ilvl w:val="0"/>
                <w:numId w:val="19"/>
              </w:numPr>
              <w:suppressAutoHyphens w:val="0"/>
              <w:overflowPunct/>
              <w:autoSpaceDE/>
              <w:autoSpaceDN/>
              <w:adjustRightInd/>
              <w:spacing w:after="0" w:line="240" w:lineRule="auto"/>
              <w:ind w:left="488"/>
              <w:textAlignment w:val="auto"/>
              <w:rPr>
                <w:rFonts w:cs="Arial"/>
                <w:lang w:val="en-GB"/>
              </w:rPr>
            </w:pPr>
            <w:r w:rsidRPr="00C47938">
              <w:rPr>
                <w:rFonts w:cs="Arial"/>
                <w:lang w:val="en-GB"/>
              </w:rPr>
              <w:t>Report</w:t>
            </w:r>
            <w:r w:rsidR="0066502E">
              <w:rPr>
                <w:rFonts w:cs="Arial"/>
                <w:lang w:val="en-GB"/>
              </w:rPr>
              <w:t xml:space="preserve"> shall contain a full</w:t>
            </w:r>
            <w:r w:rsidRPr="00C47938">
              <w:rPr>
                <w:rFonts w:cs="Arial"/>
                <w:lang w:val="en-GB"/>
              </w:rPr>
              <w:t xml:space="preserve"> descri</w:t>
            </w:r>
            <w:r w:rsidR="0066502E">
              <w:rPr>
                <w:rFonts w:cs="Arial"/>
                <w:lang w:val="en-GB"/>
              </w:rPr>
              <w:t>ption of</w:t>
            </w:r>
            <w:r w:rsidRPr="00C47938">
              <w:rPr>
                <w:rFonts w:cs="Arial"/>
                <w:lang w:val="en-GB"/>
              </w:rPr>
              <w:t xml:space="preserve"> the execution of the scope of work, challenges encountered, and action taken to address challenges.</w:t>
            </w:r>
          </w:p>
          <w:p w14:paraId="2D04EB26" w14:textId="4270732A" w:rsidR="0066502E" w:rsidRPr="0066502E" w:rsidRDefault="0066502E" w:rsidP="0066502E">
            <w:pPr>
              <w:pStyle w:val="ListParagraph"/>
              <w:numPr>
                <w:ilvl w:val="0"/>
                <w:numId w:val="19"/>
              </w:numPr>
              <w:suppressAutoHyphens w:val="0"/>
              <w:overflowPunct/>
              <w:autoSpaceDE/>
              <w:autoSpaceDN/>
              <w:adjustRightInd/>
              <w:spacing w:after="0" w:line="240" w:lineRule="auto"/>
              <w:ind w:left="488"/>
              <w:textAlignment w:val="auto"/>
              <w:rPr>
                <w:rFonts w:cs="Arial"/>
                <w:lang w:val="en-GB"/>
              </w:rPr>
            </w:pPr>
            <w:r>
              <w:rPr>
                <w:rFonts w:cs="Arial"/>
                <w:lang w:val="en-GB"/>
              </w:rPr>
              <w:t>Technical deliverables outlined in the scope of work shall be sufficiently detailed and included as Annexes</w:t>
            </w:r>
          </w:p>
          <w:p w14:paraId="2A57F55F" w14:textId="77777777" w:rsidR="00B36C32" w:rsidRDefault="0066502E" w:rsidP="0066502E">
            <w:pPr>
              <w:pStyle w:val="ListParagraph"/>
              <w:numPr>
                <w:ilvl w:val="0"/>
                <w:numId w:val="19"/>
              </w:numPr>
              <w:suppressAutoHyphens w:val="0"/>
              <w:overflowPunct/>
              <w:autoSpaceDE/>
              <w:autoSpaceDN/>
              <w:adjustRightInd/>
              <w:spacing w:after="0" w:line="240" w:lineRule="auto"/>
              <w:ind w:left="488"/>
              <w:textAlignment w:val="auto"/>
              <w:rPr>
                <w:rFonts w:cs="Arial"/>
                <w:lang w:val="en-GB"/>
              </w:rPr>
            </w:pPr>
            <w:r w:rsidRPr="0066502E">
              <w:rPr>
                <w:rFonts w:cs="Arial"/>
                <w:lang w:val="en-GB"/>
              </w:rPr>
              <w:t xml:space="preserve">The detailed analyses underpinning the recommendations </w:t>
            </w:r>
            <w:r>
              <w:rPr>
                <w:rFonts w:cs="Arial"/>
                <w:lang w:val="en-GB"/>
              </w:rPr>
              <w:t>shall also</w:t>
            </w:r>
            <w:r w:rsidRPr="0066502E">
              <w:rPr>
                <w:rFonts w:cs="Arial"/>
                <w:lang w:val="en-GB"/>
              </w:rPr>
              <w:t xml:space="preserve"> be presented in annexes to the main report. </w:t>
            </w:r>
          </w:p>
          <w:p w14:paraId="13271C72" w14:textId="77777777" w:rsidR="0066502E" w:rsidRDefault="0066502E" w:rsidP="0066502E">
            <w:pPr>
              <w:pStyle w:val="ListParagraph"/>
              <w:suppressAutoHyphens w:val="0"/>
              <w:overflowPunct/>
              <w:autoSpaceDE/>
              <w:autoSpaceDN/>
              <w:adjustRightInd/>
              <w:spacing w:after="0" w:line="240" w:lineRule="auto"/>
              <w:ind w:left="488"/>
              <w:textAlignment w:val="auto"/>
              <w:rPr>
                <w:rFonts w:cs="Arial"/>
                <w:lang w:val="en-GB"/>
              </w:rPr>
            </w:pPr>
          </w:p>
          <w:p w14:paraId="35DEF17B" w14:textId="29BADC6E" w:rsidR="0066502E" w:rsidRPr="00C47938" w:rsidRDefault="0066502E" w:rsidP="0066502E">
            <w:pPr>
              <w:pStyle w:val="ListParagraph"/>
              <w:suppressAutoHyphens w:val="0"/>
              <w:overflowPunct/>
              <w:autoSpaceDE/>
              <w:autoSpaceDN/>
              <w:adjustRightInd/>
              <w:spacing w:after="0" w:line="240" w:lineRule="auto"/>
              <w:textAlignment w:val="auto"/>
              <w:rPr>
                <w:rFonts w:cs="Arial"/>
                <w:lang w:val="en-GB"/>
              </w:rPr>
            </w:pPr>
          </w:p>
        </w:tc>
        <w:tc>
          <w:tcPr>
            <w:tcW w:w="1984" w:type="dxa"/>
            <w:tcBorders>
              <w:top w:val="single" w:sz="4" w:space="0" w:color="auto"/>
              <w:left w:val="single" w:sz="4" w:space="0" w:color="auto"/>
              <w:bottom w:val="single" w:sz="4" w:space="0" w:color="auto"/>
              <w:right w:val="single" w:sz="4" w:space="0" w:color="auto"/>
            </w:tcBorders>
          </w:tcPr>
          <w:p w14:paraId="44E2DDEA" w14:textId="50195E76" w:rsidR="00B36C32" w:rsidRPr="00C47938" w:rsidRDefault="00E93833" w:rsidP="005C6383">
            <w:pPr>
              <w:contextualSpacing/>
              <w:jc w:val="left"/>
              <w:rPr>
                <w:rFonts w:cs="Arial"/>
                <w:lang w:val="en-GB"/>
              </w:rPr>
            </w:pPr>
            <w:r w:rsidRPr="00C47938">
              <w:rPr>
                <w:rFonts w:cs="Arial"/>
                <w:lang w:val="en-GB"/>
              </w:rPr>
              <w:t>T</w:t>
            </w:r>
            <w:r w:rsidR="0066502E">
              <w:rPr>
                <w:rFonts w:cs="Arial"/>
                <w:lang w:val="en-GB"/>
              </w:rPr>
              <w:t>wo</w:t>
            </w:r>
            <w:r w:rsidRPr="00C47938">
              <w:rPr>
                <w:rFonts w:cs="Arial"/>
                <w:lang w:val="en-GB"/>
              </w:rPr>
              <w:t xml:space="preserve"> </w:t>
            </w:r>
            <w:r w:rsidR="0066502E">
              <w:rPr>
                <w:rFonts w:cs="Arial"/>
                <w:lang w:val="en-GB"/>
              </w:rPr>
              <w:t xml:space="preserve">(2) </w:t>
            </w:r>
            <w:r w:rsidRPr="00C47938">
              <w:rPr>
                <w:rFonts w:cs="Arial"/>
                <w:lang w:val="en-GB"/>
              </w:rPr>
              <w:t>weeks</w:t>
            </w:r>
            <w:r w:rsidR="00B36C32" w:rsidRPr="00C47938">
              <w:rPr>
                <w:rFonts w:cs="Arial"/>
                <w:lang w:val="en-GB"/>
              </w:rPr>
              <w:t xml:space="preserve"> before the end of the period of implementation</w:t>
            </w:r>
          </w:p>
        </w:tc>
      </w:tr>
      <w:tr w:rsidR="00B36C32" w:rsidRPr="00C47938" w14:paraId="4328D3A1" w14:textId="77777777" w:rsidTr="005C6383">
        <w:tc>
          <w:tcPr>
            <w:tcW w:w="1710" w:type="dxa"/>
            <w:tcBorders>
              <w:top w:val="single" w:sz="4" w:space="0" w:color="auto"/>
              <w:left w:val="single" w:sz="4" w:space="0" w:color="auto"/>
              <w:bottom w:val="single" w:sz="4" w:space="0" w:color="auto"/>
              <w:right w:val="single" w:sz="4" w:space="0" w:color="auto"/>
            </w:tcBorders>
            <w:hideMark/>
          </w:tcPr>
          <w:p w14:paraId="0F5A74D8" w14:textId="77777777" w:rsidR="00B36C32" w:rsidRPr="00C47938" w:rsidRDefault="00B36C32" w:rsidP="005C6383">
            <w:pPr>
              <w:contextualSpacing/>
              <w:rPr>
                <w:rFonts w:cs="Arial"/>
                <w:lang w:val="en-GB"/>
              </w:rPr>
            </w:pPr>
            <w:r w:rsidRPr="00C47938">
              <w:rPr>
                <w:rFonts w:cs="Arial"/>
                <w:lang w:val="en-GB"/>
              </w:rPr>
              <w:t>Final Report</w:t>
            </w:r>
          </w:p>
        </w:tc>
        <w:tc>
          <w:tcPr>
            <w:tcW w:w="6125" w:type="dxa"/>
            <w:tcBorders>
              <w:top w:val="single" w:sz="4" w:space="0" w:color="auto"/>
              <w:left w:val="single" w:sz="4" w:space="0" w:color="auto"/>
              <w:bottom w:val="single" w:sz="4" w:space="0" w:color="auto"/>
              <w:right w:val="single" w:sz="4" w:space="0" w:color="auto"/>
            </w:tcBorders>
            <w:hideMark/>
          </w:tcPr>
          <w:p w14:paraId="1C412DEE" w14:textId="77777777" w:rsidR="00B36C32" w:rsidRPr="00C47938" w:rsidRDefault="00B36C32" w:rsidP="0066502E">
            <w:pPr>
              <w:pStyle w:val="ListParagraph"/>
              <w:numPr>
                <w:ilvl w:val="0"/>
                <w:numId w:val="20"/>
              </w:numPr>
              <w:suppressAutoHyphens w:val="0"/>
              <w:overflowPunct/>
              <w:autoSpaceDE/>
              <w:autoSpaceDN/>
              <w:adjustRightInd/>
              <w:spacing w:after="0" w:line="240" w:lineRule="auto"/>
              <w:ind w:left="488"/>
              <w:jc w:val="left"/>
              <w:textAlignment w:val="auto"/>
              <w:rPr>
                <w:rFonts w:cs="Arial"/>
                <w:lang w:val="en-GB"/>
              </w:rPr>
            </w:pPr>
            <w:r w:rsidRPr="00C47938">
              <w:rPr>
                <w:rFonts w:cs="Arial"/>
                <w:lang w:val="en-GB"/>
              </w:rPr>
              <w:t>Same specifications as the Draft Final Report.</w:t>
            </w:r>
          </w:p>
          <w:p w14:paraId="0B8BC46D" w14:textId="2D1DDE13" w:rsidR="00B36C32" w:rsidRPr="00C47938" w:rsidRDefault="00B36C32" w:rsidP="0066502E">
            <w:pPr>
              <w:pStyle w:val="ListParagraph"/>
              <w:numPr>
                <w:ilvl w:val="0"/>
                <w:numId w:val="20"/>
              </w:numPr>
              <w:suppressAutoHyphens w:val="0"/>
              <w:overflowPunct/>
              <w:autoSpaceDE/>
              <w:autoSpaceDN/>
              <w:adjustRightInd/>
              <w:spacing w:after="0" w:line="240" w:lineRule="auto"/>
              <w:ind w:left="488"/>
              <w:jc w:val="left"/>
              <w:textAlignment w:val="auto"/>
              <w:rPr>
                <w:rFonts w:cs="Arial"/>
                <w:lang w:val="en-GB"/>
              </w:rPr>
            </w:pPr>
            <w:r w:rsidRPr="00C47938">
              <w:rPr>
                <w:rFonts w:cs="Arial"/>
                <w:lang w:val="en-GB"/>
              </w:rPr>
              <w:t xml:space="preserve">Incorporate </w:t>
            </w:r>
            <w:r w:rsidR="00E93833" w:rsidRPr="00C47938">
              <w:rPr>
                <w:rFonts w:cs="Arial"/>
                <w:lang w:val="en-GB"/>
              </w:rPr>
              <w:t xml:space="preserve">/ address </w:t>
            </w:r>
            <w:r w:rsidRPr="00C47938">
              <w:rPr>
                <w:rFonts w:cs="Arial"/>
                <w:lang w:val="en-GB"/>
              </w:rPr>
              <w:t>the Client’s comments on the Draft Final Report, including Appendixes.</w:t>
            </w:r>
          </w:p>
        </w:tc>
        <w:tc>
          <w:tcPr>
            <w:tcW w:w="1984" w:type="dxa"/>
            <w:tcBorders>
              <w:top w:val="single" w:sz="4" w:space="0" w:color="auto"/>
              <w:left w:val="single" w:sz="4" w:space="0" w:color="auto"/>
              <w:bottom w:val="single" w:sz="4" w:space="0" w:color="auto"/>
              <w:right w:val="single" w:sz="4" w:space="0" w:color="auto"/>
            </w:tcBorders>
          </w:tcPr>
          <w:p w14:paraId="0BFB4F96" w14:textId="7A3539A7" w:rsidR="00B36C32" w:rsidRPr="00C47938" w:rsidRDefault="0066502E" w:rsidP="005C6383">
            <w:pPr>
              <w:contextualSpacing/>
              <w:jc w:val="left"/>
              <w:rPr>
                <w:rFonts w:cs="Arial"/>
                <w:lang w:val="en-GB"/>
              </w:rPr>
            </w:pPr>
            <w:r>
              <w:rPr>
                <w:rFonts w:cs="Arial"/>
                <w:lang w:val="en-GB"/>
              </w:rPr>
              <w:t>Within s</w:t>
            </w:r>
            <w:r w:rsidR="00B36C32" w:rsidRPr="00C47938">
              <w:rPr>
                <w:rFonts w:cs="Arial"/>
                <w:lang w:val="en-GB"/>
              </w:rPr>
              <w:t xml:space="preserve">even </w:t>
            </w:r>
            <w:r>
              <w:rPr>
                <w:rFonts w:cs="Arial"/>
                <w:lang w:val="en-GB"/>
              </w:rPr>
              <w:t xml:space="preserve">(7) </w:t>
            </w:r>
            <w:r w:rsidR="00B36C32" w:rsidRPr="00C47938">
              <w:rPr>
                <w:rFonts w:cs="Arial"/>
                <w:lang w:val="en-GB"/>
              </w:rPr>
              <w:t xml:space="preserve">days </w:t>
            </w:r>
            <w:r>
              <w:rPr>
                <w:rFonts w:cs="Arial"/>
                <w:lang w:val="en-GB"/>
              </w:rPr>
              <w:t>of</w:t>
            </w:r>
            <w:r w:rsidR="00B36C32" w:rsidRPr="00C47938">
              <w:rPr>
                <w:rFonts w:cs="Arial"/>
                <w:lang w:val="en-GB"/>
              </w:rPr>
              <w:t xml:space="preserve"> receipt of comments on the </w:t>
            </w:r>
            <w:r>
              <w:rPr>
                <w:rFonts w:cs="Arial"/>
                <w:lang w:val="en-GB"/>
              </w:rPr>
              <w:t>D</w:t>
            </w:r>
            <w:r w:rsidR="00B36C32" w:rsidRPr="00C47938">
              <w:rPr>
                <w:rFonts w:cs="Arial"/>
                <w:lang w:val="en-GB"/>
              </w:rPr>
              <w:t xml:space="preserve">raft </w:t>
            </w:r>
            <w:r>
              <w:rPr>
                <w:rFonts w:cs="Arial"/>
                <w:lang w:val="en-GB"/>
              </w:rPr>
              <w:t>F</w:t>
            </w:r>
            <w:r w:rsidR="00B36C32" w:rsidRPr="00C47938">
              <w:rPr>
                <w:rFonts w:cs="Arial"/>
                <w:lang w:val="en-GB"/>
              </w:rPr>
              <w:t xml:space="preserve">inal </w:t>
            </w:r>
            <w:r>
              <w:rPr>
                <w:rFonts w:cs="Arial"/>
                <w:lang w:val="en-GB"/>
              </w:rPr>
              <w:t>R</w:t>
            </w:r>
            <w:r w:rsidR="00B36C32" w:rsidRPr="00C47938">
              <w:rPr>
                <w:rFonts w:cs="Arial"/>
                <w:lang w:val="en-GB"/>
              </w:rPr>
              <w:t>eport</w:t>
            </w:r>
          </w:p>
        </w:tc>
      </w:tr>
    </w:tbl>
    <w:p w14:paraId="4316A70E" w14:textId="77777777" w:rsidR="00B36C32" w:rsidRPr="00C47938" w:rsidRDefault="00B36C32" w:rsidP="00B36C32">
      <w:pPr>
        <w:tabs>
          <w:tab w:val="left" w:pos="270"/>
        </w:tabs>
        <w:suppressAutoHyphens w:val="0"/>
        <w:overflowPunct/>
        <w:autoSpaceDE/>
        <w:autoSpaceDN/>
        <w:adjustRightInd/>
        <w:spacing w:after="240" w:line="240" w:lineRule="auto"/>
        <w:textAlignment w:val="auto"/>
        <w:rPr>
          <w:rFonts w:cs="Arial"/>
          <w:lang w:val="en-GB" w:eastAsia="en-GB"/>
        </w:rPr>
      </w:pPr>
    </w:p>
    <w:p w14:paraId="18DFD541" w14:textId="77777777" w:rsidR="00B36C32" w:rsidRPr="00C47938" w:rsidRDefault="00B36C32" w:rsidP="00E93833">
      <w:pPr>
        <w:pStyle w:val="ListParagraph"/>
        <w:numPr>
          <w:ilvl w:val="0"/>
          <w:numId w:val="29"/>
        </w:numPr>
        <w:ind w:left="426"/>
        <w:rPr>
          <w:rFonts w:cs="Arial"/>
          <w:b/>
          <w:bCs/>
          <w:noProof/>
          <w:u w:val="single"/>
          <w:lang w:val="en-GB"/>
        </w:rPr>
      </w:pPr>
      <w:r w:rsidRPr="00C47938">
        <w:rPr>
          <w:rFonts w:cs="Arial"/>
          <w:b/>
          <w:bCs/>
          <w:noProof/>
          <w:u w:val="single"/>
          <w:lang w:val="en-GB"/>
        </w:rPr>
        <w:t>Client’s Input:</w:t>
      </w:r>
    </w:p>
    <w:p w14:paraId="2149B686" w14:textId="77777777" w:rsidR="00B36C32" w:rsidRPr="00C47938" w:rsidRDefault="00B36C32" w:rsidP="00B36C32">
      <w:pPr>
        <w:rPr>
          <w:rFonts w:cs="Arial"/>
          <w:noProof/>
          <w:highlight w:val="green"/>
          <w:lang w:val="en-GB"/>
        </w:rPr>
      </w:pPr>
    </w:p>
    <w:p w14:paraId="5E04E4F8" w14:textId="23EBE6D5" w:rsidR="00B36C32" w:rsidRPr="00C47938" w:rsidRDefault="00B36C32" w:rsidP="00E93833">
      <w:pPr>
        <w:pStyle w:val="ListParagraph"/>
        <w:numPr>
          <w:ilvl w:val="0"/>
          <w:numId w:val="3"/>
        </w:numPr>
        <w:ind w:left="709" w:hanging="567"/>
        <w:contextualSpacing w:val="0"/>
        <w:rPr>
          <w:rFonts w:cs="Arial"/>
          <w:i/>
          <w:iCs/>
          <w:noProof/>
          <w:lang w:val="en-GB"/>
        </w:rPr>
      </w:pPr>
      <w:r w:rsidRPr="00C47938">
        <w:rPr>
          <w:rFonts w:cs="Arial"/>
          <w:i/>
          <w:iCs/>
          <w:noProof/>
          <w:lang w:val="en-GB"/>
        </w:rPr>
        <w:t xml:space="preserve">Services, facilities and property to be made available to the Consultant by the Client: </w:t>
      </w:r>
    </w:p>
    <w:p w14:paraId="5EE48B3B" w14:textId="77777777" w:rsidR="00E93833" w:rsidRPr="00C47938" w:rsidRDefault="00E93833" w:rsidP="00B36C32">
      <w:pPr>
        <w:rPr>
          <w:rFonts w:cs="Arial"/>
          <w:lang w:val="en-GB"/>
        </w:rPr>
      </w:pPr>
    </w:p>
    <w:p w14:paraId="7CD0ED6F" w14:textId="29EFBDB1" w:rsidR="00B36C32" w:rsidRPr="00C47938" w:rsidRDefault="00E93833" w:rsidP="00B36C32">
      <w:pPr>
        <w:rPr>
          <w:rFonts w:cs="Arial"/>
          <w:lang w:val="en-GB"/>
        </w:rPr>
      </w:pPr>
      <w:r w:rsidRPr="00C47938">
        <w:rPr>
          <w:rFonts w:cs="Arial"/>
          <w:lang w:val="en-GB"/>
        </w:rPr>
        <w:t xml:space="preserve">The consultancy will be virtual. </w:t>
      </w:r>
      <w:r w:rsidR="00B36C32" w:rsidRPr="00C47938">
        <w:rPr>
          <w:rFonts w:cs="Arial"/>
          <w:lang w:val="en-GB"/>
        </w:rPr>
        <w:t>Office accommodation for each expert working on the contract is to be provided by the Con</w:t>
      </w:r>
      <w:r w:rsidRPr="00C47938">
        <w:rPr>
          <w:rFonts w:cs="Arial"/>
          <w:lang w:val="en-GB"/>
        </w:rPr>
        <w:t>sultant</w:t>
      </w:r>
      <w:r w:rsidR="00B36C32" w:rsidRPr="00C47938">
        <w:rPr>
          <w:rFonts w:cs="Arial"/>
          <w:lang w:val="en-GB"/>
        </w:rPr>
        <w:t>.</w:t>
      </w:r>
    </w:p>
    <w:p w14:paraId="7631B860" w14:textId="05B4FF71" w:rsidR="00B36C32" w:rsidRPr="00C47938" w:rsidRDefault="00B36C32" w:rsidP="00B36C32">
      <w:pPr>
        <w:rPr>
          <w:rFonts w:cs="Arial"/>
          <w:lang w:val="en-GB"/>
        </w:rPr>
      </w:pPr>
      <w:r w:rsidRPr="00C47938">
        <w:rPr>
          <w:rFonts w:cs="Arial"/>
          <w:lang w:val="en-GB"/>
        </w:rPr>
        <w:t>The Con</w:t>
      </w:r>
      <w:r w:rsidR="00E93833" w:rsidRPr="00C47938">
        <w:rPr>
          <w:rFonts w:cs="Arial"/>
          <w:lang w:val="en-GB"/>
        </w:rPr>
        <w:t xml:space="preserve">sultant </w:t>
      </w:r>
      <w:r w:rsidRPr="00C47938">
        <w:rPr>
          <w:rFonts w:cs="Arial"/>
          <w:lang w:val="en-GB"/>
        </w:rPr>
        <w:t xml:space="preserve">shall ensure that experts </w:t>
      </w:r>
      <w:r w:rsidRPr="00C47938">
        <w:rPr>
          <w:rFonts w:cs="Arial"/>
          <w:noProof/>
          <w:lang w:val="en-GB"/>
        </w:rPr>
        <w:t>are adequately supported</w:t>
      </w:r>
      <w:r w:rsidRPr="00C47938">
        <w:rPr>
          <w:rFonts w:cs="Arial"/>
          <w:lang w:val="en-GB"/>
        </w:rPr>
        <w:t xml:space="preserve"> and equipped. In particular, it must ensure that there is sufficient administrative, secretarial and interpreting provision to enable experts to concentrate on their primary responsibilities. </w:t>
      </w:r>
    </w:p>
    <w:p w14:paraId="6C7B4138" w14:textId="77777777" w:rsidR="00B36C32" w:rsidRPr="00C47938" w:rsidRDefault="00B36C32" w:rsidP="00B36C32">
      <w:pPr>
        <w:rPr>
          <w:rFonts w:cs="Arial"/>
          <w:noProof/>
          <w:lang w:val="en-GB"/>
        </w:rPr>
      </w:pPr>
    </w:p>
    <w:p w14:paraId="4F81F568" w14:textId="1349834D" w:rsidR="00B36C32" w:rsidRPr="00C47938" w:rsidRDefault="00B36C32" w:rsidP="00E93833">
      <w:pPr>
        <w:pStyle w:val="ListParagraph"/>
        <w:numPr>
          <w:ilvl w:val="0"/>
          <w:numId w:val="3"/>
        </w:numPr>
        <w:ind w:left="709" w:hanging="567"/>
        <w:contextualSpacing w:val="0"/>
        <w:rPr>
          <w:rFonts w:cs="Arial"/>
          <w:i/>
          <w:iCs/>
          <w:noProof/>
          <w:lang w:val="en-GB"/>
        </w:rPr>
      </w:pPr>
      <w:r w:rsidRPr="00C47938">
        <w:rPr>
          <w:rFonts w:cs="Arial"/>
          <w:i/>
          <w:iCs/>
          <w:noProof/>
          <w:lang w:val="en-GB"/>
        </w:rPr>
        <w:t>Professional and support counterpart personnel to be assigned by the Client to the Consultant’s team:</w:t>
      </w:r>
    </w:p>
    <w:p w14:paraId="47B07E8F" w14:textId="77777777" w:rsidR="00B36C32" w:rsidRPr="00C47938" w:rsidRDefault="00B36C32" w:rsidP="00B36C32">
      <w:pPr>
        <w:rPr>
          <w:rFonts w:cs="Arial"/>
          <w:noProof/>
          <w:lang w:val="en-GB"/>
        </w:rPr>
      </w:pPr>
    </w:p>
    <w:p w14:paraId="58F3FD61" w14:textId="468938EA" w:rsidR="00B36C32" w:rsidRPr="00C47938" w:rsidRDefault="00B36C32" w:rsidP="00B36C32">
      <w:pPr>
        <w:ind w:left="360"/>
        <w:rPr>
          <w:rFonts w:cs="Arial"/>
          <w:lang w:val="en-GB"/>
        </w:rPr>
      </w:pPr>
      <w:r w:rsidRPr="00C47938">
        <w:rPr>
          <w:rFonts w:cs="Arial"/>
          <w:lang w:val="en-GB"/>
        </w:rPr>
        <w:t xml:space="preserve">This Technical Assistance (TA) contract will </w:t>
      </w:r>
      <w:r w:rsidRPr="00C47938">
        <w:rPr>
          <w:rFonts w:cs="Arial"/>
          <w:noProof/>
          <w:lang w:val="en-GB"/>
        </w:rPr>
        <w:t>be managed</w:t>
      </w:r>
      <w:r w:rsidRPr="00C47938">
        <w:rPr>
          <w:rFonts w:cs="Arial"/>
          <w:lang w:val="en-GB"/>
        </w:rPr>
        <w:t xml:space="preserve"> by CARPHA. </w:t>
      </w:r>
      <w:r w:rsidRPr="00C47938">
        <w:rPr>
          <w:rFonts w:cs="Arial"/>
          <w:noProof/>
          <w:lang w:val="en-GB"/>
        </w:rPr>
        <w:t xml:space="preserve">The day-to-day management and supervision of the project will be carried out by the </w:t>
      </w:r>
      <w:r w:rsidRPr="00C47938">
        <w:rPr>
          <w:rFonts w:cs="Arial"/>
          <w:lang w:val="en-GB"/>
        </w:rPr>
        <w:t xml:space="preserve">Head, Health Information, Communicable Diseases &amp; Emergency Response (HCE) and </w:t>
      </w:r>
      <w:r w:rsidRPr="00C47938">
        <w:rPr>
          <w:rFonts w:cs="Arial"/>
          <w:noProof/>
          <w:lang w:val="en-GB"/>
        </w:rPr>
        <w:t>IT Manager, who will be directly responsible for ensuring the achievement of the objectives identified under the Project.</w:t>
      </w:r>
      <w:r w:rsidRPr="00C47938">
        <w:rPr>
          <w:rFonts w:cs="Arial"/>
          <w:lang w:val="en-GB"/>
        </w:rPr>
        <w:t xml:space="preserve"> </w:t>
      </w:r>
    </w:p>
    <w:p w14:paraId="411AEC6C" w14:textId="2116FEEF" w:rsidR="00B36C32" w:rsidRPr="00C47938" w:rsidRDefault="00E93833" w:rsidP="00C47938">
      <w:pPr>
        <w:ind w:left="360"/>
        <w:rPr>
          <w:rFonts w:cs="Arial"/>
          <w:noProof/>
          <w:lang w:val="en-GB"/>
        </w:rPr>
      </w:pPr>
      <w:r w:rsidRPr="00C47938">
        <w:rPr>
          <w:rFonts w:cs="Arial"/>
          <w:noProof/>
          <w:lang w:val="en-GB"/>
        </w:rPr>
        <w:t xml:space="preserve">In addition, </w:t>
      </w:r>
      <w:r w:rsidR="00C47938">
        <w:rPr>
          <w:rFonts w:cs="Arial"/>
          <w:noProof/>
          <w:lang w:val="en-GB"/>
        </w:rPr>
        <w:t>t</w:t>
      </w:r>
      <w:r w:rsidR="00B36C32" w:rsidRPr="00C47938">
        <w:rPr>
          <w:rFonts w:cs="Arial"/>
          <w:noProof/>
          <w:lang w:val="en-GB"/>
        </w:rPr>
        <w:t xml:space="preserve">he project team will </w:t>
      </w:r>
      <w:r w:rsidR="00C47938">
        <w:rPr>
          <w:rFonts w:cs="Arial"/>
          <w:noProof/>
          <w:lang w:val="en-GB"/>
        </w:rPr>
        <w:t>be supported by</w:t>
      </w:r>
      <w:r w:rsidR="00B36C32" w:rsidRPr="00C47938">
        <w:rPr>
          <w:rFonts w:cs="Arial"/>
          <w:noProof/>
          <w:lang w:val="en-GB"/>
        </w:rPr>
        <w:t xml:space="preserve"> representatives from </w:t>
      </w:r>
      <w:r w:rsidR="0066502E">
        <w:rPr>
          <w:rFonts w:cs="Arial"/>
          <w:noProof/>
          <w:lang w:val="en-GB"/>
        </w:rPr>
        <w:t xml:space="preserve">Technical </w:t>
      </w:r>
      <w:r w:rsidR="0066502E" w:rsidRPr="00C47938">
        <w:rPr>
          <w:rFonts w:cs="Arial"/>
          <w:noProof/>
          <w:lang w:val="en-GB"/>
        </w:rPr>
        <w:t xml:space="preserve">departments </w:t>
      </w:r>
      <w:r w:rsidR="0066502E">
        <w:rPr>
          <w:rFonts w:cs="Arial"/>
          <w:noProof/>
          <w:lang w:val="en-GB"/>
        </w:rPr>
        <w:t>under the Surveillance, Disease Prevention and Control Division</w:t>
      </w:r>
      <w:r w:rsidR="0066502E" w:rsidRPr="00C47938">
        <w:rPr>
          <w:rFonts w:cs="Arial"/>
          <w:noProof/>
          <w:lang w:val="en-GB"/>
        </w:rPr>
        <w:t xml:space="preserve"> </w:t>
      </w:r>
      <w:r w:rsidR="0066502E">
        <w:rPr>
          <w:rFonts w:cs="Arial"/>
          <w:noProof/>
          <w:lang w:val="en-GB"/>
        </w:rPr>
        <w:t xml:space="preserve">and the </w:t>
      </w:r>
      <w:r w:rsidR="00B36C32" w:rsidRPr="00C47938">
        <w:rPr>
          <w:rFonts w:cs="Arial"/>
          <w:noProof/>
          <w:lang w:val="en-GB"/>
        </w:rPr>
        <w:t xml:space="preserve">Project Coordinating Unit (PCU) </w:t>
      </w:r>
      <w:r w:rsidR="00FC4AE8" w:rsidRPr="00C47938">
        <w:rPr>
          <w:rFonts w:cs="Arial"/>
          <w:lang w:val="en-GB"/>
        </w:rPr>
        <w:t>for</w:t>
      </w:r>
      <w:r w:rsidR="00B36C32" w:rsidRPr="00C47938">
        <w:rPr>
          <w:rFonts w:cs="Arial"/>
          <w:lang w:val="en-GB"/>
        </w:rPr>
        <w:t>:</w:t>
      </w:r>
    </w:p>
    <w:p w14:paraId="40ECB424" w14:textId="3AB0E9B0" w:rsidR="00B36C32" w:rsidRPr="00C47938" w:rsidRDefault="00C47938" w:rsidP="00B36C32">
      <w:pPr>
        <w:numPr>
          <w:ilvl w:val="0"/>
          <w:numId w:val="21"/>
        </w:numPr>
        <w:suppressAutoHyphens w:val="0"/>
        <w:overflowPunct/>
        <w:autoSpaceDE/>
        <w:autoSpaceDN/>
        <w:adjustRightInd/>
        <w:spacing w:after="0" w:line="240" w:lineRule="auto"/>
        <w:textAlignment w:val="auto"/>
        <w:rPr>
          <w:rFonts w:cs="Arial"/>
          <w:lang w:val="en-GB"/>
        </w:rPr>
      </w:pPr>
      <w:r>
        <w:rPr>
          <w:rFonts w:cs="Arial"/>
          <w:lang w:val="en-GB"/>
        </w:rPr>
        <w:t>P</w:t>
      </w:r>
      <w:r w:rsidR="00FC4AE8" w:rsidRPr="00C47938">
        <w:rPr>
          <w:rFonts w:cs="Arial"/>
          <w:lang w:val="en-GB"/>
        </w:rPr>
        <w:t>rovi</w:t>
      </w:r>
      <w:r>
        <w:rPr>
          <w:rFonts w:cs="Arial"/>
          <w:lang w:val="en-GB"/>
        </w:rPr>
        <w:t>sion of</w:t>
      </w:r>
      <w:r w:rsidR="00FC4AE8" w:rsidRPr="00C47938">
        <w:rPr>
          <w:rFonts w:cs="Arial"/>
          <w:lang w:val="en-GB"/>
        </w:rPr>
        <w:t xml:space="preserve"> strategic guidance;</w:t>
      </w:r>
      <w:r w:rsidR="00B36C32" w:rsidRPr="00C47938">
        <w:rPr>
          <w:rFonts w:cs="Arial"/>
          <w:lang w:val="en-GB"/>
        </w:rPr>
        <w:t xml:space="preserve"> </w:t>
      </w:r>
    </w:p>
    <w:p w14:paraId="0D71A07F" w14:textId="3B444D99" w:rsidR="00C47938" w:rsidRDefault="00C47938" w:rsidP="00B36C32">
      <w:pPr>
        <w:numPr>
          <w:ilvl w:val="0"/>
          <w:numId w:val="21"/>
        </w:numPr>
        <w:suppressAutoHyphens w:val="0"/>
        <w:overflowPunct/>
        <w:autoSpaceDE/>
        <w:autoSpaceDN/>
        <w:adjustRightInd/>
        <w:spacing w:after="0" w:line="240" w:lineRule="auto"/>
        <w:textAlignment w:val="auto"/>
        <w:rPr>
          <w:rFonts w:cs="Arial"/>
          <w:lang w:val="en-GB"/>
        </w:rPr>
      </w:pPr>
      <w:r w:rsidRPr="00C47938">
        <w:rPr>
          <w:rFonts w:cs="Arial"/>
          <w:lang w:val="en-GB"/>
        </w:rPr>
        <w:t>Assessment of progress</w:t>
      </w:r>
      <w:r>
        <w:rPr>
          <w:rFonts w:cs="Arial"/>
          <w:lang w:val="en-GB"/>
        </w:rPr>
        <w:t xml:space="preserve"> of work;</w:t>
      </w:r>
    </w:p>
    <w:p w14:paraId="0CA1DE16" w14:textId="77777777" w:rsidR="00C47938" w:rsidRDefault="00C47938" w:rsidP="00C47938">
      <w:pPr>
        <w:numPr>
          <w:ilvl w:val="0"/>
          <w:numId w:val="21"/>
        </w:numPr>
        <w:suppressAutoHyphens w:val="0"/>
        <w:overflowPunct/>
        <w:autoSpaceDE/>
        <w:autoSpaceDN/>
        <w:adjustRightInd/>
        <w:spacing w:after="0" w:line="240" w:lineRule="auto"/>
        <w:textAlignment w:val="auto"/>
        <w:rPr>
          <w:rFonts w:cs="Arial"/>
          <w:lang w:val="en-GB"/>
        </w:rPr>
      </w:pPr>
      <w:r>
        <w:rPr>
          <w:rFonts w:cs="Arial"/>
          <w:lang w:val="en-GB"/>
        </w:rPr>
        <w:t>Review</w:t>
      </w:r>
      <w:r w:rsidRPr="00C47938">
        <w:rPr>
          <w:rFonts w:cs="Arial"/>
          <w:lang w:val="en-GB"/>
        </w:rPr>
        <w:t xml:space="preserve"> </w:t>
      </w:r>
      <w:r>
        <w:rPr>
          <w:rFonts w:cs="Arial"/>
          <w:noProof/>
          <w:lang w:val="en-GB"/>
        </w:rPr>
        <w:t xml:space="preserve">of </w:t>
      </w:r>
      <w:r w:rsidRPr="00C47938">
        <w:rPr>
          <w:rFonts w:cs="Arial"/>
          <w:lang w:val="en-GB"/>
        </w:rPr>
        <w:t>the Consultant’s Interim Reports</w:t>
      </w:r>
      <w:r>
        <w:rPr>
          <w:rFonts w:cs="Arial"/>
          <w:lang w:val="en-GB"/>
        </w:rPr>
        <w:t>;</w:t>
      </w:r>
    </w:p>
    <w:p w14:paraId="2B3DD481" w14:textId="34E9EE8E" w:rsidR="00B36C32" w:rsidRPr="00C47938" w:rsidRDefault="00C47938" w:rsidP="00B36C32">
      <w:pPr>
        <w:numPr>
          <w:ilvl w:val="0"/>
          <w:numId w:val="21"/>
        </w:numPr>
        <w:suppressAutoHyphens w:val="0"/>
        <w:overflowPunct/>
        <w:autoSpaceDE/>
        <w:autoSpaceDN/>
        <w:adjustRightInd/>
        <w:spacing w:after="0" w:line="240" w:lineRule="auto"/>
        <w:textAlignment w:val="auto"/>
        <w:rPr>
          <w:rFonts w:cs="Arial"/>
          <w:lang w:val="en-GB"/>
        </w:rPr>
      </w:pPr>
      <w:r w:rsidRPr="00C47938">
        <w:rPr>
          <w:rFonts w:cs="Arial"/>
          <w:lang w:val="en-GB"/>
        </w:rPr>
        <w:t>I</w:t>
      </w:r>
      <w:r w:rsidR="00FC4AE8" w:rsidRPr="00C47938">
        <w:rPr>
          <w:rFonts w:cs="Arial"/>
          <w:lang w:val="en-GB"/>
        </w:rPr>
        <w:t>dentif</w:t>
      </w:r>
      <w:r w:rsidRPr="00C47938">
        <w:rPr>
          <w:rFonts w:cs="Arial"/>
          <w:lang w:val="en-GB"/>
        </w:rPr>
        <w:t>ication</w:t>
      </w:r>
      <w:r w:rsidR="00FC4AE8" w:rsidRPr="00C47938">
        <w:rPr>
          <w:rFonts w:cs="Arial"/>
          <w:lang w:val="en-GB"/>
        </w:rPr>
        <w:t xml:space="preserve"> and resol</w:t>
      </w:r>
      <w:r w:rsidRPr="00C47938">
        <w:rPr>
          <w:rFonts w:cs="Arial"/>
          <w:lang w:val="en-GB"/>
        </w:rPr>
        <w:t>ution of</w:t>
      </w:r>
      <w:r w:rsidR="00B36C32" w:rsidRPr="00C47938">
        <w:rPr>
          <w:rFonts w:cs="Arial"/>
          <w:lang w:val="en-GB"/>
        </w:rPr>
        <w:t xml:space="preserve"> critical points or bottlenecks for project implementation</w:t>
      </w:r>
      <w:r w:rsidRPr="00C47938">
        <w:rPr>
          <w:rFonts w:cs="Arial"/>
          <w:lang w:val="en-GB"/>
        </w:rPr>
        <w:t>;</w:t>
      </w:r>
      <w:r w:rsidR="00B36C32" w:rsidRPr="00C47938">
        <w:rPr>
          <w:rFonts w:cs="Arial"/>
          <w:lang w:val="en-GB"/>
        </w:rPr>
        <w:t xml:space="preserve"> </w:t>
      </w:r>
    </w:p>
    <w:p w14:paraId="7ECDB6D0" w14:textId="2BE10648" w:rsidR="00B36C32" w:rsidRPr="00C47938" w:rsidRDefault="00C47938" w:rsidP="00B36C32">
      <w:pPr>
        <w:numPr>
          <w:ilvl w:val="0"/>
          <w:numId w:val="21"/>
        </w:numPr>
        <w:suppressAutoHyphens w:val="0"/>
        <w:overflowPunct/>
        <w:autoSpaceDE/>
        <w:autoSpaceDN/>
        <w:adjustRightInd/>
        <w:spacing w:after="0" w:line="240" w:lineRule="auto"/>
        <w:textAlignment w:val="auto"/>
        <w:rPr>
          <w:rFonts w:cs="Arial"/>
          <w:lang w:val="en-GB"/>
        </w:rPr>
      </w:pPr>
      <w:r w:rsidRPr="00C47938">
        <w:rPr>
          <w:rFonts w:cs="Arial"/>
          <w:noProof/>
          <w:lang w:val="en-GB"/>
        </w:rPr>
        <w:t>D</w:t>
      </w:r>
      <w:r>
        <w:rPr>
          <w:rFonts w:cs="Arial"/>
          <w:lang w:val="en-GB"/>
        </w:rPr>
        <w:t>ecision</w:t>
      </w:r>
      <w:r w:rsidRPr="00C47938">
        <w:rPr>
          <w:rFonts w:cs="Arial"/>
          <w:lang w:val="en-GB"/>
        </w:rPr>
        <w:t>-making</w:t>
      </w:r>
      <w:r w:rsidR="00B36C32" w:rsidRPr="00C47938">
        <w:rPr>
          <w:rFonts w:cs="Arial"/>
          <w:lang w:val="en-GB"/>
        </w:rPr>
        <w:t xml:space="preserve"> </w:t>
      </w:r>
      <w:r w:rsidRPr="00C47938">
        <w:rPr>
          <w:rFonts w:cs="Arial"/>
          <w:lang w:val="en-GB"/>
        </w:rPr>
        <w:t>regard</w:t>
      </w:r>
      <w:r w:rsidR="00B36C32" w:rsidRPr="00C47938">
        <w:rPr>
          <w:rFonts w:cs="Arial"/>
          <w:lang w:val="en-GB"/>
        </w:rPr>
        <w:t>ing timing, cost or project contents</w:t>
      </w:r>
      <w:r>
        <w:rPr>
          <w:rFonts w:cs="Arial"/>
          <w:lang w:val="en-GB"/>
        </w:rPr>
        <w:t>;</w:t>
      </w:r>
    </w:p>
    <w:p w14:paraId="461032F4" w14:textId="4923C0E6" w:rsidR="00C47938" w:rsidRPr="00C47938" w:rsidRDefault="00C47938" w:rsidP="00C47938">
      <w:pPr>
        <w:numPr>
          <w:ilvl w:val="0"/>
          <w:numId w:val="21"/>
        </w:numPr>
        <w:suppressAutoHyphens w:val="0"/>
        <w:overflowPunct/>
        <w:autoSpaceDE/>
        <w:autoSpaceDN/>
        <w:adjustRightInd/>
        <w:spacing w:after="0" w:line="240" w:lineRule="auto"/>
        <w:textAlignment w:val="auto"/>
        <w:rPr>
          <w:rFonts w:cs="Arial"/>
          <w:lang w:val="en-GB"/>
        </w:rPr>
      </w:pPr>
      <w:r w:rsidRPr="00C47938">
        <w:rPr>
          <w:rFonts w:cs="Arial"/>
          <w:lang w:val="en-GB"/>
        </w:rPr>
        <w:t>Assessment of the performance of the Consultant</w:t>
      </w:r>
      <w:r>
        <w:rPr>
          <w:rFonts w:cs="Arial"/>
          <w:lang w:val="en-GB"/>
        </w:rPr>
        <w:t>.</w:t>
      </w:r>
    </w:p>
    <w:p w14:paraId="41A1F424" w14:textId="77777777" w:rsidR="00B36C32" w:rsidRPr="00C47938" w:rsidRDefault="00B36C32" w:rsidP="00B36C32">
      <w:pPr>
        <w:rPr>
          <w:rFonts w:cs="Arial"/>
          <w:noProof/>
          <w:lang w:val="en-GB"/>
        </w:rPr>
      </w:pPr>
    </w:p>
    <w:p w14:paraId="7D1FD61A" w14:textId="4149E909" w:rsidR="00B36C32" w:rsidRPr="00C47938" w:rsidRDefault="00B36C32" w:rsidP="00B36C32">
      <w:pPr>
        <w:rPr>
          <w:rFonts w:cs="Arial"/>
          <w:lang w:val="en-GB"/>
        </w:rPr>
      </w:pPr>
      <w:r w:rsidRPr="00C47938">
        <w:rPr>
          <w:rFonts w:cs="Arial"/>
          <w:color w:val="000000" w:themeColor="text1"/>
          <w:lang w:val="en-GB"/>
        </w:rPr>
        <w:t xml:space="preserve">CARPHA will provide the </w:t>
      </w:r>
      <w:r w:rsidR="00C47938">
        <w:rPr>
          <w:rFonts w:cs="Arial"/>
          <w:color w:val="000000" w:themeColor="text1"/>
          <w:lang w:val="en-GB"/>
        </w:rPr>
        <w:t>Consultant</w:t>
      </w:r>
      <w:r w:rsidRPr="00C47938">
        <w:rPr>
          <w:rFonts w:cs="Arial"/>
          <w:color w:val="000000" w:themeColor="text1"/>
          <w:lang w:val="en-GB"/>
        </w:rPr>
        <w:t xml:space="preserve"> with access to relevant documents </w:t>
      </w:r>
      <w:r w:rsidR="00C47938">
        <w:rPr>
          <w:rFonts w:cs="Arial"/>
          <w:color w:val="000000" w:themeColor="text1"/>
          <w:lang w:val="en-GB"/>
        </w:rPr>
        <w:t xml:space="preserve">/ resources </w:t>
      </w:r>
      <w:r w:rsidRPr="00C47938">
        <w:rPr>
          <w:rFonts w:cs="Arial"/>
          <w:color w:val="000000" w:themeColor="text1"/>
          <w:lang w:val="en-GB"/>
        </w:rPr>
        <w:t xml:space="preserve">via electronic format or other agreed means to facilitate </w:t>
      </w:r>
      <w:r w:rsidR="00C47938">
        <w:rPr>
          <w:rFonts w:cs="Arial"/>
          <w:color w:val="000000" w:themeColor="text1"/>
          <w:lang w:val="en-GB"/>
        </w:rPr>
        <w:t>work</w:t>
      </w:r>
      <w:r w:rsidRPr="00C47938">
        <w:rPr>
          <w:rFonts w:cs="Arial"/>
          <w:color w:val="000000" w:themeColor="text1"/>
          <w:lang w:val="en-GB"/>
        </w:rPr>
        <w:t xml:space="preserve"> as the need arises</w:t>
      </w:r>
      <w:r w:rsidR="00C47938">
        <w:rPr>
          <w:rFonts w:cs="Arial"/>
          <w:color w:val="000000" w:themeColor="text1"/>
          <w:lang w:val="en-GB"/>
        </w:rPr>
        <w:t>.</w:t>
      </w:r>
    </w:p>
    <w:p w14:paraId="08CE8F64" w14:textId="3969C51D" w:rsidR="00B36C32" w:rsidRPr="00C47938" w:rsidRDefault="00B36C32" w:rsidP="00B36C32">
      <w:pPr>
        <w:rPr>
          <w:rFonts w:cs="Arial"/>
          <w:noProof/>
          <w:lang w:val="en-GB"/>
        </w:rPr>
      </w:pPr>
    </w:p>
    <w:p w14:paraId="71FBC15E" w14:textId="77777777" w:rsidR="008D0C3A" w:rsidRPr="00C47938" w:rsidRDefault="008D0C3A">
      <w:pPr>
        <w:rPr>
          <w:lang w:val="en-GB"/>
        </w:rPr>
      </w:pPr>
    </w:p>
    <w:sectPr w:rsidR="008D0C3A" w:rsidRPr="00C479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C777" w14:textId="77777777" w:rsidR="00331286" w:rsidRDefault="00331286" w:rsidP="00B36C32">
      <w:pPr>
        <w:spacing w:after="0" w:line="240" w:lineRule="auto"/>
      </w:pPr>
      <w:r>
        <w:separator/>
      </w:r>
    </w:p>
  </w:endnote>
  <w:endnote w:type="continuationSeparator" w:id="0">
    <w:p w14:paraId="451084B6" w14:textId="77777777" w:rsidR="00331286" w:rsidRDefault="00331286" w:rsidP="00B3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6598" w14:textId="77777777" w:rsidR="00331286" w:rsidRDefault="00331286" w:rsidP="00B36C32">
      <w:pPr>
        <w:spacing w:after="0" w:line="240" w:lineRule="auto"/>
      </w:pPr>
      <w:r>
        <w:separator/>
      </w:r>
    </w:p>
  </w:footnote>
  <w:footnote w:type="continuationSeparator" w:id="0">
    <w:p w14:paraId="18B6209D" w14:textId="77777777" w:rsidR="00331286" w:rsidRDefault="00331286" w:rsidP="00B3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7127"/>
      <w:docPartObj>
        <w:docPartGallery w:val="Page Numbers (Top of Page)"/>
        <w:docPartUnique/>
      </w:docPartObj>
    </w:sdtPr>
    <w:sdtContent>
      <w:p w14:paraId="0C520AA2" w14:textId="77777777" w:rsidR="00B36C32" w:rsidRPr="00AD4AB9" w:rsidRDefault="00B36C32" w:rsidP="00F10870">
        <w:pPr>
          <w:pStyle w:val="Header"/>
          <w:pBdr>
            <w:bottom w:val="single" w:sz="4" w:space="1" w:color="auto"/>
          </w:pBdr>
          <w:tabs>
            <w:tab w:val="clear" w:pos="4536"/>
            <w:tab w:val="left" w:pos="13750"/>
            <w:tab w:val="right" w:pos="13892"/>
          </w:tabs>
          <w:jc w:val="left"/>
          <w:rPr>
            <w:i/>
            <w:iCs/>
            <w:lang w:val="en-US"/>
          </w:rPr>
        </w:pPr>
        <w:r w:rsidRPr="00AD4AB9">
          <w:rPr>
            <w:i/>
            <w:iCs/>
            <w:lang w:val="en-US"/>
          </w:rPr>
          <w:t>Terms of Reference</w:t>
        </w:r>
      </w:p>
      <w:p w14:paraId="775FAB58" w14:textId="4081C19D" w:rsidR="00AE64C5" w:rsidRPr="00450924" w:rsidRDefault="00C757B0" w:rsidP="00F10870">
        <w:pPr>
          <w:pStyle w:val="Header"/>
          <w:pBdr>
            <w:bottom w:val="single" w:sz="4" w:space="1" w:color="auto"/>
          </w:pBdr>
          <w:tabs>
            <w:tab w:val="clear" w:pos="4536"/>
            <w:tab w:val="left" w:pos="13750"/>
            <w:tab w:val="right" w:pos="13892"/>
          </w:tabs>
          <w:jc w:val="left"/>
          <w:rPr>
            <w:lang w:val="en-US"/>
          </w:rPr>
        </w:pPr>
        <w:r w:rsidRPr="00AD4AB9">
          <w:rPr>
            <w:rFonts w:cs="Arial"/>
            <w:i/>
            <w:iCs/>
            <w:noProof/>
            <w:lang w:val="en-TT"/>
          </w:rPr>
          <w:t xml:space="preserve">Consultancy to develop a </w:t>
        </w:r>
        <w:r w:rsidR="00AD4AB9" w:rsidRPr="00AD4AB9">
          <w:rPr>
            <w:rFonts w:cs="Arial"/>
            <w:i/>
            <w:iCs/>
            <w:noProof/>
            <w:lang w:val="en-TT"/>
          </w:rPr>
          <w:t>detailed design</w:t>
        </w:r>
        <w:r w:rsidRPr="00AD4AB9">
          <w:rPr>
            <w:rFonts w:cs="Arial"/>
            <w:i/>
            <w:iCs/>
            <w:noProof/>
            <w:lang w:val="en-TT"/>
          </w:rPr>
          <w:t xml:space="preserve"> of a</w:t>
        </w:r>
        <w:r w:rsidR="00ED6D64" w:rsidRPr="00AD4AB9">
          <w:rPr>
            <w:rFonts w:cs="Arial"/>
            <w:i/>
            <w:iCs/>
            <w:noProof/>
            <w:lang w:val="en-TT"/>
          </w:rPr>
          <w:t xml:space="preserve"> regional</w:t>
        </w:r>
        <w:r w:rsidRPr="00AD4AB9">
          <w:rPr>
            <w:rFonts w:cs="Arial"/>
            <w:i/>
            <w:iCs/>
            <w:noProof/>
            <w:lang w:val="en-TT"/>
          </w:rPr>
          <w:t xml:space="preserve"> integrated </w:t>
        </w:r>
        <w:r w:rsidR="00AD4AB9" w:rsidRPr="00AD4AB9">
          <w:rPr>
            <w:rFonts w:cs="Arial"/>
            <w:i/>
            <w:iCs/>
            <w:noProof/>
            <w:lang w:val="en-TT"/>
          </w:rPr>
          <w:t xml:space="preserve">public health </w:t>
        </w:r>
        <w:r w:rsidRPr="00AD4AB9">
          <w:rPr>
            <w:rFonts w:cs="Arial"/>
            <w:i/>
            <w:iCs/>
            <w:noProof/>
            <w:lang w:val="en-TT"/>
          </w:rPr>
          <w:t xml:space="preserve">surveillance system </w:t>
        </w:r>
        <w:r w:rsidR="00AD4AB9" w:rsidRPr="00AD4AB9">
          <w:rPr>
            <w:rFonts w:cs="Arial"/>
            <w:i/>
            <w:iCs/>
            <w:noProof/>
            <w:lang w:val="en-TT"/>
          </w:rPr>
          <w:t>in</w:t>
        </w:r>
        <w:r w:rsidRPr="00AD4AB9">
          <w:rPr>
            <w:rFonts w:cs="Arial"/>
            <w:i/>
            <w:iCs/>
            <w:noProof/>
            <w:lang w:val="en-TT"/>
          </w:rPr>
          <w:t xml:space="preserve"> CARPHA</w:t>
        </w:r>
        <w:r w:rsidR="00AD4AB9" w:rsidRPr="00AD4AB9">
          <w:rPr>
            <w:rFonts w:cs="Arial"/>
            <w:i/>
            <w:iCs/>
            <w:noProof/>
            <w:lang w:val="en-TT"/>
          </w:rPr>
          <w:t xml:space="preserve"> and its Member States</w:t>
        </w:r>
        <w:r w:rsidR="00B36C32" w:rsidRPr="00450924">
          <w:rPr>
            <w:lang w:val="en-US"/>
          </w:rPr>
          <w:tab/>
        </w:r>
        <w:r w:rsidR="00B36C32">
          <w:fldChar w:fldCharType="begin"/>
        </w:r>
        <w:r w:rsidR="00B36C32" w:rsidRPr="00450924">
          <w:rPr>
            <w:lang w:val="en-US"/>
          </w:rPr>
          <w:instrText>PAGE   \* MERGEFORMAT</w:instrText>
        </w:r>
        <w:r w:rsidR="00B36C32">
          <w:fldChar w:fldCharType="separate"/>
        </w:r>
        <w:r w:rsidR="00BF1FC7">
          <w:rPr>
            <w:noProof/>
            <w:lang w:val="en-US"/>
          </w:rPr>
          <w:t>9</w:t>
        </w:r>
        <w:r w:rsidR="00B36C32">
          <w:fldChar w:fldCharType="end"/>
        </w:r>
      </w:p>
    </w:sdtContent>
  </w:sdt>
  <w:p w14:paraId="2C3D3BC4" w14:textId="77777777" w:rsidR="00AE64C5" w:rsidRPr="00450924" w:rsidRDefault="00000000"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3E"/>
    <w:multiLevelType w:val="hybridMultilevel"/>
    <w:tmpl w:val="7244F38A"/>
    <w:lvl w:ilvl="0" w:tplc="498043EE">
      <w:start w:val="1"/>
      <w:numFmt w:val="decimal"/>
      <w:lvlText w:val="%1."/>
      <w:lvlJc w:val="left"/>
      <w:pPr>
        <w:ind w:left="2520" w:hanging="360"/>
      </w:pPr>
      <w:rPr>
        <w:rFonts w:hint="default"/>
      </w:rPr>
    </w:lvl>
    <w:lvl w:ilvl="1" w:tplc="063EE7D0">
      <w:numFmt w:val="bullet"/>
      <w:lvlText w:val="•"/>
      <w:lvlJc w:val="left"/>
      <w:pPr>
        <w:ind w:left="2220" w:hanging="1140"/>
      </w:pPr>
      <w:rPr>
        <w:rFonts w:ascii="Times New Roman" w:eastAsia="Times New Roman" w:hAnsi="Times New Roman" w:cs="Times New Roman"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3561"/>
    <w:multiLevelType w:val="hybridMultilevel"/>
    <w:tmpl w:val="9E2A3026"/>
    <w:lvl w:ilvl="0" w:tplc="2C09001B">
      <w:start w:val="1"/>
      <w:numFmt w:val="low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1635C94"/>
    <w:multiLevelType w:val="hybridMultilevel"/>
    <w:tmpl w:val="B3625B6C"/>
    <w:lvl w:ilvl="0" w:tplc="2C09001B">
      <w:start w:val="1"/>
      <w:numFmt w:val="low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49F6D7C"/>
    <w:multiLevelType w:val="hybridMultilevel"/>
    <w:tmpl w:val="DC2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05825"/>
    <w:multiLevelType w:val="hybridMultilevel"/>
    <w:tmpl w:val="8B024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C360D"/>
    <w:multiLevelType w:val="hybridMultilevel"/>
    <w:tmpl w:val="937691FA"/>
    <w:lvl w:ilvl="0" w:tplc="50507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C41AD"/>
    <w:multiLevelType w:val="hybridMultilevel"/>
    <w:tmpl w:val="AAD664A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0E9765E2"/>
    <w:multiLevelType w:val="multilevel"/>
    <w:tmpl w:val="6324B42A"/>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5A48D8"/>
    <w:multiLevelType w:val="hybridMultilevel"/>
    <w:tmpl w:val="FA9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9288E"/>
    <w:multiLevelType w:val="hybridMultilevel"/>
    <w:tmpl w:val="71D456F4"/>
    <w:lvl w:ilvl="0" w:tplc="0409001B">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302B4"/>
    <w:multiLevelType w:val="hybridMultilevel"/>
    <w:tmpl w:val="B786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87985"/>
    <w:multiLevelType w:val="multilevel"/>
    <w:tmpl w:val="89C4B4D2"/>
    <w:lvl w:ilvl="0">
      <w:start w:val="1"/>
      <w:numFmt w:val="bullet"/>
      <w:lvlText w:val=""/>
      <w:lvlJc w:val="left"/>
      <w:pPr>
        <w:ind w:left="1188" w:hanging="480"/>
      </w:pPr>
      <w:rPr>
        <w:rFonts w:ascii="Symbol" w:hAnsi="Symbol" w:hint="default"/>
      </w:rPr>
    </w:lvl>
    <w:lvl w:ilvl="1">
      <w:start w:val="3"/>
      <w:numFmt w:val="decimal"/>
      <w:lvlText w:val="%1.%2"/>
      <w:lvlJc w:val="left"/>
      <w:pPr>
        <w:ind w:left="1540" w:hanging="48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548"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612" w:hanging="1440"/>
      </w:pPr>
      <w:rPr>
        <w:rFonts w:hint="default"/>
      </w:rPr>
    </w:lvl>
    <w:lvl w:ilvl="8">
      <w:start w:val="1"/>
      <w:numFmt w:val="decimal"/>
      <w:lvlText w:val="%1.%2.%3.%4.%5.%6.%7.%8.%9"/>
      <w:lvlJc w:val="left"/>
      <w:pPr>
        <w:ind w:left="4964" w:hanging="1440"/>
      </w:pPr>
      <w:rPr>
        <w:rFonts w:hint="default"/>
      </w:rPr>
    </w:lvl>
  </w:abstractNum>
  <w:abstractNum w:abstractNumId="12" w15:restartNumberingAfterBreak="0">
    <w:nsid w:val="183F6B44"/>
    <w:multiLevelType w:val="hybridMultilevel"/>
    <w:tmpl w:val="B3625B6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46719"/>
    <w:multiLevelType w:val="hybridMultilevel"/>
    <w:tmpl w:val="94F647F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24DA77D6"/>
    <w:multiLevelType w:val="hybridMultilevel"/>
    <w:tmpl w:val="6D0E1678"/>
    <w:lvl w:ilvl="0" w:tplc="AB882F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9314ABA"/>
    <w:multiLevelType w:val="multilevel"/>
    <w:tmpl w:val="BE72C180"/>
    <w:lvl w:ilvl="0">
      <w:start w:val="1"/>
      <w:numFmt w:val="decimal"/>
      <w:lvlText w:val="%1."/>
      <w:lvlJc w:val="left"/>
      <w:pPr>
        <w:ind w:left="644" w:hanging="360"/>
      </w:pPr>
      <w:rPr>
        <w:rFonts w:hint="default"/>
      </w:rPr>
    </w:lvl>
    <w:lvl w:ilvl="1">
      <w:start w:val="1"/>
      <w:numFmt w:val="decimal"/>
      <w:isLgl/>
      <w:lvlText w:val="8.%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4D2E21"/>
    <w:multiLevelType w:val="hybridMultilevel"/>
    <w:tmpl w:val="D3A60D46"/>
    <w:lvl w:ilvl="0" w:tplc="2C09001B">
      <w:start w:val="1"/>
      <w:numFmt w:val="low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22C5354"/>
    <w:multiLevelType w:val="multilevel"/>
    <w:tmpl w:val="F39A1B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37083E"/>
    <w:multiLevelType w:val="hybridMultilevel"/>
    <w:tmpl w:val="B4907F3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51947122"/>
    <w:multiLevelType w:val="hybridMultilevel"/>
    <w:tmpl w:val="350215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E67BF4"/>
    <w:multiLevelType w:val="hybridMultilevel"/>
    <w:tmpl w:val="4B30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059F9"/>
    <w:multiLevelType w:val="hybridMultilevel"/>
    <w:tmpl w:val="2C5A026C"/>
    <w:lvl w:ilvl="0" w:tplc="557AB8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300"/>
    <w:multiLevelType w:val="hybridMultilevel"/>
    <w:tmpl w:val="CDC6DF2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2549A"/>
    <w:multiLevelType w:val="hybridMultilevel"/>
    <w:tmpl w:val="DBE442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52A2E"/>
    <w:multiLevelType w:val="hybridMultilevel"/>
    <w:tmpl w:val="CA5E3124"/>
    <w:lvl w:ilvl="0" w:tplc="2C09001B">
      <w:start w:val="1"/>
      <w:numFmt w:val="low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8" w15:restartNumberingAfterBreak="0">
    <w:nsid w:val="7B360A78"/>
    <w:multiLevelType w:val="hybridMultilevel"/>
    <w:tmpl w:val="8076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93D09"/>
    <w:multiLevelType w:val="hybridMultilevel"/>
    <w:tmpl w:val="714861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12A07"/>
    <w:multiLevelType w:val="hybridMultilevel"/>
    <w:tmpl w:val="44468E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500709"/>
    <w:multiLevelType w:val="hybridMultilevel"/>
    <w:tmpl w:val="35021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039964">
    <w:abstractNumId w:val="16"/>
  </w:num>
  <w:num w:numId="2" w16cid:durableId="451168222">
    <w:abstractNumId w:val="15"/>
  </w:num>
  <w:num w:numId="3" w16cid:durableId="1444806803">
    <w:abstractNumId w:val="20"/>
  </w:num>
  <w:num w:numId="4" w16cid:durableId="1415204568">
    <w:abstractNumId w:val="30"/>
  </w:num>
  <w:num w:numId="5" w16cid:durableId="617226475">
    <w:abstractNumId w:val="18"/>
  </w:num>
  <w:num w:numId="6" w16cid:durableId="884679024">
    <w:abstractNumId w:val="18"/>
    <w:lvlOverride w:ilvl="0">
      <w:startOverride w:val="1"/>
    </w:lvlOverride>
  </w:num>
  <w:num w:numId="7" w16cid:durableId="368381345">
    <w:abstractNumId w:val="13"/>
  </w:num>
  <w:num w:numId="8" w16cid:durableId="412167167">
    <w:abstractNumId w:val="21"/>
  </w:num>
  <w:num w:numId="9" w16cid:durableId="1922982236">
    <w:abstractNumId w:val="3"/>
  </w:num>
  <w:num w:numId="10" w16cid:durableId="1064718128">
    <w:abstractNumId w:val="0"/>
  </w:num>
  <w:num w:numId="11" w16cid:durableId="892038383">
    <w:abstractNumId w:val="28"/>
  </w:num>
  <w:num w:numId="12" w16cid:durableId="20206300">
    <w:abstractNumId w:val="8"/>
  </w:num>
  <w:num w:numId="13" w16cid:durableId="1389038064">
    <w:abstractNumId w:val="10"/>
  </w:num>
  <w:num w:numId="14" w16cid:durableId="319237922">
    <w:abstractNumId w:val="23"/>
  </w:num>
  <w:num w:numId="15" w16cid:durableId="956720617">
    <w:abstractNumId w:val="9"/>
  </w:num>
  <w:num w:numId="16" w16cid:durableId="1237861192">
    <w:abstractNumId w:val="25"/>
  </w:num>
  <w:num w:numId="17" w16cid:durableId="926309838">
    <w:abstractNumId w:val="26"/>
  </w:num>
  <w:num w:numId="18" w16cid:durableId="913665073">
    <w:abstractNumId w:val="31"/>
  </w:num>
  <w:num w:numId="19" w16cid:durableId="1320033869">
    <w:abstractNumId w:val="29"/>
  </w:num>
  <w:num w:numId="20" w16cid:durableId="2126920719">
    <w:abstractNumId w:val="4"/>
  </w:num>
  <w:num w:numId="21" w16cid:durableId="1261766573">
    <w:abstractNumId w:val="11"/>
  </w:num>
  <w:num w:numId="22" w16cid:durableId="897979250">
    <w:abstractNumId w:val="1"/>
  </w:num>
  <w:num w:numId="23" w16cid:durableId="1896425375">
    <w:abstractNumId w:val="2"/>
  </w:num>
  <w:num w:numId="24" w16cid:durableId="382799091">
    <w:abstractNumId w:val="17"/>
  </w:num>
  <w:num w:numId="25" w16cid:durableId="1612206788">
    <w:abstractNumId w:val="27"/>
  </w:num>
  <w:num w:numId="26" w16cid:durableId="1280914187">
    <w:abstractNumId w:val="22"/>
  </w:num>
  <w:num w:numId="27" w16cid:durableId="1935505418">
    <w:abstractNumId w:val="7"/>
  </w:num>
  <w:num w:numId="28" w16cid:durableId="1799491111">
    <w:abstractNumId w:val="19"/>
  </w:num>
  <w:num w:numId="29" w16cid:durableId="1464157617">
    <w:abstractNumId w:val="6"/>
  </w:num>
  <w:num w:numId="30" w16cid:durableId="1424573124">
    <w:abstractNumId w:val="5"/>
  </w:num>
  <w:num w:numId="31" w16cid:durableId="1338842991">
    <w:abstractNumId w:val="24"/>
  </w:num>
  <w:num w:numId="32" w16cid:durableId="1822187885">
    <w:abstractNumId w:val="14"/>
  </w:num>
  <w:num w:numId="33" w16cid:durableId="1892963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2tATS5gYWlkaWZko6SsGpxcWZ+XkgBYa1ABnECR0sAAAA"/>
  </w:docVars>
  <w:rsids>
    <w:rsidRoot w:val="00B36C32"/>
    <w:rsid w:val="00024260"/>
    <w:rsid w:val="00080B6B"/>
    <w:rsid w:val="000B5E66"/>
    <w:rsid w:val="000B60E7"/>
    <w:rsid w:val="00151916"/>
    <w:rsid w:val="001E5D56"/>
    <w:rsid w:val="002D3273"/>
    <w:rsid w:val="002E0624"/>
    <w:rsid w:val="00331286"/>
    <w:rsid w:val="004D09C0"/>
    <w:rsid w:val="0052374A"/>
    <w:rsid w:val="005550B6"/>
    <w:rsid w:val="00662E87"/>
    <w:rsid w:val="0066502E"/>
    <w:rsid w:val="00726A2C"/>
    <w:rsid w:val="00867C37"/>
    <w:rsid w:val="008D0C3A"/>
    <w:rsid w:val="00932E8D"/>
    <w:rsid w:val="00967C4C"/>
    <w:rsid w:val="00A127AE"/>
    <w:rsid w:val="00AD4AB9"/>
    <w:rsid w:val="00B36C32"/>
    <w:rsid w:val="00B8432B"/>
    <w:rsid w:val="00BF1FC7"/>
    <w:rsid w:val="00C03969"/>
    <w:rsid w:val="00C47938"/>
    <w:rsid w:val="00C757B0"/>
    <w:rsid w:val="00D23343"/>
    <w:rsid w:val="00E93833"/>
    <w:rsid w:val="00ED6D64"/>
    <w:rsid w:val="00F10C66"/>
    <w:rsid w:val="00F1581E"/>
    <w:rsid w:val="00F25E61"/>
    <w:rsid w:val="00F53066"/>
    <w:rsid w:val="00FC4AE8"/>
    <w:rsid w:val="00FE345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2646"/>
  <w15:chartTrackingRefBased/>
  <w15:docId w15:val="{44C1D86E-FEA2-4AB4-9C5F-ACF7A719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32"/>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kern w:val="0"/>
      <w:sz w:val="20"/>
      <w:szCs w:val="20"/>
      <w:lang w:val="fr-FR"/>
      <w14:ligatures w14:val="none"/>
    </w:rPr>
  </w:style>
  <w:style w:type="paragraph" w:styleId="Heading2">
    <w:name w:val="heading 2"/>
    <w:aliases w:val="Title Header2"/>
    <w:basedOn w:val="Normal"/>
    <w:next w:val="Normal"/>
    <w:link w:val="Heading2Char"/>
    <w:uiPriority w:val="99"/>
    <w:qFormat/>
    <w:rsid w:val="00B36C32"/>
    <w:pPr>
      <w:jc w:val="center"/>
      <w:outlineLvl w:val="1"/>
    </w:pPr>
    <w:rPr>
      <w:rFonts w:ascii="Cambria" w:hAnsi="Cambria"/>
      <w:b/>
      <w:bCs/>
      <w:i/>
      <w:iCs/>
      <w:sz w:val="28"/>
      <w:szCs w:val="28"/>
    </w:rPr>
  </w:style>
  <w:style w:type="paragraph" w:styleId="Heading3">
    <w:name w:val="heading 3"/>
    <w:aliases w:val="Section Header3"/>
    <w:basedOn w:val="Normal"/>
    <w:next w:val="Normal"/>
    <w:link w:val="Heading3Char"/>
    <w:uiPriority w:val="99"/>
    <w:qFormat/>
    <w:rsid w:val="00B36C32"/>
    <w:pPr>
      <w:tabs>
        <w:tab w:val="left" w:pos="864"/>
      </w:tabs>
      <w:suppressAutoHyphens w:val="0"/>
      <w:spacing w:after="200"/>
      <w:ind w:left="864" w:hanging="432"/>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9"/>
    <w:rsid w:val="00B36C32"/>
    <w:rPr>
      <w:rFonts w:ascii="Cambria" w:eastAsia="Times New Roman" w:hAnsi="Cambria" w:cs="Times New Roman"/>
      <w:b/>
      <w:bCs/>
      <w:i/>
      <w:iCs/>
      <w:kern w:val="0"/>
      <w:sz w:val="28"/>
      <w:szCs w:val="28"/>
      <w:lang w:val="fr-FR"/>
      <w14:ligatures w14:val="none"/>
    </w:rPr>
  </w:style>
  <w:style w:type="character" w:customStyle="1" w:styleId="Heading3Char">
    <w:name w:val="Heading 3 Char"/>
    <w:aliases w:val="Section Header3 Char"/>
    <w:basedOn w:val="DefaultParagraphFont"/>
    <w:link w:val="Heading3"/>
    <w:uiPriority w:val="99"/>
    <w:rsid w:val="00B36C32"/>
    <w:rPr>
      <w:rFonts w:ascii="Cambria" w:eastAsia="Times New Roman" w:hAnsi="Cambria" w:cs="Times New Roman"/>
      <w:b/>
      <w:bCs/>
      <w:kern w:val="0"/>
      <w:sz w:val="26"/>
      <w:szCs w:val="26"/>
      <w:lang w:val="fr-FR"/>
      <w14:ligatures w14:val="none"/>
    </w:rPr>
  </w:style>
  <w:style w:type="paragraph" w:styleId="ListParagraph">
    <w:name w:val="List Paragraph"/>
    <w:aliases w:val="Citation List,본문(내용),List Paragraph (numbered (a)),Colorful List - Accent 11"/>
    <w:basedOn w:val="Normal"/>
    <w:link w:val="ListParagraphChar"/>
    <w:uiPriority w:val="34"/>
    <w:qFormat/>
    <w:rsid w:val="00B36C32"/>
    <w:pPr>
      <w:ind w:left="720"/>
      <w:contextualSpacing/>
    </w:pPr>
  </w:style>
  <w:style w:type="paragraph" w:customStyle="1" w:styleId="TITLESECTION">
    <w:name w:val="TITLE SECTION"/>
    <w:basedOn w:val="Normal"/>
    <w:qFormat/>
    <w:rsid w:val="00B36C32"/>
    <w:pPr>
      <w:jc w:val="center"/>
    </w:pPr>
    <w:rPr>
      <w:b/>
      <w:sz w:val="36"/>
    </w:rPr>
  </w:style>
  <w:style w:type="paragraph" w:styleId="Header">
    <w:name w:val="header"/>
    <w:basedOn w:val="Normal"/>
    <w:link w:val="HeaderChar"/>
    <w:uiPriority w:val="99"/>
    <w:unhideWhenUsed/>
    <w:rsid w:val="00B36C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C32"/>
    <w:rPr>
      <w:rFonts w:ascii="Arial" w:eastAsia="Times New Roman" w:hAnsi="Arial" w:cs="Times New Roman"/>
      <w:kern w:val="0"/>
      <w:sz w:val="20"/>
      <w:szCs w:val="20"/>
      <w:lang w:val="fr-FR"/>
      <w14:ligatures w14:val="none"/>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B36C32"/>
    <w:rPr>
      <w:rFonts w:ascii="Arial" w:eastAsia="Times New Roman" w:hAnsi="Arial" w:cs="Times New Roman"/>
      <w:kern w:val="0"/>
      <w:sz w:val="20"/>
      <w:szCs w:val="20"/>
      <w:lang w:val="fr-FR"/>
      <w14:ligatures w14:val="none"/>
    </w:rPr>
  </w:style>
  <w:style w:type="paragraph" w:styleId="ListBullet">
    <w:name w:val="List Bullet"/>
    <w:basedOn w:val="Normal"/>
    <w:rsid w:val="00B36C32"/>
    <w:pPr>
      <w:numPr>
        <w:numId w:val="5"/>
      </w:numPr>
      <w:suppressAutoHyphens w:val="0"/>
      <w:overflowPunct/>
      <w:autoSpaceDE/>
      <w:autoSpaceDN/>
      <w:adjustRightInd/>
      <w:spacing w:after="240" w:line="240" w:lineRule="auto"/>
      <w:textAlignment w:val="auto"/>
    </w:pPr>
    <w:rPr>
      <w:rFonts w:ascii="Times New Roman" w:hAnsi="Times New Roman"/>
      <w:sz w:val="24"/>
      <w:lang w:val="en-GB"/>
    </w:rPr>
  </w:style>
  <w:style w:type="paragraph" w:customStyle="1" w:styleId="Text2">
    <w:name w:val="Text 2"/>
    <w:basedOn w:val="Normal"/>
    <w:rsid w:val="00B36C32"/>
    <w:pPr>
      <w:tabs>
        <w:tab w:val="left" w:pos="2161"/>
      </w:tabs>
      <w:suppressAutoHyphens w:val="0"/>
      <w:overflowPunct/>
      <w:autoSpaceDE/>
      <w:autoSpaceDN/>
      <w:adjustRightInd/>
      <w:spacing w:after="240" w:line="240" w:lineRule="auto"/>
      <w:ind w:left="1202"/>
      <w:textAlignment w:val="auto"/>
    </w:pPr>
    <w:rPr>
      <w:lang w:val="en-GB" w:eastAsia="en-GB"/>
    </w:rPr>
  </w:style>
  <w:style w:type="paragraph" w:styleId="Footer">
    <w:name w:val="footer"/>
    <w:basedOn w:val="Normal"/>
    <w:link w:val="FooterChar"/>
    <w:uiPriority w:val="99"/>
    <w:unhideWhenUsed/>
    <w:rsid w:val="00B36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C32"/>
    <w:rPr>
      <w:rFonts w:ascii="Arial" w:eastAsia="Times New Roman" w:hAnsi="Arial" w:cs="Times New Roman"/>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Seunarine, Mr. Anthony (CAR)</dc:creator>
  <cp:keywords/>
  <dc:description/>
  <cp:lastModifiedBy>Christopher Lawrence</cp:lastModifiedBy>
  <cp:revision>2</cp:revision>
  <dcterms:created xsi:type="dcterms:W3CDTF">2023-07-05T02:18:00Z</dcterms:created>
  <dcterms:modified xsi:type="dcterms:W3CDTF">2023-07-05T02:18:00Z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4ed81411c568ff7e5e7b9f35f89c89c877d6a30933a86ec25cbb1506f57dc9df</vt:lpwstr>
  </property>
</Properties>
</file>