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9F597" w14:textId="77777777" w:rsidR="005303AD" w:rsidRPr="00C039C3" w:rsidRDefault="005303AD" w:rsidP="005303AD">
      <w:pPr>
        <w:spacing w:line="360" w:lineRule="auto"/>
        <w:jc w:val="center"/>
        <w:rPr>
          <w:rFonts w:ascii="Arial Narrow" w:hAnsi="Arial Narrow"/>
        </w:rPr>
      </w:pPr>
      <w:r w:rsidRPr="00C039C3">
        <w:rPr>
          <w:rFonts w:ascii="Arial Narrow" w:hAnsi="Arial Narrow"/>
          <w:noProof/>
        </w:rPr>
        <w:drawing>
          <wp:anchor distT="0" distB="0" distL="114300" distR="114300" simplePos="0" relativeHeight="251659264" behindDoc="0" locked="0" layoutInCell="1" allowOverlap="1" wp14:anchorId="5BC27779" wp14:editId="4E6E3FC9">
            <wp:simplePos x="0" y="0"/>
            <wp:positionH relativeFrom="column">
              <wp:posOffset>0</wp:posOffset>
            </wp:positionH>
            <wp:positionV relativeFrom="paragraph">
              <wp:posOffset>0</wp:posOffset>
            </wp:positionV>
            <wp:extent cx="731520" cy="804545"/>
            <wp:effectExtent l="0" t="0" r="0" b="0"/>
            <wp:wrapNone/>
            <wp:docPr id="12" name="Picture 1" descr="PANCAP logo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NCAP logo4"/>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1520" cy="804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7F92ED" w14:textId="77777777" w:rsidR="005303AD" w:rsidRPr="00C039C3" w:rsidRDefault="005303AD" w:rsidP="005303AD">
      <w:pPr>
        <w:autoSpaceDE w:val="0"/>
        <w:autoSpaceDN w:val="0"/>
        <w:spacing w:line="360" w:lineRule="auto"/>
        <w:jc w:val="center"/>
        <w:rPr>
          <w:rFonts w:ascii="Arial Narrow" w:hAnsi="Arial Narrow" w:cs="Arial"/>
          <w:b/>
          <w:bCs/>
          <w:lang w:val="en-GB"/>
        </w:rPr>
      </w:pPr>
      <w:r w:rsidRPr="00C039C3">
        <w:rPr>
          <w:rFonts w:ascii="Arial Narrow" w:hAnsi="Arial Narrow" w:cs="Arial"/>
          <w:b/>
          <w:bCs/>
          <w:lang w:val="en-GB"/>
        </w:rPr>
        <w:t>TERMS OF REFERENCE</w:t>
      </w:r>
    </w:p>
    <w:p w14:paraId="58344552" w14:textId="77777777" w:rsidR="005303AD" w:rsidRPr="00C039C3" w:rsidRDefault="005303AD" w:rsidP="005303AD">
      <w:pPr>
        <w:autoSpaceDE w:val="0"/>
        <w:autoSpaceDN w:val="0"/>
        <w:spacing w:line="360" w:lineRule="auto"/>
        <w:jc w:val="center"/>
        <w:rPr>
          <w:rFonts w:ascii="Arial Narrow" w:hAnsi="Arial Narrow" w:cs="Arial"/>
          <w:b/>
          <w:bCs/>
          <w:lang w:val="en-GB"/>
        </w:rPr>
      </w:pPr>
    </w:p>
    <w:p w14:paraId="68542F9B" w14:textId="77777777" w:rsidR="005303AD" w:rsidRPr="00C039C3" w:rsidRDefault="005303AD" w:rsidP="005303AD">
      <w:pPr>
        <w:spacing w:line="276" w:lineRule="auto"/>
        <w:jc w:val="center"/>
        <w:rPr>
          <w:rFonts w:ascii="Arial Narrow" w:hAnsi="Arial Narrow" w:cs="Arial"/>
          <w:b/>
          <w:bCs/>
          <w:lang w:val="en-GB"/>
        </w:rPr>
      </w:pPr>
    </w:p>
    <w:p w14:paraId="777E059B" w14:textId="0BA03628" w:rsidR="005303AD" w:rsidRPr="00C039C3" w:rsidRDefault="005303AD" w:rsidP="005303AD">
      <w:pPr>
        <w:spacing w:line="276" w:lineRule="auto"/>
        <w:jc w:val="center"/>
        <w:rPr>
          <w:rFonts w:ascii="Arial Narrow" w:hAnsi="Arial Narrow" w:cs="Arial"/>
          <w:b/>
          <w:bCs/>
          <w:lang w:val="en-GB"/>
        </w:rPr>
      </w:pPr>
      <w:r w:rsidRPr="00C039C3">
        <w:rPr>
          <w:rFonts w:ascii="Arial Narrow" w:hAnsi="Arial Narrow" w:cs="Arial"/>
          <w:b/>
          <w:bCs/>
          <w:lang w:val="en-GB"/>
        </w:rPr>
        <w:t xml:space="preserve">CONSULTANCY TO </w:t>
      </w:r>
      <w:r>
        <w:rPr>
          <w:rFonts w:ascii="Arial Narrow" w:hAnsi="Arial Narrow" w:cs="Arial"/>
          <w:b/>
          <w:bCs/>
          <w:lang w:val="en-GB"/>
        </w:rPr>
        <w:t>DOCUMENT THE IMPACT OF COVID-19 ON THE CONTINUITY OF CARE FOR PEOPLE LIVING WITH HIV (PLHIV) AND KEY POPULATIONS (KPs)</w:t>
      </w:r>
      <w:r w:rsidR="007F7DDB">
        <w:rPr>
          <w:rFonts w:ascii="Arial Narrow" w:hAnsi="Arial Narrow" w:cs="Arial"/>
          <w:b/>
          <w:bCs/>
          <w:lang w:val="en-GB"/>
        </w:rPr>
        <w:t xml:space="preserve"> IN THE CARIBBEAN</w:t>
      </w:r>
    </w:p>
    <w:p w14:paraId="38AA0D29" w14:textId="77777777" w:rsidR="005303AD" w:rsidRPr="00942DF1" w:rsidRDefault="005303AD" w:rsidP="005303AD">
      <w:pPr>
        <w:autoSpaceDE w:val="0"/>
        <w:autoSpaceDN w:val="0"/>
        <w:spacing w:line="360" w:lineRule="auto"/>
        <w:rPr>
          <w:rFonts w:ascii="Arial Narrow" w:hAnsi="Arial Narrow" w:cs="Arial"/>
          <w:b/>
          <w:bCs/>
          <w:sz w:val="23"/>
          <w:szCs w:val="23"/>
        </w:rPr>
      </w:pPr>
    </w:p>
    <w:p w14:paraId="7F5EF346" w14:textId="77777777" w:rsidR="005303AD" w:rsidRPr="00942DF1" w:rsidRDefault="005303AD" w:rsidP="005303AD">
      <w:pPr>
        <w:pStyle w:val="ListParagraph"/>
        <w:numPr>
          <w:ilvl w:val="0"/>
          <w:numId w:val="4"/>
        </w:numPr>
        <w:autoSpaceDE w:val="0"/>
        <w:autoSpaceDN w:val="0"/>
        <w:spacing w:line="360" w:lineRule="auto"/>
        <w:ind w:left="720"/>
        <w:rPr>
          <w:rFonts w:ascii="Arial Narrow" w:hAnsi="Arial Narrow" w:cs="Arial"/>
          <w:b/>
          <w:bCs/>
          <w:sz w:val="23"/>
          <w:szCs w:val="23"/>
          <w:lang w:val="en-GB"/>
        </w:rPr>
      </w:pPr>
      <w:r w:rsidRPr="00942DF1">
        <w:rPr>
          <w:rFonts w:ascii="Arial Narrow" w:hAnsi="Arial Narrow" w:cs="Arial"/>
          <w:b/>
          <w:bCs/>
          <w:sz w:val="23"/>
          <w:szCs w:val="23"/>
        </w:rPr>
        <w:t xml:space="preserve"> Background</w:t>
      </w:r>
    </w:p>
    <w:p w14:paraId="78A7CED2" w14:textId="682A13D2" w:rsidR="005303AD" w:rsidRPr="00942DF1" w:rsidRDefault="005303AD" w:rsidP="005303AD">
      <w:pPr>
        <w:autoSpaceDE w:val="0"/>
        <w:autoSpaceDN w:val="0"/>
        <w:spacing w:line="360" w:lineRule="auto"/>
        <w:ind w:left="720"/>
        <w:jc w:val="both"/>
        <w:rPr>
          <w:rFonts w:ascii="Arial Narrow" w:hAnsi="Arial Narrow"/>
          <w:sz w:val="23"/>
          <w:szCs w:val="23"/>
        </w:rPr>
      </w:pPr>
      <w:r w:rsidRPr="00942DF1">
        <w:rPr>
          <w:rFonts w:ascii="Arial Narrow" w:hAnsi="Arial Narrow"/>
          <w:sz w:val="23"/>
          <w:szCs w:val="23"/>
        </w:rPr>
        <w:t xml:space="preserve">The CARICOM </w:t>
      </w:r>
      <w:r w:rsidR="00F663A7" w:rsidRPr="00942DF1">
        <w:rPr>
          <w:rFonts w:ascii="Arial Narrow" w:hAnsi="Arial Narrow"/>
          <w:sz w:val="23"/>
          <w:szCs w:val="23"/>
        </w:rPr>
        <w:t>Secretariat is</w:t>
      </w:r>
      <w:r w:rsidRPr="00942DF1">
        <w:rPr>
          <w:rFonts w:ascii="Arial Narrow" w:hAnsi="Arial Narrow"/>
          <w:sz w:val="23"/>
          <w:szCs w:val="23"/>
        </w:rPr>
        <w:t xml:space="preserve"> currently the principal recipient of a Global Fund Multi-country grant, </w:t>
      </w:r>
      <w:r w:rsidRPr="00942DF1">
        <w:rPr>
          <w:rFonts w:ascii="Arial Narrow" w:hAnsi="Arial Narrow"/>
          <w:b/>
          <w:bCs/>
          <w:sz w:val="23"/>
          <w:szCs w:val="23"/>
        </w:rPr>
        <w:t>“Sustainability of services for key populations in the Caribbean”</w:t>
      </w:r>
      <w:r w:rsidRPr="00942DF1">
        <w:rPr>
          <w:rFonts w:ascii="Arial Narrow" w:hAnsi="Arial Narrow"/>
          <w:sz w:val="23"/>
          <w:szCs w:val="23"/>
        </w:rPr>
        <w:t xml:space="preserve"> being implemented in ten counties, Antigua and Barbuda, Barbados, Belize, Cuba, </w:t>
      </w:r>
      <w:r w:rsidR="00F663A7" w:rsidRPr="00942DF1">
        <w:rPr>
          <w:rFonts w:ascii="Arial Narrow" w:hAnsi="Arial Narrow"/>
          <w:sz w:val="23"/>
          <w:szCs w:val="23"/>
        </w:rPr>
        <w:t xml:space="preserve">the </w:t>
      </w:r>
      <w:r w:rsidRPr="00942DF1">
        <w:rPr>
          <w:rFonts w:ascii="Arial Narrow" w:hAnsi="Arial Narrow"/>
          <w:sz w:val="23"/>
          <w:szCs w:val="23"/>
        </w:rPr>
        <w:t>Dominican Republic, Guyana, Haiti, Jamaica, Suriname and Trinidad and Tobago. PANCAP, CVC and COIN will serve as Sub-Recipients of this grant. The Goal of the grant is to provide sustainable prevention, treatment and care services for Key Populations in the Caribbean Region to stop HIV transmissions and AIDS</w:t>
      </w:r>
      <w:r w:rsidR="00F663A7" w:rsidRPr="00942DF1">
        <w:rPr>
          <w:rFonts w:ascii="Arial Narrow" w:hAnsi="Arial Narrow"/>
          <w:sz w:val="23"/>
          <w:szCs w:val="23"/>
        </w:rPr>
        <w:t>-</w:t>
      </w:r>
      <w:r w:rsidRPr="00942DF1">
        <w:rPr>
          <w:rFonts w:ascii="Arial Narrow" w:hAnsi="Arial Narrow"/>
          <w:sz w:val="23"/>
          <w:szCs w:val="23"/>
        </w:rPr>
        <w:t xml:space="preserve">related deaths by 2030. </w:t>
      </w:r>
    </w:p>
    <w:p w14:paraId="5EBD92CD" w14:textId="77777777" w:rsidR="000A3FA8" w:rsidRPr="00942DF1" w:rsidRDefault="000A3FA8" w:rsidP="005303AD">
      <w:pPr>
        <w:autoSpaceDE w:val="0"/>
        <w:autoSpaceDN w:val="0"/>
        <w:spacing w:line="360" w:lineRule="auto"/>
        <w:ind w:left="720"/>
        <w:jc w:val="both"/>
        <w:rPr>
          <w:rFonts w:ascii="Arial Narrow" w:hAnsi="Arial Narrow"/>
          <w:sz w:val="23"/>
          <w:szCs w:val="23"/>
        </w:rPr>
      </w:pPr>
    </w:p>
    <w:p w14:paraId="7FBDBF89" w14:textId="2869554A" w:rsidR="005303AD" w:rsidRPr="00942DF1" w:rsidRDefault="005303AD" w:rsidP="005303AD">
      <w:pPr>
        <w:autoSpaceDE w:val="0"/>
        <w:autoSpaceDN w:val="0"/>
        <w:spacing w:line="360" w:lineRule="auto"/>
        <w:ind w:left="720"/>
        <w:jc w:val="both"/>
        <w:rPr>
          <w:rFonts w:ascii="Arial Narrow" w:hAnsi="Arial Narrow"/>
          <w:sz w:val="23"/>
          <w:szCs w:val="23"/>
        </w:rPr>
      </w:pPr>
      <w:r w:rsidRPr="00942DF1">
        <w:rPr>
          <w:rFonts w:ascii="Arial Narrow" w:hAnsi="Arial Narrow"/>
          <w:sz w:val="23"/>
          <w:szCs w:val="23"/>
        </w:rPr>
        <w:t xml:space="preserve">The </w:t>
      </w:r>
      <w:r w:rsidR="00F663A7" w:rsidRPr="00942DF1">
        <w:rPr>
          <w:rFonts w:ascii="Arial Narrow" w:hAnsi="Arial Narrow"/>
          <w:sz w:val="23"/>
          <w:szCs w:val="23"/>
        </w:rPr>
        <w:t>Coronavirus</w:t>
      </w:r>
      <w:r w:rsidRPr="00942DF1">
        <w:rPr>
          <w:rFonts w:ascii="Arial Narrow" w:hAnsi="Arial Narrow"/>
          <w:sz w:val="23"/>
          <w:szCs w:val="23"/>
        </w:rPr>
        <w:t xml:space="preserve"> (COVID-19) pandemic is a global health emergency. It represents a significant threat for people living with HIV and AIDS, and for the global HIV response.</w:t>
      </w:r>
    </w:p>
    <w:p w14:paraId="1B162E2A" w14:textId="77777777" w:rsidR="00F663A7" w:rsidRPr="00942DF1" w:rsidRDefault="00F663A7" w:rsidP="005303AD">
      <w:pPr>
        <w:autoSpaceDE w:val="0"/>
        <w:autoSpaceDN w:val="0"/>
        <w:spacing w:line="360" w:lineRule="auto"/>
        <w:ind w:left="720"/>
        <w:jc w:val="both"/>
        <w:rPr>
          <w:rFonts w:ascii="Arial Narrow" w:hAnsi="Arial Narrow"/>
          <w:sz w:val="23"/>
          <w:szCs w:val="23"/>
        </w:rPr>
      </w:pPr>
    </w:p>
    <w:p w14:paraId="54F7B24D" w14:textId="2B8CC4AE" w:rsidR="005303AD" w:rsidRPr="00942DF1" w:rsidRDefault="005303AD" w:rsidP="005303AD">
      <w:pPr>
        <w:autoSpaceDE w:val="0"/>
        <w:autoSpaceDN w:val="0"/>
        <w:spacing w:line="360" w:lineRule="auto"/>
        <w:ind w:left="720"/>
        <w:jc w:val="both"/>
        <w:rPr>
          <w:rFonts w:ascii="Arial Narrow" w:hAnsi="Arial Narrow"/>
          <w:sz w:val="23"/>
          <w:szCs w:val="23"/>
        </w:rPr>
      </w:pPr>
      <w:r w:rsidRPr="00942DF1">
        <w:rPr>
          <w:rFonts w:ascii="Arial Narrow" w:hAnsi="Arial Narrow"/>
          <w:sz w:val="23"/>
          <w:szCs w:val="23"/>
        </w:rPr>
        <w:t>At the moment,</w:t>
      </w:r>
      <w:r w:rsidR="000A3FA8" w:rsidRPr="00942DF1">
        <w:rPr>
          <w:rFonts w:ascii="Arial Narrow" w:hAnsi="Arial Narrow"/>
          <w:sz w:val="23"/>
          <w:szCs w:val="23"/>
        </w:rPr>
        <w:t xml:space="preserve"> little</w:t>
      </w:r>
      <w:r w:rsidRPr="00942DF1">
        <w:rPr>
          <w:rFonts w:ascii="Arial Narrow" w:hAnsi="Arial Narrow"/>
          <w:sz w:val="23"/>
          <w:szCs w:val="23"/>
        </w:rPr>
        <w:t xml:space="preserve"> research is available on the </w:t>
      </w:r>
      <w:hyperlink r:id="rId11" w:history="1">
        <w:r w:rsidRPr="00942DF1">
          <w:rPr>
            <w:rFonts w:ascii="Arial Narrow" w:hAnsi="Arial Narrow"/>
            <w:sz w:val="23"/>
            <w:szCs w:val="23"/>
          </w:rPr>
          <w:t xml:space="preserve">impact of </w:t>
        </w:r>
        <w:r w:rsidR="00F663A7" w:rsidRPr="00942DF1">
          <w:rPr>
            <w:rFonts w:ascii="Arial Narrow" w:hAnsi="Arial Narrow"/>
            <w:sz w:val="23"/>
            <w:szCs w:val="23"/>
          </w:rPr>
          <w:t>Coronavirus</w:t>
        </w:r>
        <w:r w:rsidRPr="00942DF1">
          <w:rPr>
            <w:rFonts w:ascii="Arial Narrow" w:hAnsi="Arial Narrow"/>
            <w:sz w:val="23"/>
            <w:szCs w:val="23"/>
          </w:rPr>
          <w:t xml:space="preserve"> on people living with HIV.</w:t>
        </w:r>
      </w:hyperlink>
      <w:r w:rsidRPr="00942DF1">
        <w:rPr>
          <w:rFonts w:ascii="Arial Narrow" w:hAnsi="Arial Narrow"/>
          <w:sz w:val="23"/>
          <w:szCs w:val="23"/>
        </w:rPr>
        <w:t> However, people with HIV who are unable to access treatment may be more severely affected and require more intensive treatment.</w:t>
      </w:r>
    </w:p>
    <w:p w14:paraId="3848AE94" w14:textId="77777777" w:rsidR="000A3FA8" w:rsidRPr="00942DF1" w:rsidRDefault="000A3FA8" w:rsidP="005303AD">
      <w:pPr>
        <w:autoSpaceDE w:val="0"/>
        <w:autoSpaceDN w:val="0"/>
        <w:spacing w:line="360" w:lineRule="auto"/>
        <w:ind w:left="720"/>
        <w:jc w:val="both"/>
        <w:rPr>
          <w:rFonts w:ascii="Arial Narrow" w:hAnsi="Arial Narrow"/>
          <w:sz w:val="23"/>
          <w:szCs w:val="23"/>
        </w:rPr>
      </w:pPr>
    </w:p>
    <w:p w14:paraId="7708BA6D" w14:textId="464A8E5F" w:rsidR="005303AD" w:rsidRPr="00942DF1" w:rsidRDefault="005303AD" w:rsidP="000A3FA8">
      <w:pPr>
        <w:autoSpaceDE w:val="0"/>
        <w:autoSpaceDN w:val="0"/>
        <w:spacing w:line="360" w:lineRule="auto"/>
        <w:ind w:left="720"/>
        <w:jc w:val="both"/>
        <w:rPr>
          <w:rFonts w:ascii="Arial Narrow" w:hAnsi="Arial Narrow"/>
          <w:sz w:val="23"/>
          <w:szCs w:val="23"/>
        </w:rPr>
      </w:pPr>
      <w:r w:rsidRPr="00942DF1">
        <w:rPr>
          <w:rFonts w:ascii="Arial Narrow" w:hAnsi="Arial Narrow"/>
          <w:sz w:val="23"/>
          <w:szCs w:val="23"/>
        </w:rPr>
        <w:t xml:space="preserve">Like HIV and AIDS, </w:t>
      </w:r>
      <w:r w:rsidR="00F663A7" w:rsidRPr="00942DF1">
        <w:rPr>
          <w:rFonts w:ascii="Arial Narrow" w:hAnsi="Arial Narrow"/>
          <w:sz w:val="23"/>
          <w:szCs w:val="23"/>
        </w:rPr>
        <w:t>Coronavirus</w:t>
      </w:r>
      <w:r w:rsidRPr="00942DF1">
        <w:rPr>
          <w:rFonts w:ascii="Arial Narrow" w:hAnsi="Arial Narrow"/>
          <w:sz w:val="23"/>
          <w:szCs w:val="23"/>
        </w:rPr>
        <w:t xml:space="preserve"> has a greater impact on people who are already marginalised. As a result, there is concern as the pandemic spreads </w:t>
      </w:r>
      <w:r w:rsidR="000A3FA8" w:rsidRPr="00942DF1">
        <w:rPr>
          <w:rFonts w:ascii="Arial Narrow" w:hAnsi="Arial Narrow"/>
          <w:sz w:val="23"/>
          <w:szCs w:val="23"/>
        </w:rPr>
        <w:t>and public health measures are put in place to minimize the transmission, important services for PLHIV will be disrupted</w:t>
      </w:r>
      <w:r w:rsidRPr="00942DF1">
        <w:rPr>
          <w:rFonts w:ascii="Arial Narrow" w:hAnsi="Arial Narrow"/>
          <w:sz w:val="23"/>
          <w:szCs w:val="23"/>
        </w:rPr>
        <w:t xml:space="preserve">. </w:t>
      </w:r>
    </w:p>
    <w:p w14:paraId="3845096E" w14:textId="77777777" w:rsidR="00F663A7" w:rsidRPr="00942DF1" w:rsidRDefault="00F663A7" w:rsidP="000A3FA8">
      <w:pPr>
        <w:autoSpaceDE w:val="0"/>
        <w:autoSpaceDN w:val="0"/>
        <w:spacing w:line="360" w:lineRule="auto"/>
        <w:ind w:left="720"/>
        <w:jc w:val="both"/>
        <w:rPr>
          <w:rFonts w:ascii="Arial Narrow" w:hAnsi="Arial Narrow"/>
          <w:sz w:val="23"/>
          <w:szCs w:val="23"/>
        </w:rPr>
      </w:pPr>
    </w:p>
    <w:p w14:paraId="1625B5DD" w14:textId="60B77A1D" w:rsidR="000A3FA8" w:rsidRPr="00942DF1" w:rsidRDefault="000A3FA8" w:rsidP="000A3FA8">
      <w:pPr>
        <w:autoSpaceDE w:val="0"/>
        <w:autoSpaceDN w:val="0"/>
        <w:spacing w:line="360" w:lineRule="auto"/>
        <w:ind w:left="720"/>
        <w:jc w:val="both"/>
        <w:rPr>
          <w:rFonts w:ascii="Arial Narrow" w:hAnsi="Arial Narrow"/>
          <w:sz w:val="23"/>
          <w:szCs w:val="23"/>
        </w:rPr>
      </w:pPr>
      <w:r w:rsidRPr="00942DF1">
        <w:rPr>
          <w:rFonts w:ascii="Arial Narrow" w:hAnsi="Arial Narrow"/>
          <w:sz w:val="23"/>
          <w:szCs w:val="23"/>
        </w:rPr>
        <w:t>The purpose of this consultancy is to document how COVID-19 has impacted HIV prevention and care services in the Caribbean Region and how it is impacting on the lives of PLHIV and other Key Populations.</w:t>
      </w:r>
    </w:p>
    <w:p w14:paraId="1580E106" w14:textId="77777777" w:rsidR="000A3FA8" w:rsidRPr="00942DF1" w:rsidRDefault="000A3FA8" w:rsidP="000A3FA8">
      <w:pPr>
        <w:autoSpaceDE w:val="0"/>
        <w:autoSpaceDN w:val="0"/>
        <w:spacing w:line="360" w:lineRule="auto"/>
        <w:ind w:left="720"/>
        <w:jc w:val="both"/>
        <w:rPr>
          <w:rFonts w:ascii="Arial Narrow" w:hAnsi="Arial Narrow"/>
          <w:sz w:val="23"/>
          <w:szCs w:val="23"/>
        </w:rPr>
      </w:pPr>
    </w:p>
    <w:p w14:paraId="0F469FE5" w14:textId="77777777" w:rsidR="005303AD" w:rsidRPr="00942DF1" w:rsidRDefault="005303AD" w:rsidP="005303AD">
      <w:pPr>
        <w:pStyle w:val="ListParagraph"/>
        <w:numPr>
          <w:ilvl w:val="0"/>
          <w:numId w:val="4"/>
        </w:numPr>
        <w:autoSpaceDE w:val="0"/>
        <w:autoSpaceDN w:val="0"/>
        <w:spacing w:line="360" w:lineRule="auto"/>
        <w:ind w:left="630"/>
        <w:rPr>
          <w:rFonts w:ascii="Arial Narrow" w:hAnsi="Arial Narrow" w:cs="Arial"/>
          <w:b/>
          <w:bCs/>
          <w:sz w:val="23"/>
          <w:szCs w:val="23"/>
        </w:rPr>
      </w:pPr>
      <w:r w:rsidRPr="00942DF1">
        <w:rPr>
          <w:rFonts w:ascii="Arial Narrow" w:hAnsi="Arial Narrow" w:cs="Arial"/>
          <w:b/>
          <w:bCs/>
          <w:sz w:val="23"/>
          <w:szCs w:val="23"/>
        </w:rPr>
        <w:t>PURPOSE, OBJECTIVES AND SCOPE OF WORK</w:t>
      </w:r>
    </w:p>
    <w:p w14:paraId="77C7C632" w14:textId="77777777" w:rsidR="000A3FA8" w:rsidRPr="00942DF1" w:rsidRDefault="000A3FA8" w:rsidP="005303AD">
      <w:pPr>
        <w:autoSpaceDE w:val="0"/>
        <w:autoSpaceDN w:val="0"/>
        <w:spacing w:line="360" w:lineRule="auto"/>
        <w:ind w:left="630"/>
        <w:rPr>
          <w:rFonts w:ascii="Arial Narrow" w:hAnsi="Arial Narrow" w:cs="Arial"/>
          <w:b/>
          <w:bCs/>
          <w:sz w:val="23"/>
          <w:szCs w:val="23"/>
        </w:rPr>
      </w:pPr>
    </w:p>
    <w:p w14:paraId="2370BB3B" w14:textId="4B89928B" w:rsidR="005303AD" w:rsidRPr="00942DF1" w:rsidRDefault="005303AD" w:rsidP="005303AD">
      <w:pPr>
        <w:autoSpaceDE w:val="0"/>
        <w:autoSpaceDN w:val="0"/>
        <w:spacing w:line="360" w:lineRule="auto"/>
        <w:ind w:left="630"/>
        <w:rPr>
          <w:rFonts w:ascii="Arial Narrow" w:hAnsi="Arial Narrow" w:cs="Arial"/>
          <w:b/>
          <w:bCs/>
          <w:sz w:val="23"/>
          <w:szCs w:val="23"/>
        </w:rPr>
      </w:pPr>
      <w:r w:rsidRPr="00942DF1">
        <w:rPr>
          <w:rFonts w:ascii="Arial Narrow" w:hAnsi="Arial Narrow" w:cs="Arial"/>
          <w:b/>
          <w:bCs/>
          <w:sz w:val="23"/>
          <w:szCs w:val="23"/>
        </w:rPr>
        <w:t>Purpose</w:t>
      </w:r>
    </w:p>
    <w:p w14:paraId="36CB9243" w14:textId="0A343C8F" w:rsidR="005303AD" w:rsidRPr="00942DF1" w:rsidRDefault="005303AD" w:rsidP="005303AD">
      <w:pPr>
        <w:pStyle w:val="NoSpacing"/>
        <w:spacing w:line="360" w:lineRule="auto"/>
        <w:ind w:left="630"/>
        <w:jc w:val="both"/>
        <w:rPr>
          <w:rFonts w:ascii="Arial Narrow" w:hAnsi="Arial Narrow" w:cs="Arial"/>
          <w:sz w:val="23"/>
          <w:szCs w:val="23"/>
        </w:rPr>
      </w:pPr>
      <w:r w:rsidRPr="00942DF1">
        <w:rPr>
          <w:rFonts w:ascii="Arial Narrow" w:hAnsi="Arial Narrow" w:cs="Arial"/>
          <w:sz w:val="23"/>
          <w:szCs w:val="23"/>
        </w:rPr>
        <w:t xml:space="preserve">The purpose of this consultancy is to </w:t>
      </w:r>
      <w:r w:rsidR="000A3FA8" w:rsidRPr="00942DF1">
        <w:rPr>
          <w:rFonts w:ascii="Arial Narrow" w:hAnsi="Arial Narrow" w:cs="Arial"/>
          <w:sz w:val="23"/>
          <w:szCs w:val="23"/>
        </w:rPr>
        <w:t xml:space="preserve">document the impact of COVID-19 on the continuity of care for PLHIV and KPs paying particular focus on prevention services, treatment and </w:t>
      </w:r>
      <w:r w:rsidR="000A3FA8" w:rsidRPr="002E3F75">
        <w:rPr>
          <w:rFonts w:ascii="Arial Narrow" w:hAnsi="Arial Narrow" w:cs="Arial"/>
          <w:sz w:val="23"/>
          <w:szCs w:val="23"/>
        </w:rPr>
        <w:t>care</w:t>
      </w:r>
      <w:r w:rsidR="00F663A7" w:rsidRPr="002E3F75">
        <w:rPr>
          <w:rFonts w:ascii="Arial Narrow" w:hAnsi="Arial Narrow" w:cs="Arial"/>
          <w:sz w:val="23"/>
          <w:szCs w:val="23"/>
        </w:rPr>
        <w:t>,</w:t>
      </w:r>
      <w:r w:rsidR="000A3FA8" w:rsidRPr="002E3F75">
        <w:rPr>
          <w:rFonts w:ascii="Arial Narrow" w:hAnsi="Arial Narrow" w:cs="Arial"/>
          <w:sz w:val="23"/>
          <w:szCs w:val="23"/>
        </w:rPr>
        <w:t xml:space="preserve"> and to access and availability of essential services to ensure continuation of services in the Caribbean</w:t>
      </w:r>
      <w:r w:rsidR="007F7DDB" w:rsidRPr="002E3F75">
        <w:rPr>
          <w:rFonts w:ascii="Arial Narrow" w:hAnsi="Arial Narrow" w:cs="Arial"/>
          <w:sz w:val="23"/>
          <w:szCs w:val="23"/>
        </w:rPr>
        <w:t xml:space="preserve"> with</w:t>
      </w:r>
      <w:r w:rsidR="007F7DDB" w:rsidRPr="00942DF1">
        <w:rPr>
          <w:rFonts w:ascii="Arial Narrow" w:hAnsi="Arial Narrow" w:cs="Arial"/>
          <w:sz w:val="23"/>
          <w:szCs w:val="23"/>
        </w:rPr>
        <w:t xml:space="preserve"> a focus on the following </w:t>
      </w:r>
      <w:r w:rsidR="007F7DDB" w:rsidRPr="00942DF1">
        <w:rPr>
          <w:rFonts w:ascii="Arial Narrow" w:hAnsi="Arial Narrow" w:cs="Arial"/>
          <w:sz w:val="23"/>
          <w:szCs w:val="23"/>
        </w:rPr>
        <w:lastRenderedPageBreak/>
        <w:t xml:space="preserve">countries but not limited to these countries: Antigua and Barbuda, Barbados, Belize, Cuba, Dominican Republic, Guyana, Haiti, Jamaica, Suriname and </w:t>
      </w:r>
      <w:r w:rsidR="00F663A7" w:rsidRPr="00942DF1">
        <w:rPr>
          <w:rFonts w:ascii="Arial Narrow" w:hAnsi="Arial Narrow" w:cs="Arial"/>
          <w:sz w:val="23"/>
          <w:szCs w:val="23"/>
        </w:rPr>
        <w:t>T</w:t>
      </w:r>
      <w:r w:rsidR="007F7DDB" w:rsidRPr="00942DF1">
        <w:rPr>
          <w:rFonts w:ascii="Arial Narrow" w:hAnsi="Arial Narrow" w:cs="Arial"/>
          <w:sz w:val="23"/>
          <w:szCs w:val="23"/>
        </w:rPr>
        <w:t>rinidad and Tobago</w:t>
      </w:r>
      <w:r w:rsidRPr="00942DF1">
        <w:rPr>
          <w:rFonts w:ascii="Arial Narrow" w:hAnsi="Arial Narrow" w:cs="Arial"/>
          <w:sz w:val="23"/>
          <w:szCs w:val="23"/>
        </w:rPr>
        <w:t>.</w:t>
      </w:r>
      <w:r w:rsidR="000A3FA8" w:rsidRPr="00942DF1">
        <w:rPr>
          <w:rFonts w:ascii="Arial Narrow" w:hAnsi="Arial Narrow" w:cs="Arial"/>
          <w:sz w:val="23"/>
          <w:szCs w:val="23"/>
        </w:rPr>
        <w:t xml:space="preserve"> The consultant will also work with stakeholders to document successful strategies that have been implemented in countries and at the regional level</w:t>
      </w:r>
      <w:r w:rsidR="00F663A7" w:rsidRPr="00942DF1">
        <w:rPr>
          <w:rFonts w:ascii="Arial Narrow" w:hAnsi="Arial Narrow" w:cs="Arial"/>
          <w:sz w:val="23"/>
          <w:szCs w:val="23"/>
        </w:rPr>
        <w:t xml:space="preserve">, </w:t>
      </w:r>
      <w:r w:rsidR="000A3FA8" w:rsidRPr="00942DF1">
        <w:rPr>
          <w:rFonts w:ascii="Arial Narrow" w:hAnsi="Arial Narrow" w:cs="Arial"/>
          <w:sz w:val="23"/>
          <w:szCs w:val="23"/>
        </w:rPr>
        <w:t>and to provide recommendations to strengthen the COV</w:t>
      </w:r>
      <w:r w:rsidR="00F663A7" w:rsidRPr="00942DF1">
        <w:rPr>
          <w:rFonts w:ascii="Arial Narrow" w:hAnsi="Arial Narrow" w:cs="Arial"/>
          <w:sz w:val="23"/>
          <w:szCs w:val="23"/>
        </w:rPr>
        <w:t>I</w:t>
      </w:r>
      <w:r w:rsidR="000A3FA8" w:rsidRPr="00942DF1">
        <w:rPr>
          <w:rFonts w:ascii="Arial Narrow" w:hAnsi="Arial Narrow" w:cs="Arial"/>
          <w:sz w:val="23"/>
          <w:szCs w:val="23"/>
        </w:rPr>
        <w:t>D-19 response to mitigate the impact of the pandemic on PLHIV and KPs.</w:t>
      </w:r>
    </w:p>
    <w:p w14:paraId="3AB6E749" w14:textId="77777777" w:rsidR="005303AD" w:rsidRPr="00942DF1" w:rsidRDefault="005303AD" w:rsidP="005303AD">
      <w:pPr>
        <w:autoSpaceDE w:val="0"/>
        <w:autoSpaceDN w:val="0"/>
        <w:spacing w:line="360" w:lineRule="auto"/>
        <w:ind w:left="720"/>
        <w:rPr>
          <w:rFonts w:ascii="Arial Narrow" w:hAnsi="Arial Narrow" w:cs="Arial"/>
          <w:b/>
          <w:bCs/>
          <w:sz w:val="23"/>
          <w:szCs w:val="23"/>
        </w:rPr>
      </w:pPr>
    </w:p>
    <w:p w14:paraId="15D3B849" w14:textId="77777777" w:rsidR="005303AD" w:rsidRPr="00942DF1" w:rsidRDefault="005303AD" w:rsidP="005303AD">
      <w:pPr>
        <w:autoSpaceDE w:val="0"/>
        <w:autoSpaceDN w:val="0"/>
        <w:spacing w:line="360" w:lineRule="auto"/>
        <w:ind w:left="720"/>
        <w:rPr>
          <w:rFonts w:ascii="Arial Narrow" w:hAnsi="Arial Narrow" w:cs="Arial"/>
          <w:b/>
          <w:bCs/>
          <w:sz w:val="23"/>
          <w:szCs w:val="23"/>
        </w:rPr>
      </w:pPr>
      <w:r w:rsidRPr="00942DF1">
        <w:rPr>
          <w:rFonts w:ascii="Arial Narrow" w:hAnsi="Arial Narrow" w:cs="Arial"/>
          <w:b/>
          <w:bCs/>
          <w:sz w:val="23"/>
          <w:szCs w:val="23"/>
        </w:rPr>
        <w:t>Objectives</w:t>
      </w:r>
    </w:p>
    <w:p w14:paraId="7651770C" w14:textId="77777777" w:rsidR="005303AD" w:rsidRPr="00942DF1" w:rsidRDefault="005303AD" w:rsidP="005303AD">
      <w:pPr>
        <w:autoSpaceDE w:val="0"/>
        <w:autoSpaceDN w:val="0"/>
        <w:spacing w:line="360" w:lineRule="auto"/>
        <w:ind w:left="720"/>
        <w:jc w:val="both"/>
        <w:rPr>
          <w:rFonts w:ascii="Arial Narrow" w:hAnsi="Arial Narrow"/>
          <w:sz w:val="23"/>
          <w:szCs w:val="23"/>
        </w:rPr>
      </w:pPr>
      <w:r w:rsidRPr="00942DF1">
        <w:rPr>
          <w:rFonts w:ascii="Arial Narrow" w:hAnsi="Arial Narrow"/>
          <w:sz w:val="23"/>
          <w:szCs w:val="23"/>
        </w:rPr>
        <w:t xml:space="preserve">The overall objectives of the consultancy are to: </w:t>
      </w:r>
    </w:p>
    <w:p w14:paraId="2E50FFD8" w14:textId="77777777" w:rsidR="005303AD" w:rsidRPr="00942DF1" w:rsidRDefault="005303AD" w:rsidP="005303AD">
      <w:pPr>
        <w:autoSpaceDE w:val="0"/>
        <w:autoSpaceDN w:val="0"/>
        <w:spacing w:line="360" w:lineRule="auto"/>
        <w:ind w:left="720"/>
        <w:jc w:val="both"/>
        <w:rPr>
          <w:rFonts w:ascii="Arial Narrow" w:hAnsi="Arial Narrow"/>
          <w:sz w:val="23"/>
          <w:szCs w:val="23"/>
        </w:rPr>
      </w:pPr>
    </w:p>
    <w:p w14:paraId="7473DE4D" w14:textId="5A8D9935" w:rsidR="005303AD" w:rsidRPr="00942DF1" w:rsidRDefault="005303AD" w:rsidP="005303AD">
      <w:pPr>
        <w:pStyle w:val="ListParagraph"/>
        <w:numPr>
          <w:ilvl w:val="0"/>
          <w:numId w:val="2"/>
        </w:numPr>
        <w:autoSpaceDE w:val="0"/>
        <w:autoSpaceDN w:val="0"/>
        <w:spacing w:line="360" w:lineRule="auto"/>
        <w:jc w:val="both"/>
        <w:rPr>
          <w:rFonts w:ascii="Arial Narrow" w:hAnsi="Arial Narrow"/>
          <w:sz w:val="23"/>
          <w:szCs w:val="23"/>
        </w:rPr>
      </w:pPr>
      <w:r w:rsidRPr="00942DF1">
        <w:rPr>
          <w:rFonts w:ascii="Arial Narrow" w:hAnsi="Arial Narrow"/>
          <w:sz w:val="23"/>
          <w:szCs w:val="23"/>
        </w:rPr>
        <w:t>D</w:t>
      </w:r>
      <w:r w:rsidR="003A6F3B" w:rsidRPr="00942DF1">
        <w:rPr>
          <w:rFonts w:ascii="Arial Narrow" w:hAnsi="Arial Narrow"/>
          <w:sz w:val="23"/>
          <w:szCs w:val="23"/>
        </w:rPr>
        <w:t>ocument and highlight how COVID-19 is impacting the delivery of services for PLHIV and KP</w:t>
      </w:r>
      <w:r w:rsidR="00790F47" w:rsidRPr="00942DF1">
        <w:rPr>
          <w:rFonts w:ascii="Arial Narrow" w:hAnsi="Arial Narrow"/>
          <w:sz w:val="23"/>
          <w:szCs w:val="23"/>
        </w:rPr>
        <w:t>s</w:t>
      </w:r>
      <w:r w:rsidRPr="00942DF1">
        <w:rPr>
          <w:rFonts w:ascii="Arial Narrow" w:hAnsi="Arial Narrow"/>
          <w:sz w:val="23"/>
          <w:szCs w:val="23"/>
        </w:rPr>
        <w:t xml:space="preserve"> in the selected countries</w:t>
      </w:r>
      <w:r w:rsidR="007F7DDB" w:rsidRPr="00942DF1">
        <w:rPr>
          <w:rFonts w:ascii="Arial Narrow" w:hAnsi="Arial Narrow"/>
          <w:sz w:val="23"/>
          <w:szCs w:val="23"/>
        </w:rPr>
        <w:t>.</w:t>
      </w:r>
      <w:r w:rsidRPr="00942DF1">
        <w:rPr>
          <w:rFonts w:ascii="Arial Narrow" w:hAnsi="Arial Narrow"/>
          <w:sz w:val="23"/>
          <w:szCs w:val="23"/>
        </w:rPr>
        <w:t xml:space="preserve"> </w:t>
      </w:r>
    </w:p>
    <w:p w14:paraId="1C243233" w14:textId="4D97E829" w:rsidR="005303AD" w:rsidRPr="00942DF1" w:rsidRDefault="003A6F3B" w:rsidP="005303AD">
      <w:pPr>
        <w:pStyle w:val="ListParagraph"/>
        <w:numPr>
          <w:ilvl w:val="0"/>
          <w:numId w:val="2"/>
        </w:numPr>
        <w:autoSpaceDE w:val="0"/>
        <w:autoSpaceDN w:val="0"/>
        <w:spacing w:line="360" w:lineRule="auto"/>
        <w:jc w:val="both"/>
        <w:rPr>
          <w:rFonts w:ascii="Arial Narrow" w:hAnsi="Arial Narrow"/>
          <w:sz w:val="23"/>
          <w:szCs w:val="23"/>
        </w:rPr>
      </w:pPr>
      <w:r w:rsidRPr="00942DF1">
        <w:rPr>
          <w:rFonts w:ascii="Arial Narrow" w:hAnsi="Arial Narrow"/>
          <w:sz w:val="23"/>
          <w:szCs w:val="23"/>
        </w:rPr>
        <w:t>Document strategies implemented in countries to mitigate against the impact of COVID-19 on the lives of PLHIV and KP</w:t>
      </w:r>
      <w:r w:rsidR="00790F47" w:rsidRPr="00942DF1">
        <w:rPr>
          <w:rFonts w:ascii="Arial Narrow" w:hAnsi="Arial Narrow"/>
          <w:sz w:val="23"/>
          <w:szCs w:val="23"/>
        </w:rPr>
        <w:t>s</w:t>
      </w:r>
      <w:r w:rsidRPr="00942DF1">
        <w:rPr>
          <w:rFonts w:ascii="Arial Narrow" w:hAnsi="Arial Narrow"/>
          <w:sz w:val="23"/>
          <w:szCs w:val="23"/>
        </w:rPr>
        <w:t xml:space="preserve"> and on the continuity of care.</w:t>
      </w:r>
    </w:p>
    <w:p w14:paraId="41E1CB12" w14:textId="053B7860" w:rsidR="00790F47" w:rsidRPr="00942DF1" w:rsidRDefault="00790F47" w:rsidP="005303AD">
      <w:pPr>
        <w:pStyle w:val="ListParagraph"/>
        <w:numPr>
          <w:ilvl w:val="0"/>
          <w:numId w:val="2"/>
        </w:numPr>
        <w:autoSpaceDE w:val="0"/>
        <w:autoSpaceDN w:val="0"/>
        <w:spacing w:line="360" w:lineRule="auto"/>
        <w:jc w:val="both"/>
        <w:rPr>
          <w:rFonts w:ascii="Arial Narrow" w:hAnsi="Arial Narrow"/>
          <w:sz w:val="23"/>
          <w:szCs w:val="23"/>
        </w:rPr>
      </w:pPr>
      <w:r w:rsidRPr="00942DF1">
        <w:rPr>
          <w:rFonts w:ascii="Arial Narrow" w:hAnsi="Arial Narrow"/>
          <w:sz w:val="23"/>
          <w:szCs w:val="23"/>
        </w:rPr>
        <w:t>Highlight best practices that have been implemented in countries to ensure continuity of care for PLHIV and KPs</w:t>
      </w:r>
      <w:r w:rsidR="007F7DDB" w:rsidRPr="00942DF1">
        <w:rPr>
          <w:rFonts w:ascii="Arial Narrow" w:hAnsi="Arial Narrow"/>
          <w:sz w:val="23"/>
          <w:szCs w:val="23"/>
        </w:rPr>
        <w:t>.</w:t>
      </w:r>
    </w:p>
    <w:p w14:paraId="33A69CAE" w14:textId="613C234C" w:rsidR="005303AD" w:rsidRPr="00942DF1" w:rsidRDefault="003A6F3B" w:rsidP="005303AD">
      <w:pPr>
        <w:pStyle w:val="ListParagraph"/>
        <w:numPr>
          <w:ilvl w:val="0"/>
          <w:numId w:val="2"/>
        </w:numPr>
        <w:autoSpaceDE w:val="0"/>
        <w:autoSpaceDN w:val="0"/>
        <w:spacing w:line="360" w:lineRule="auto"/>
        <w:jc w:val="both"/>
        <w:rPr>
          <w:rFonts w:ascii="Arial Narrow" w:hAnsi="Arial Narrow"/>
          <w:sz w:val="23"/>
          <w:szCs w:val="23"/>
        </w:rPr>
      </w:pPr>
      <w:r w:rsidRPr="00942DF1">
        <w:rPr>
          <w:rFonts w:ascii="Arial Narrow" w:hAnsi="Arial Narrow"/>
          <w:sz w:val="23"/>
          <w:szCs w:val="23"/>
        </w:rPr>
        <w:t xml:space="preserve">Recommend strategies that can be implemented at the national and regional levels to fill existing gaps created due to COVID-19 and to </w:t>
      </w:r>
      <w:r w:rsidR="00790F47" w:rsidRPr="00942DF1">
        <w:rPr>
          <w:rFonts w:ascii="Arial Narrow" w:hAnsi="Arial Narrow"/>
          <w:sz w:val="23"/>
          <w:szCs w:val="23"/>
        </w:rPr>
        <w:t>minimi</w:t>
      </w:r>
      <w:r w:rsidR="00F663A7" w:rsidRPr="00942DF1">
        <w:rPr>
          <w:rFonts w:ascii="Arial Narrow" w:hAnsi="Arial Narrow"/>
          <w:sz w:val="23"/>
          <w:szCs w:val="23"/>
        </w:rPr>
        <w:t>s</w:t>
      </w:r>
      <w:r w:rsidR="00790F47" w:rsidRPr="00942DF1">
        <w:rPr>
          <w:rFonts w:ascii="Arial Narrow" w:hAnsi="Arial Narrow"/>
          <w:sz w:val="23"/>
          <w:szCs w:val="23"/>
        </w:rPr>
        <w:t xml:space="preserve">e disruptions to services. </w:t>
      </w:r>
    </w:p>
    <w:p w14:paraId="19D583FF" w14:textId="4001C0B8" w:rsidR="005303AD" w:rsidRPr="00942DF1" w:rsidRDefault="005303AD" w:rsidP="005303AD">
      <w:pPr>
        <w:pStyle w:val="ListParagraph"/>
        <w:numPr>
          <w:ilvl w:val="0"/>
          <w:numId w:val="2"/>
        </w:numPr>
        <w:autoSpaceDE w:val="0"/>
        <w:autoSpaceDN w:val="0"/>
        <w:spacing w:line="360" w:lineRule="auto"/>
        <w:jc w:val="both"/>
        <w:rPr>
          <w:rFonts w:ascii="Arial Narrow" w:hAnsi="Arial Narrow"/>
          <w:sz w:val="23"/>
          <w:szCs w:val="23"/>
        </w:rPr>
      </w:pPr>
      <w:r w:rsidRPr="00942DF1">
        <w:rPr>
          <w:rFonts w:ascii="Arial Narrow" w:hAnsi="Arial Narrow"/>
          <w:sz w:val="23"/>
          <w:szCs w:val="23"/>
        </w:rPr>
        <w:t xml:space="preserve">Provide recommendations </w:t>
      </w:r>
      <w:r w:rsidR="00790F47" w:rsidRPr="00942DF1">
        <w:rPr>
          <w:rFonts w:ascii="Arial Narrow" w:hAnsi="Arial Narrow"/>
          <w:sz w:val="23"/>
          <w:szCs w:val="23"/>
        </w:rPr>
        <w:t>to strengthen the HIV response in the context of COVID-19.</w:t>
      </w:r>
    </w:p>
    <w:p w14:paraId="2F359DBD" w14:textId="77777777" w:rsidR="005303AD" w:rsidRPr="00942DF1" w:rsidRDefault="005303AD" w:rsidP="005303AD">
      <w:pPr>
        <w:autoSpaceDE w:val="0"/>
        <w:autoSpaceDN w:val="0"/>
        <w:spacing w:line="360" w:lineRule="auto"/>
        <w:ind w:left="360"/>
        <w:jc w:val="both"/>
        <w:rPr>
          <w:rFonts w:ascii="Arial Narrow" w:hAnsi="Arial Narrow"/>
          <w:color w:val="363635"/>
          <w:sz w:val="23"/>
          <w:szCs w:val="23"/>
        </w:rPr>
      </w:pPr>
    </w:p>
    <w:p w14:paraId="36F115CE" w14:textId="77777777" w:rsidR="005303AD" w:rsidRPr="00942DF1" w:rsidRDefault="005303AD" w:rsidP="005303AD">
      <w:pPr>
        <w:autoSpaceDE w:val="0"/>
        <w:autoSpaceDN w:val="0"/>
        <w:spacing w:line="360" w:lineRule="auto"/>
        <w:ind w:left="720"/>
        <w:rPr>
          <w:rFonts w:ascii="Arial Narrow" w:hAnsi="Arial Narrow" w:cs="Arial"/>
          <w:b/>
          <w:bCs/>
          <w:sz w:val="23"/>
          <w:szCs w:val="23"/>
        </w:rPr>
      </w:pPr>
      <w:r w:rsidRPr="00942DF1">
        <w:rPr>
          <w:rFonts w:ascii="Arial Narrow" w:hAnsi="Arial Narrow" w:cs="Arial"/>
          <w:b/>
          <w:bCs/>
          <w:sz w:val="23"/>
          <w:szCs w:val="23"/>
        </w:rPr>
        <w:t>Scope of Work</w:t>
      </w:r>
    </w:p>
    <w:p w14:paraId="7FEBC374" w14:textId="56E9F126" w:rsidR="00790F47" w:rsidRPr="00942DF1" w:rsidRDefault="005303AD" w:rsidP="005303AD">
      <w:pPr>
        <w:autoSpaceDE w:val="0"/>
        <w:autoSpaceDN w:val="0"/>
        <w:spacing w:line="360" w:lineRule="auto"/>
        <w:ind w:left="720"/>
        <w:jc w:val="both"/>
        <w:rPr>
          <w:rFonts w:ascii="Arial Narrow" w:hAnsi="Arial Narrow" w:cs="Arial"/>
          <w:sz w:val="23"/>
          <w:szCs w:val="23"/>
        </w:rPr>
      </w:pPr>
      <w:bookmarkStart w:id="0" w:name="_Hlk49248462"/>
      <w:r w:rsidRPr="00942DF1">
        <w:rPr>
          <w:rFonts w:ascii="Arial Narrow" w:hAnsi="Arial Narrow" w:cs="Arial"/>
          <w:sz w:val="23"/>
          <w:szCs w:val="23"/>
        </w:rPr>
        <w:t xml:space="preserve">Under the supervision of the Director of the PANCAP Coordinating Unit (PCU), the Consultant will be responsible for </w:t>
      </w:r>
      <w:bookmarkEnd w:id="0"/>
      <w:r w:rsidR="00790F47" w:rsidRPr="00942DF1">
        <w:rPr>
          <w:rFonts w:ascii="Arial Narrow" w:hAnsi="Arial Narrow" w:cs="Arial"/>
          <w:sz w:val="23"/>
          <w:szCs w:val="23"/>
        </w:rPr>
        <w:t xml:space="preserve">developing </w:t>
      </w:r>
      <w:r w:rsidR="00790F47" w:rsidRPr="00942DF1">
        <w:rPr>
          <w:rFonts w:ascii="Arial Narrow" w:hAnsi="Arial Narrow"/>
          <w:sz w:val="23"/>
          <w:szCs w:val="23"/>
        </w:rPr>
        <w:t>a report on the impact of COVID-19 on lives and on the continuity of care for PLHIV and KPs in the selected countries</w:t>
      </w:r>
      <w:r w:rsidRPr="00942DF1">
        <w:rPr>
          <w:rFonts w:ascii="Arial Narrow" w:hAnsi="Arial Narrow" w:cs="Arial"/>
          <w:sz w:val="23"/>
          <w:szCs w:val="23"/>
        </w:rPr>
        <w:t>.</w:t>
      </w:r>
      <w:r w:rsidR="00790F47" w:rsidRPr="00942DF1">
        <w:rPr>
          <w:rFonts w:ascii="Arial Narrow" w:hAnsi="Arial Narrow" w:cs="Arial"/>
          <w:sz w:val="23"/>
          <w:szCs w:val="23"/>
        </w:rPr>
        <w:t xml:space="preserve"> Additionally, the consultant will develop a technical brief to inform decision makers of the current gaps, strategies and recommendations to ensure the continuity of care for PLHIV and KPs.</w:t>
      </w:r>
    </w:p>
    <w:p w14:paraId="70BA99A1" w14:textId="77777777" w:rsidR="00790F47" w:rsidRPr="00942DF1" w:rsidRDefault="00790F47" w:rsidP="005303AD">
      <w:pPr>
        <w:autoSpaceDE w:val="0"/>
        <w:autoSpaceDN w:val="0"/>
        <w:spacing w:line="360" w:lineRule="auto"/>
        <w:ind w:left="720"/>
        <w:jc w:val="both"/>
        <w:rPr>
          <w:rFonts w:ascii="Arial Narrow" w:hAnsi="Arial Narrow" w:cs="Arial"/>
          <w:sz w:val="23"/>
          <w:szCs w:val="23"/>
        </w:rPr>
      </w:pPr>
    </w:p>
    <w:p w14:paraId="59DE57E0" w14:textId="3EF9C9A9" w:rsidR="005303AD" w:rsidRPr="00942DF1" w:rsidRDefault="00790F47" w:rsidP="005303AD">
      <w:pPr>
        <w:autoSpaceDE w:val="0"/>
        <w:autoSpaceDN w:val="0"/>
        <w:spacing w:line="360" w:lineRule="auto"/>
        <w:ind w:left="720"/>
        <w:jc w:val="both"/>
        <w:rPr>
          <w:rFonts w:ascii="Arial Narrow" w:hAnsi="Arial Narrow" w:cs="Arial"/>
          <w:sz w:val="23"/>
          <w:szCs w:val="23"/>
        </w:rPr>
      </w:pPr>
      <w:r w:rsidRPr="00942DF1">
        <w:rPr>
          <w:rFonts w:ascii="Arial Narrow" w:hAnsi="Arial Narrow" w:cs="Arial"/>
          <w:sz w:val="23"/>
          <w:szCs w:val="23"/>
        </w:rPr>
        <w:t xml:space="preserve"> </w:t>
      </w:r>
      <w:r w:rsidR="005303AD" w:rsidRPr="00942DF1">
        <w:rPr>
          <w:rFonts w:ascii="Arial Narrow" w:hAnsi="Arial Narrow" w:cs="Arial"/>
          <w:sz w:val="23"/>
          <w:szCs w:val="23"/>
        </w:rPr>
        <w:t>Specifically, the consultant will be responsible for:</w:t>
      </w:r>
    </w:p>
    <w:p w14:paraId="0016C156" w14:textId="0FBA2F04" w:rsidR="005303AD" w:rsidRDefault="005303AD" w:rsidP="005303AD">
      <w:pPr>
        <w:pStyle w:val="ListParagraph"/>
        <w:numPr>
          <w:ilvl w:val="1"/>
          <w:numId w:val="3"/>
        </w:numPr>
        <w:autoSpaceDE w:val="0"/>
        <w:autoSpaceDN w:val="0"/>
        <w:spacing w:line="360" w:lineRule="auto"/>
        <w:jc w:val="both"/>
        <w:rPr>
          <w:rFonts w:ascii="Arial Narrow" w:hAnsi="Arial Narrow"/>
          <w:sz w:val="23"/>
          <w:szCs w:val="23"/>
        </w:rPr>
      </w:pPr>
      <w:r w:rsidRPr="00942DF1">
        <w:rPr>
          <w:rFonts w:ascii="Arial Narrow" w:hAnsi="Arial Narrow"/>
          <w:b/>
          <w:bCs/>
          <w:sz w:val="23"/>
          <w:szCs w:val="23"/>
        </w:rPr>
        <w:t>Desk reviews</w:t>
      </w:r>
      <w:r w:rsidRPr="00942DF1">
        <w:rPr>
          <w:rFonts w:ascii="Arial Narrow" w:hAnsi="Arial Narrow"/>
          <w:sz w:val="23"/>
          <w:szCs w:val="23"/>
        </w:rPr>
        <w:t xml:space="preserve"> of </w:t>
      </w:r>
      <w:r w:rsidR="0042134E" w:rsidRPr="00942DF1">
        <w:rPr>
          <w:rFonts w:ascii="Arial Narrow" w:hAnsi="Arial Narrow"/>
          <w:sz w:val="23"/>
          <w:szCs w:val="23"/>
        </w:rPr>
        <w:t>HIV and COVID-19 response at the national and regional level</w:t>
      </w:r>
      <w:r w:rsidR="003A1721" w:rsidRPr="00942DF1">
        <w:rPr>
          <w:rFonts w:ascii="Arial Narrow" w:hAnsi="Arial Narrow"/>
          <w:sz w:val="23"/>
          <w:szCs w:val="23"/>
        </w:rPr>
        <w:t>s</w:t>
      </w:r>
      <w:r w:rsidRPr="00942DF1">
        <w:rPr>
          <w:rFonts w:ascii="Arial Narrow" w:hAnsi="Arial Narrow"/>
          <w:sz w:val="23"/>
          <w:szCs w:val="23"/>
        </w:rPr>
        <w:t>.</w:t>
      </w:r>
    </w:p>
    <w:p w14:paraId="74AA5F07" w14:textId="77777777" w:rsidR="00942DF1" w:rsidRPr="00942DF1" w:rsidRDefault="00942DF1" w:rsidP="00942DF1">
      <w:pPr>
        <w:pStyle w:val="ListParagraph"/>
        <w:autoSpaceDE w:val="0"/>
        <w:autoSpaceDN w:val="0"/>
        <w:spacing w:line="360" w:lineRule="auto"/>
        <w:ind w:left="1440"/>
        <w:jc w:val="both"/>
        <w:rPr>
          <w:rFonts w:ascii="Arial Narrow" w:hAnsi="Arial Narrow"/>
          <w:sz w:val="23"/>
          <w:szCs w:val="23"/>
        </w:rPr>
      </w:pPr>
    </w:p>
    <w:p w14:paraId="710FCE10" w14:textId="3DC81D5B" w:rsidR="005303AD" w:rsidRPr="00942DF1" w:rsidRDefault="005303AD" w:rsidP="0009451C">
      <w:pPr>
        <w:pStyle w:val="ListParagraph"/>
        <w:numPr>
          <w:ilvl w:val="1"/>
          <w:numId w:val="3"/>
        </w:numPr>
        <w:autoSpaceDE w:val="0"/>
        <w:autoSpaceDN w:val="0"/>
        <w:spacing w:line="360" w:lineRule="auto"/>
        <w:jc w:val="both"/>
        <w:rPr>
          <w:rFonts w:ascii="Arial Narrow" w:hAnsi="Arial Narrow"/>
          <w:color w:val="000000" w:themeColor="text1"/>
          <w:sz w:val="23"/>
          <w:szCs w:val="23"/>
        </w:rPr>
      </w:pPr>
      <w:r w:rsidRPr="00942DF1">
        <w:rPr>
          <w:rFonts w:ascii="Arial Narrow" w:hAnsi="Arial Narrow"/>
          <w:b/>
          <w:bCs/>
          <w:color w:val="000000" w:themeColor="text1"/>
          <w:sz w:val="23"/>
          <w:szCs w:val="23"/>
        </w:rPr>
        <w:t>Preliminary discussions and planning</w:t>
      </w:r>
      <w:r w:rsidRPr="00942DF1">
        <w:rPr>
          <w:rFonts w:ascii="Arial Narrow" w:hAnsi="Arial Narrow"/>
          <w:color w:val="000000" w:themeColor="text1"/>
          <w:sz w:val="23"/>
          <w:szCs w:val="23"/>
        </w:rPr>
        <w:t xml:space="preserve"> </w:t>
      </w:r>
      <w:r w:rsidR="00F2318A" w:rsidRPr="00942DF1">
        <w:rPr>
          <w:rFonts w:ascii="Arial Narrow" w:hAnsi="Arial Narrow"/>
          <w:color w:val="000000" w:themeColor="text1"/>
          <w:sz w:val="23"/>
          <w:szCs w:val="23"/>
        </w:rPr>
        <w:t>with staff</w:t>
      </w:r>
      <w:r w:rsidR="00F663A7" w:rsidRPr="00942DF1">
        <w:rPr>
          <w:rFonts w:ascii="Arial Narrow" w:hAnsi="Arial Narrow"/>
          <w:color w:val="000000" w:themeColor="text1"/>
          <w:sz w:val="23"/>
          <w:szCs w:val="23"/>
        </w:rPr>
        <w:t xml:space="preserve"> of the PANCAP Coordinating Unit (PCU)</w:t>
      </w:r>
      <w:r w:rsidR="00F2318A" w:rsidRPr="00942DF1">
        <w:rPr>
          <w:rFonts w:ascii="Arial Narrow" w:hAnsi="Arial Narrow"/>
          <w:color w:val="000000" w:themeColor="text1"/>
          <w:sz w:val="23"/>
          <w:szCs w:val="23"/>
        </w:rPr>
        <w:t>, Caribbean Vulnerable</w:t>
      </w:r>
      <w:r w:rsidR="00F663A7" w:rsidRPr="00942DF1">
        <w:rPr>
          <w:rFonts w:ascii="Arial Narrow" w:hAnsi="Arial Narrow"/>
          <w:color w:val="000000" w:themeColor="text1"/>
          <w:sz w:val="23"/>
          <w:szCs w:val="23"/>
        </w:rPr>
        <w:t xml:space="preserve"> Communities</w:t>
      </w:r>
      <w:r w:rsidR="00F2318A" w:rsidRPr="00942DF1">
        <w:rPr>
          <w:rFonts w:ascii="Arial Narrow" w:hAnsi="Arial Narrow"/>
          <w:color w:val="000000" w:themeColor="text1"/>
          <w:sz w:val="23"/>
          <w:szCs w:val="23"/>
        </w:rPr>
        <w:t xml:space="preserve"> Coalition (CVC) </w:t>
      </w:r>
      <w:r w:rsidR="00942DF1" w:rsidRPr="00942DF1">
        <w:rPr>
          <w:rFonts w:ascii="Arial Narrow" w:hAnsi="Arial Narrow"/>
          <w:color w:val="000000" w:themeColor="text1"/>
          <w:sz w:val="23"/>
          <w:szCs w:val="23"/>
        </w:rPr>
        <w:t>and El</w:t>
      </w:r>
      <w:r w:rsidR="00F2318A" w:rsidRPr="00942DF1">
        <w:rPr>
          <w:rStyle w:val="Emphasis"/>
          <w:rFonts w:ascii="Arial Narrow" w:hAnsi="Arial Narrow" w:cs="Arial"/>
          <w:i w:val="0"/>
          <w:iCs w:val="0"/>
          <w:color w:val="000000" w:themeColor="text1"/>
          <w:sz w:val="23"/>
          <w:szCs w:val="23"/>
          <w:shd w:val="clear" w:color="auto" w:fill="FFFFFF"/>
        </w:rPr>
        <w:t xml:space="preserve"> Centro de Orientación e Investigación Integral</w:t>
      </w:r>
      <w:r w:rsidR="00F2318A" w:rsidRPr="00942DF1">
        <w:rPr>
          <w:rFonts w:ascii="Arial Narrow" w:hAnsi="Arial Narrow" w:cs="Arial"/>
          <w:color w:val="000000" w:themeColor="text1"/>
          <w:sz w:val="23"/>
          <w:szCs w:val="23"/>
          <w:shd w:val="clear" w:color="auto" w:fill="FFFFFF"/>
        </w:rPr>
        <w:t> (</w:t>
      </w:r>
      <w:r w:rsidRPr="00942DF1">
        <w:rPr>
          <w:rFonts w:ascii="Arial Narrow" w:hAnsi="Arial Narrow"/>
          <w:color w:val="000000" w:themeColor="text1"/>
          <w:sz w:val="23"/>
          <w:szCs w:val="23"/>
        </w:rPr>
        <w:t>COIN</w:t>
      </w:r>
      <w:r w:rsidR="00F2318A" w:rsidRPr="00942DF1">
        <w:rPr>
          <w:rFonts w:ascii="Arial Narrow" w:hAnsi="Arial Narrow"/>
          <w:color w:val="000000" w:themeColor="text1"/>
          <w:sz w:val="23"/>
          <w:szCs w:val="23"/>
        </w:rPr>
        <w:t>)</w:t>
      </w:r>
      <w:r w:rsidR="003A1721" w:rsidRPr="00942DF1">
        <w:rPr>
          <w:rFonts w:ascii="Arial Narrow" w:hAnsi="Arial Narrow"/>
          <w:color w:val="000000" w:themeColor="text1"/>
          <w:sz w:val="23"/>
          <w:szCs w:val="23"/>
        </w:rPr>
        <w:t>.</w:t>
      </w:r>
      <w:r w:rsidRPr="00942DF1">
        <w:rPr>
          <w:rFonts w:ascii="Arial Narrow" w:hAnsi="Arial Narrow"/>
          <w:color w:val="000000" w:themeColor="text1"/>
          <w:sz w:val="23"/>
          <w:szCs w:val="23"/>
        </w:rPr>
        <w:t xml:space="preserve"> </w:t>
      </w:r>
    </w:p>
    <w:p w14:paraId="677E96C2" w14:textId="77777777" w:rsidR="003A1721" w:rsidRPr="00942DF1" w:rsidRDefault="003A1721" w:rsidP="003A1721">
      <w:pPr>
        <w:autoSpaceDE w:val="0"/>
        <w:autoSpaceDN w:val="0"/>
        <w:spacing w:line="360" w:lineRule="auto"/>
        <w:jc w:val="both"/>
        <w:rPr>
          <w:rFonts w:ascii="Arial Narrow" w:hAnsi="Arial Narrow"/>
          <w:sz w:val="23"/>
          <w:szCs w:val="23"/>
        </w:rPr>
      </w:pPr>
    </w:p>
    <w:p w14:paraId="066136DE" w14:textId="6B275B8F" w:rsidR="005303AD" w:rsidRPr="00942DF1" w:rsidRDefault="005303AD" w:rsidP="005303AD">
      <w:pPr>
        <w:pStyle w:val="ListParagraph"/>
        <w:numPr>
          <w:ilvl w:val="1"/>
          <w:numId w:val="3"/>
        </w:numPr>
        <w:autoSpaceDE w:val="0"/>
        <w:autoSpaceDN w:val="0"/>
        <w:spacing w:line="360" w:lineRule="auto"/>
        <w:jc w:val="both"/>
        <w:rPr>
          <w:rFonts w:ascii="Arial Narrow" w:hAnsi="Arial Narrow"/>
          <w:sz w:val="23"/>
          <w:szCs w:val="23"/>
        </w:rPr>
      </w:pPr>
      <w:r w:rsidRPr="00942DF1">
        <w:rPr>
          <w:rFonts w:ascii="Arial Narrow" w:hAnsi="Arial Narrow"/>
          <w:b/>
          <w:bCs/>
          <w:sz w:val="23"/>
          <w:szCs w:val="23"/>
        </w:rPr>
        <w:lastRenderedPageBreak/>
        <w:t>Consultation with country representatives</w:t>
      </w:r>
      <w:r w:rsidRPr="00942DF1">
        <w:rPr>
          <w:rFonts w:ascii="Arial Narrow" w:hAnsi="Arial Narrow"/>
          <w:sz w:val="23"/>
          <w:szCs w:val="23"/>
        </w:rPr>
        <w:t xml:space="preserve"> such as National AIDS Programme Managers</w:t>
      </w:r>
      <w:r w:rsidR="00F2318A" w:rsidRPr="00942DF1">
        <w:rPr>
          <w:rFonts w:ascii="Arial Narrow" w:hAnsi="Arial Narrow"/>
          <w:sz w:val="23"/>
          <w:szCs w:val="23"/>
        </w:rPr>
        <w:t xml:space="preserve"> (NAPs)</w:t>
      </w:r>
      <w:r w:rsidRPr="00942DF1">
        <w:rPr>
          <w:rFonts w:ascii="Arial Narrow" w:hAnsi="Arial Narrow"/>
          <w:sz w:val="23"/>
          <w:szCs w:val="23"/>
        </w:rPr>
        <w:t xml:space="preserve">, </w:t>
      </w:r>
      <w:r w:rsidR="0042134E" w:rsidRPr="00942DF1">
        <w:rPr>
          <w:rFonts w:ascii="Arial Narrow" w:hAnsi="Arial Narrow"/>
          <w:sz w:val="23"/>
          <w:szCs w:val="23"/>
        </w:rPr>
        <w:t xml:space="preserve">Ministries of Health, </w:t>
      </w:r>
      <w:r w:rsidRPr="00942DF1">
        <w:rPr>
          <w:rFonts w:ascii="Arial Narrow" w:hAnsi="Arial Narrow"/>
          <w:sz w:val="23"/>
          <w:szCs w:val="23"/>
        </w:rPr>
        <w:t>Ministries of Gender Affairs,</w:t>
      </w:r>
      <w:r w:rsidR="0042134E" w:rsidRPr="00942DF1">
        <w:rPr>
          <w:rFonts w:ascii="Arial Narrow" w:hAnsi="Arial Narrow"/>
          <w:sz w:val="23"/>
          <w:szCs w:val="23"/>
        </w:rPr>
        <w:t xml:space="preserve"> </w:t>
      </w:r>
      <w:r w:rsidRPr="00942DF1">
        <w:rPr>
          <w:rFonts w:ascii="Arial Narrow" w:hAnsi="Arial Narrow"/>
          <w:sz w:val="23"/>
          <w:szCs w:val="23"/>
        </w:rPr>
        <w:t xml:space="preserve">Civil Society </w:t>
      </w:r>
      <w:r w:rsidR="00F2318A" w:rsidRPr="00942DF1">
        <w:rPr>
          <w:rFonts w:ascii="Arial Narrow" w:hAnsi="Arial Narrow"/>
          <w:sz w:val="23"/>
          <w:szCs w:val="23"/>
        </w:rPr>
        <w:t>Organisations (CSOs),</w:t>
      </w:r>
      <w:r w:rsidRPr="00942DF1">
        <w:rPr>
          <w:rFonts w:ascii="Arial Narrow" w:hAnsi="Arial Narrow"/>
          <w:sz w:val="23"/>
          <w:szCs w:val="23"/>
        </w:rPr>
        <w:t xml:space="preserve"> and other Government Ministries.</w:t>
      </w:r>
    </w:p>
    <w:p w14:paraId="509D728D" w14:textId="77777777" w:rsidR="0042134E" w:rsidRPr="00942DF1" w:rsidRDefault="0042134E" w:rsidP="0042134E">
      <w:pPr>
        <w:pStyle w:val="ListParagraph"/>
        <w:rPr>
          <w:rFonts w:ascii="Arial Narrow" w:hAnsi="Arial Narrow"/>
          <w:sz w:val="23"/>
          <w:szCs w:val="23"/>
        </w:rPr>
      </w:pPr>
    </w:p>
    <w:p w14:paraId="0259F876" w14:textId="7BE4F459" w:rsidR="0042134E" w:rsidRPr="00942DF1" w:rsidRDefault="0042134E" w:rsidP="005303AD">
      <w:pPr>
        <w:pStyle w:val="ListParagraph"/>
        <w:numPr>
          <w:ilvl w:val="1"/>
          <w:numId w:val="3"/>
        </w:numPr>
        <w:autoSpaceDE w:val="0"/>
        <w:autoSpaceDN w:val="0"/>
        <w:spacing w:line="360" w:lineRule="auto"/>
        <w:jc w:val="both"/>
        <w:rPr>
          <w:rFonts w:ascii="Arial Narrow" w:hAnsi="Arial Narrow"/>
          <w:sz w:val="23"/>
          <w:szCs w:val="23"/>
        </w:rPr>
      </w:pPr>
      <w:r w:rsidRPr="00942DF1">
        <w:rPr>
          <w:rFonts w:ascii="Arial Narrow" w:hAnsi="Arial Narrow"/>
          <w:b/>
          <w:bCs/>
          <w:sz w:val="23"/>
          <w:szCs w:val="23"/>
        </w:rPr>
        <w:t>Consultations with other regional stakeholders</w:t>
      </w:r>
      <w:r w:rsidRPr="00942DF1">
        <w:rPr>
          <w:rFonts w:ascii="Arial Narrow" w:hAnsi="Arial Narrow"/>
          <w:sz w:val="23"/>
          <w:szCs w:val="23"/>
        </w:rPr>
        <w:t xml:space="preserve"> such</w:t>
      </w:r>
      <w:r w:rsidR="00F2318A" w:rsidRPr="00942DF1">
        <w:rPr>
          <w:rFonts w:ascii="Arial Narrow" w:hAnsi="Arial Narrow"/>
          <w:sz w:val="23"/>
          <w:szCs w:val="23"/>
        </w:rPr>
        <w:t xml:space="preserve"> </w:t>
      </w:r>
      <w:r w:rsidRPr="00942DF1">
        <w:rPr>
          <w:rFonts w:ascii="Arial Narrow" w:hAnsi="Arial Narrow"/>
          <w:sz w:val="23"/>
          <w:szCs w:val="23"/>
        </w:rPr>
        <w:t>as</w:t>
      </w:r>
      <w:r w:rsidR="00F2318A" w:rsidRPr="00942DF1">
        <w:rPr>
          <w:rFonts w:ascii="Arial Narrow" w:hAnsi="Arial Narrow"/>
          <w:sz w:val="23"/>
          <w:szCs w:val="23"/>
        </w:rPr>
        <w:t xml:space="preserve"> the Joint United Nations Programme on HIV/AIDS (UNAIDS), </w:t>
      </w:r>
      <w:r w:rsidRPr="00942DF1">
        <w:rPr>
          <w:rFonts w:ascii="Arial Narrow" w:hAnsi="Arial Narrow"/>
          <w:sz w:val="23"/>
          <w:szCs w:val="23"/>
        </w:rPr>
        <w:t>P</w:t>
      </w:r>
      <w:r w:rsidR="00F2318A" w:rsidRPr="00942DF1">
        <w:rPr>
          <w:rFonts w:ascii="Arial Narrow" w:hAnsi="Arial Narrow"/>
          <w:sz w:val="23"/>
          <w:szCs w:val="23"/>
        </w:rPr>
        <w:t>an American Health Organization (P</w:t>
      </w:r>
      <w:r w:rsidRPr="00942DF1">
        <w:rPr>
          <w:rFonts w:ascii="Arial Narrow" w:hAnsi="Arial Narrow"/>
          <w:sz w:val="23"/>
          <w:szCs w:val="23"/>
        </w:rPr>
        <w:t>AHO</w:t>
      </w:r>
      <w:r w:rsidR="00F2318A" w:rsidRPr="00942DF1">
        <w:rPr>
          <w:rFonts w:ascii="Arial Narrow" w:hAnsi="Arial Narrow"/>
          <w:sz w:val="23"/>
          <w:szCs w:val="23"/>
        </w:rPr>
        <w:t>)</w:t>
      </w:r>
      <w:r w:rsidRPr="00942DF1">
        <w:rPr>
          <w:rFonts w:ascii="Arial Narrow" w:hAnsi="Arial Narrow"/>
          <w:sz w:val="23"/>
          <w:szCs w:val="23"/>
        </w:rPr>
        <w:t xml:space="preserve">, </w:t>
      </w:r>
      <w:r w:rsidR="00F2318A" w:rsidRPr="00942DF1">
        <w:rPr>
          <w:rFonts w:ascii="Arial Narrow" w:hAnsi="Arial Narrow"/>
          <w:sz w:val="23"/>
          <w:szCs w:val="23"/>
        </w:rPr>
        <w:t>the United States Agency for International Development (</w:t>
      </w:r>
      <w:r w:rsidRPr="00942DF1">
        <w:rPr>
          <w:rFonts w:ascii="Arial Narrow" w:hAnsi="Arial Narrow"/>
          <w:sz w:val="23"/>
          <w:szCs w:val="23"/>
        </w:rPr>
        <w:t>USAID</w:t>
      </w:r>
      <w:r w:rsidR="00F2318A" w:rsidRPr="00942DF1">
        <w:rPr>
          <w:rFonts w:ascii="Arial Narrow" w:hAnsi="Arial Narrow"/>
          <w:sz w:val="23"/>
          <w:szCs w:val="23"/>
        </w:rPr>
        <w:t>)</w:t>
      </w:r>
      <w:r w:rsidRPr="00942DF1">
        <w:rPr>
          <w:rFonts w:ascii="Arial Narrow" w:hAnsi="Arial Narrow"/>
          <w:sz w:val="23"/>
          <w:szCs w:val="23"/>
        </w:rPr>
        <w:t xml:space="preserve"> </w:t>
      </w:r>
      <w:r w:rsidR="00F2318A" w:rsidRPr="00942DF1">
        <w:rPr>
          <w:rFonts w:ascii="Arial Narrow" w:hAnsi="Arial Narrow"/>
          <w:sz w:val="23"/>
          <w:szCs w:val="23"/>
        </w:rPr>
        <w:t>and U.S. President’s Emergency Plan for AIDS Relief (</w:t>
      </w:r>
      <w:r w:rsidRPr="00942DF1">
        <w:rPr>
          <w:rFonts w:ascii="Arial Narrow" w:hAnsi="Arial Narrow"/>
          <w:sz w:val="23"/>
          <w:szCs w:val="23"/>
        </w:rPr>
        <w:t>PEPFAR</w:t>
      </w:r>
      <w:r w:rsidR="00F2318A" w:rsidRPr="00942DF1">
        <w:rPr>
          <w:rFonts w:ascii="Arial Narrow" w:hAnsi="Arial Narrow"/>
          <w:sz w:val="23"/>
          <w:szCs w:val="23"/>
        </w:rPr>
        <w:t>)</w:t>
      </w:r>
      <w:r w:rsidRPr="00942DF1">
        <w:rPr>
          <w:rFonts w:ascii="Arial Narrow" w:hAnsi="Arial Narrow"/>
          <w:sz w:val="23"/>
          <w:szCs w:val="23"/>
        </w:rPr>
        <w:t>.</w:t>
      </w:r>
    </w:p>
    <w:p w14:paraId="5A829812" w14:textId="77777777" w:rsidR="005303AD" w:rsidRPr="00942DF1" w:rsidRDefault="005303AD" w:rsidP="005303AD">
      <w:pPr>
        <w:pStyle w:val="ListParagraph"/>
        <w:rPr>
          <w:rFonts w:ascii="Arial Narrow" w:hAnsi="Arial Narrow"/>
          <w:sz w:val="23"/>
          <w:szCs w:val="23"/>
        </w:rPr>
      </w:pPr>
    </w:p>
    <w:p w14:paraId="5F10D7EF" w14:textId="77777777" w:rsidR="005303AD" w:rsidRPr="00942DF1" w:rsidRDefault="005303AD" w:rsidP="005303AD">
      <w:pPr>
        <w:autoSpaceDE w:val="0"/>
        <w:autoSpaceDN w:val="0"/>
        <w:spacing w:line="360" w:lineRule="auto"/>
        <w:rPr>
          <w:rFonts w:ascii="Arial Narrow" w:hAnsi="Arial Narrow" w:cs="Arial"/>
          <w:b/>
          <w:bCs/>
          <w:sz w:val="23"/>
          <w:szCs w:val="23"/>
        </w:rPr>
      </w:pPr>
      <w:r w:rsidRPr="00942DF1">
        <w:rPr>
          <w:rFonts w:ascii="Arial Narrow" w:hAnsi="Arial Narrow" w:cs="Arial"/>
          <w:b/>
          <w:bCs/>
          <w:sz w:val="23"/>
          <w:szCs w:val="23"/>
        </w:rPr>
        <w:t>III.</w:t>
      </w:r>
      <w:r w:rsidRPr="00942DF1">
        <w:rPr>
          <w:rFonts w:ascii="Arial Narrow" w:hAnsi="Arial Narrow" w:cs="Arial"/>
          <w:b/>
          <w:bCs/>
          <w:sz w:val="23"/>
          <w:szCs w:val="23"/>
        </w:rPr>
        <w:tab/>
        <w:t>DELIVERABLES</w:t>
      </w:r>
    </w:p>
    <w:p w14:paraId="2438CD28" w14:textId="77777777" w:rsidR="005303AD" w:rsidRPr="00942DF1" w:rsidRDefault="005303AD" w:rsidP="005303AD">
      <w:pPr>
        <w:autoSpaceDE w:val="0"/>
        <w:autoSpaceDN w:val="0"/>
        <w:spacing w:line="360" w:lineRule="auto"/>
        <w:rPr>
          <w:rFonts w:ascii="Arial Narrow" w:hAnsi="Arial Narrow" w:cs="Arial"/>
          <w:b/>
          <w:bCs/>
          <w:sz w:val="23"/>
          <w:szCs w:val="23"/>
        </w:rPr>
      </w:pPr>
    </w:p>
    <w:p w14:paraId="32234F80" w14:textId="24331A17" w:rsidR="005303AD" w:rsidRPr="00942DF1" w:rsidRDefault="00F2318A" w:rsidP="00A666B4">
      <w:pPr>
        <w:pStyle w:val="ListParagraph"/>
        <w:numPr>
          <w:ilvl w:val="1"/>
          <w:numId w:val="1"/>
        </w:numPr>
        <w:tabs>
          <w:tab w:val="clear" w:pos="1080"/>
        </w:tabs>
        <w:spacing w:line="360" w:lineRule="auto"/>
        <w:contextualSpacing/>
        <w:jc w:val="both"/>
        <w:rPr>
          <w:rFonts w:ascii="Arial Narrow" w:hAnsi="Arial Narrow" w:cs="Arial"/>
          <w:b/>
          <w:bCs/>
          <w:sz w:val="23"/>
          <w:szCs w:val="23"/>
          <w:lang w:val="en-029"/>
        </w:rPr>
      </w:pPr>
      <w:r w:rsidRPr="00942DF1">
        <w:rPr>
          <w:rFonts w:ascii="Arial Narrow" w:hAnsi="Arial Narrow" w:cs="Arial"/>
          <w:b/>
          <w:bCs/>
          <w:sz w:val="23"/>
          <w:szCs w:val="23"/>
          <w:lang w:val="en-029"/>
        </w:rPr>
        <w:t xml:space="preserve">An </w:t>
      </w:r>
      <w:r w:rsidR="005303AD" w:rsidRPr="00942DF1">
        <w:rPr>
          <w:rFonts w:ascii="Arial Narrow" w:hAnsi="Arial Narrow" w:cs="Arial"/>
          <w:b/>
          <w:bCs/>
          <w:sz w:val="23"/>
          <w:szCs w:val="23"/>
          <w:lang w:val="en-029"/>
        </w:rPr>
        <w:t>Inception Report</w:t>
      </w:r>
      <w:r w:rsidR="005303AD" w:rsidRPr="00942DF1">
        <w:rPr>
          <w:rFonts w:ascii="Arial Narrow" w:hAnsi="Arial Narrow" w:cs="Arial"/>
          <w:sz w:val="23"/>
          <w:szCs w:val="23"/>
          <w:lang w:val="en-029"/>
        </w:rPr>
        <w:t xml:space="preserve"> </w:t>
      </w:r>
      <w:r w:rsidR="0042134E" w:rsidRPr="00942DF1">
        <w:rPr>
          <w:rFonts w:ascii="Arial Narrow" w:hAnsi="Arial Narrow" w:cs="Arial"/>
          <w:sz w:val="23"/>
          <w:szCs w:val="23"/>
          <w:lang w:val="en-029"/>
        </w:rPr>
        <w:t xml:space="preserve">detailing the methodology to be used to collect the information including an outline of report and the technical brief by </w:t>
      </w:r>
      <w:r w:rsidRPr="00942DF1">
        <w:rPr>
          <w:rFonts w:ascii="Arial Narrow" w:hAnsi="Arial Narrow" w:cs="Arial"/>
          <w:b/>
          <w:bCs/>
          <w:sz w:val="23"/>
          <w:szCs w:val="23"/>
          <w:lang w:val="en-029"/>
        </w:rPr>
        <w:t xml:space="preserve">March </w:t>
      </w:r>
      <w:r w:rsidR="0042134E" w:rsidRPr="00942DF1">
        <w:rPr>
          <w:rFonts w:ascii="Arial Narrow" w:hAnsi="Arial Narrow" w:cs="Arial"/>
          <w:b/>
          <w:bCs/>
          <w:sz w:val="23"/>
          <w:szCs w:val="23"/>
          <w:lang w:val="en-029"/>
        </w:rPr>
        <w:t>2021</w:t>
      </w:r>
      <w:r w:rsidR="0042134E" w:rsidRPr="00942DF1">
        <w:rPr>
          <w:rFonts w:ascii="Arial Narrow" w:hAnsi="Arial Narrow" w:cs="Arial"/>
          <w:sz w:val="23"/>
          <w:szCs w:val="23"/>
          <w:lang w:val="en-029"/>
        </w:rPr>
        <w:t xml:space="preserve">. </w:t>
      </w:r>
    </w:p>
    <w:p w14:paraId="0FAD9E6C" w14:textId="77777777" w:rsidR="005303AD" w:rsidRPr="00942DF1" w:rsidRDefault="005303AD" w:rsidP="00A666B4">
      <w:pPr>
        <w:pStyle w:val="ListParagraph"/>
        <w:spacing w:line="360" w:lineRule="auto"/>
        <w:ind w:left="1440"/>
        <w:contextualSpacing/>
        <w:jc w:val="both"/>
        <w:rPr>
          <w:rFonts w:ascii="Arial Narrow" w:hAnsi="Arial Narrow" w:cs="Arial"/>
          <w:b/>
          <w:bCs/>
          <w:sz w:val="23"/>
          <w:szCs w:val="23"/>
          <w:lang w:val="en-029"/>
        </w:rPr>
      </w:pPr>
    </w:p>
    <w:p w14:paraId="12A33C33" w14:textId="7ADECFD2" w:rsidR="005303AD" w:rsidRPr="002E3F75" w:rsidRDefault="0042134E" w:rsidP="00A666B4">
      <w:pPr>
        <w:pStyle w:val="ListParagraph"/>
        <w:numPr>
          <w:ilvl w:val="1"/>
          <w:numId w:val="1"/>
        </w:numPr>
        <w:spacing w:line="360" w:lineRule="auto"/>
        <w:rPr>
          <w:rFonts w:ascii="Arial Narrow" w:hAnsi="Arial Narrow"/>
          <w:b/>
          <w:bCs/>
          <w:sz w:val="23"/>
          <w:szCs w:val="23"/>
          <w:lang w:val="en-029"/>
        </w:rPr>
      </w:pPr>
      <w:r w:rsidRPr="00942DF1">
        <w:rPr>
          <w:rFonts w:ascii="Arial Narrow" w:hAnsi="Arial Narrow"/>
          <w:b/>
          <w:bCs/>
          <w:sz w:val="23"/>
          <w:szCs w:val="23"/>
          <w:lang w:val="en-029"/>
        </w:rPr>
        <w:t>A Draft Report</w:t>
      </w:r>
      <w:r w:rsidRPr="00942DF1">
        <w:rPr>
          <w:rFonts w:ascii="Arial Narrow" w:hAnsi="Arial Narrow"/>
          <w:sz w:val="23"/>
          <w:szCs w:val="23"/>
          <w:lang w:val="en-029"/>
        </w:rPr>
        <w:t xml:space="preserve"> detailing the main findings from the desk review</w:t>
      </w:r>
      <w:r w:rsidR="00F2318A" w:rsidRPr="00942DF1">
        <w:rPr>
          <w:rFonts w:ascii="Arial Narrow" w:hAnsi="Arial Narrow"/>
          <w:color w:val="C00000"/>
          <w:sz w:val="23"/>
          <w:szCs w:val="23"/>
          <w:lang w:val="en-029"/>
        </w:rPr>
        <w:t>s</w:t>
      </w:r>
      <w:r w:rsidRPr="00942DF1">
        <w:rPr>
          <w:rFonts w:ascii="Arial Narrow" w:hAnsi="Arial Narrow"/>
          <w:sz w:val="23"/>
          <w:szCs w:val="23"/>
          <w:lang w:val="en-029"/>
        </w:rPr>
        <w:t xml:space="preserve"> and the consultations with stakeholders </w:t>
      </w:r>
      <w:r w:rsidR="00CD2589" w:rsidRPr="00942DF1">
        <w:rPr>
          <w:rFonts w:ascii="Arial Narrow" w:hAnsi="Arial Narrow" w:cstheme="minorHAnsi"/>
          <w:color w:val="000000" w:themeColor="text1"/>
          <w:sz w:val="23"/>
          <w:szCs w:val="23"/>
        </w:rPr>
        <w:t xml:space="preserve">for review by </w:t>
      </w:r>
      <w:r w:rsidR="00CD2589" w:rsidRPr="00942DF1">
        <w:rPr>
          <w:rFonts w:ascii="Arial Narrow" w:eastAsia="Calibri" w:hAnsi="Arial Narrow" w:cs="Tahoma"/>
          <w:color w:val="000000" w:themeColor="text1"/>
          <w:sz w:val="23"/>
          <w:szCs w:val="23"/>
        </w:rPr>
        <w:t xml:space="preserve">PANCAP </w:t>
      </w:r>
      <w:r w:rsidRPr="00942DF1">
        <w:rPr>
          <w:rFonts w:ascii="Arial Narrow" w:hAnsi="Arial Narrow"/>
          <w:sz w:val="23"/>
          <w:szCs w:val="23"/>
          <w:lang w:val="en-029"/>
        </w:rPr>
        <w:t>by</w:t>
      </w:r>
      <w:r w:rsidR="00F2318A" w:rsidRPr="002E3F75">
        <w:rPr>
          <w:rFonts w:ascii="Arial Narrow" w:hAnsi="Arial Narrow"/>
          <w:sz w:val="23"/>
          <w:szCs w:val="23"/>
          <w:lang w:val="en-029"/>
        </w:rPr>
        <w:t xml:space="preserve"> </w:t>
      </w:r>
      <w:r w:rsidRPr="002E3F75">
        <w:rPr>
          <w:rFonts w:ascii="Arial Narrow" w:hAnsi="Arial Narrow"/>
          <w:b/>
          <w:bCs/>
          <w:sz w:val="23"/>
          <w:szCs w:val="23"/>
          <w:lang w:val="en-029"/>
        </w:rPr>
        <w:t>March 2021.</w:t>
      </w:r>
      <w:r w:rsidRPr="002E3F75">
        <w:rPr>
          <w:rFonts w:ascii="Arial Narrow" w:hAnsi="Arial Narrow"/>
          <w:sz w:val="23"/>
          <w:szCs w:val="23"/>
          <w:lang w:val="en-029"/>
        </w:rPr>
        <w:t xml:space="preserve"> </w:t>
      </w:r>
    </w:p>
    <w:p w14:paraId="1B493564" w14:textId="77777777" w:rsidR="005303AD" w:rsidRPr="002E3F75" w:rsidRDefault="005303AD" w:rsidP="005303AD">
      <w:pPr>
        <w:pStyle w:val="ListParagraph"/>
        <w:rPr>
          <w:rFonts w:ascii="Arial Narrow" w:hAnsi="Arial Narrow" w:cs="Arial"/>
          <w:b/>
          <w:bCs/>
          <w:sz w:val="23"/>
          <w:szCs w:val="23"/>
          <w:lang w:val="en-029"/>
        </w:rPr>
      </w:pPr>
    </w:p>
    <w:p w14:paraId="6291EE08" w14:textId="384C8640" w:rsidR="005303AD" w:rsidRPr="002E3F75" w:rsidRDefault="005303AD" w:rsidP="005303AD">
      <w:pPr>
        <w:pStyle w:val="ListParagraph"/>
        <w:numPr>
          <w:ilvl w:val="1"/>
          <w:numId w:val="1"/>
        </w:numPr>
        <w:spacing w:line="360" w:lineRule="auto"/>
        <w:contextualSpacing/>
        <w:jc w:val="both"/>
        <w:rPr>
          <w:rFonts w:ascii="Arial Narrow" w:hAnsi="Arial Narrow" w:cs="Arial"/>
          <w:b/>
          <w:bCs/>
          <w:sz w:val="23"/>
          <w:szCs w:val="23"/>
          <w:lang w:val="en-029"/>
        </w:rPr>
      </w:pPr>
      <w:r w:rsidRPr="002E3F75">
        <w:rPr>
          <w:rFonts w:ascii="Arial Narrow" w:hAnsi="Arial Narrow" w:cs="Arial"/>
          <w:b/>
          <w:bCs/>
          <w:sz w:val="23"/>
          <w:szCs w:val="23"/>
          <w:lang w:val="en-029"/>
        </w:rPr>
        <w:t xml:space="preserve">Finalised </w:t>
      </w:r>
      <w:r w:rsidR="0042134E" w:rsidRPr="002E3F75">
        <w:rPr>
          <w:rFonts w:ascii="Arial Narrow" w:hAnsi="Arial Narrow" w:cs="Arial"/>
          <w:b/>
          <w:bCs/>
          <w:sz w:val="23"/>
          <w:szCs w:val="23"/>
          <w:lang w:val="en-029"/>
        </w:rPr>
        <w:t xml:space="preserve">Report and Technical </w:t>
      </w:r>
      <w:r w:rsidR="00CD2589" w:rsidRPr="002E3F75">
        <w:rPr>
          <w:rFonts w:ascii="Arial Narrow" w:hAnsi="Arial Narrow" w:cs="Arial"/>
          <w:b/>
          <w:bCs/>
          <w:sz w:val="23"/>
          <w:szCs w:val="23"/>
          <w:lang w:val="en-029"/>
        </w:rPr>
        <w:t>Brief</w:t>
      </w:r>
      <w:r w:rsidR="00CD2589" w:rsidRPr="002E3F75">
        <w:rPr>
          <w:rFonts w:ascii="Arial Narrow" w:hAnsi="Arial Narrow" w:cstheme="minorHAnsi"/>
          <w:sz w:val="23"/>
          <w:szCs w:val="23"/>
        </w:rPr>
        <w:t xml:space="preserve"> </w:t>
      </w:r>
      <w:r w:rsidR="00CD2589" w:rsidRPr="002E3F75">
        <w:rPr>
          <w:rFonts w:ascii="Arial Narrow" w:hAnsi="Arial Narrow" w:cstheme="minorHAnsi"/>
          <w:color w:val="000000" w:themeColor="text1"/>
          <w:sz w:val="23"/>
          <w:szCs w:val="23"/>
        </w:rPr>
        <w:t>that reflect the feedback</w:t>
      </w:r>
      <w:r w:rsidR="00A666B4" w:rsidRPr="002E3F75">
        <w:rPr>
          <w:rFonts w:ascii="Arial Narrow" w:hAnsi="Arial Narrow" w:cstheme="minorHAnsi"/>
          <w:color w:val="000000" w:themeColor="text1"/>
          <w:sz w:val="23"/>
          <w:szCs w:val="23"/>
        </w:rPr>
        <w:t xml:space="preserve"> provided by </w:t>
      </w:r>
      <w:r w:rsidR="00CD2589" w:rsidRPr="002E3F75">
        <w:rPr>
          <w:rFonts w:ascii="Arial Narrow" w:eastAsia="Calibri" w:hAnsi="Arial Narrow" w:cs="Tahoma"/>
          <w:color w:val="000000" w:themeColor="text1"/>
          <w:sz w:val="23"/>
          <w:szCs w:val="23"/>
        </w:rPr>
        <w:t xml:space="preserve">PANCAP </w:t>
      </w:r>
      <w:r w:rsidRPr="002E3F75">
        <w:rPr>
          <w:rFonts w:ascii="Arial Narrow" w:eastAsia="Calibri" w:hAnsi="Arial Narrow" w:cs="Tahoma"/>
          <w:color w:val="000000" w:themeColor="text1"/>
          <w:sz w:val="23"/>
          <w:szCs w:val="23"/>
        </w:rPr>
        <w:t>by</w:t>
      </w:r>
      <w:r w:rsidR="00CD2589" w:rsidRPr="002E3F75">
        <w:rPr>
          <w:rFonts w:ascii="Arial Narrow" w:eastAsia="Calibri" w:hAnsi="Arial Narrow" w:cs="Tahoma"/>
          <w:b/>
          <w:bCs/>
          <w:color w:val="000000"/>
          <w:sz w:val="23"/>
          <w:szCs w:val="23"/>
        </w:rPr>
        <w:t xml:space="preserve"> March </w:t>
      </w:r>
      <w:r w:rsidR="0042134E" w:rsidRPr="002E3F75">
        <w:rPr>
          <w:rFonts w:ascii="Arial Narrow" w:eastAsia="Calibri" w:hAnsi="Arial Narrow" w:cs="Tahoma"/>
          <w:b/>
          <w:bCs/>
          <w:color w:val="000000"/>
          <w:sz w:val="23"/>
          <w:szCs w:val="23"/>
        </w:rPr>
        <w:t>2021.</w:t>
      </w:r>
    </w:p>
    <w:p w14:paraId="38B766AA" w14:textId="77777777" w:rsidR="005303AD" w:rsidRPr="00942DF1" w:rsidRDefault="005303AD" w:rsidP="005303AD">
      <w:pPr>
        <w:spacing w:line="360" w:lineRule="auto"/>
        <w:contextualSpacing/>
        <w:jc w:val="both"/>
        <w:rPr>
          <w:rFonts w:ascii="Arial Narrow" w:hAnsi="Arial Narrow" w:cs="Arial"/>
          <w:b/>
          <w:bCs/>
          <w:sz w:val="23"/>
          <w:szCs w:val="23"/>
          <w:lang w:val="en-AU"/>
        </w:rPr>
      </w:pPr>
    </w:p>
    <w:p w14:paraId="6EEA481E" w14:textId="77777777" w:rsidR="005303AD" w:rsidRPr="00942DF1" w:rsidRDefault="005303AD" w:rsidP="005303AD">
      <w:pPr>
        <w:pStyle w:val="ListParagraph"/>
        <w:numPr>
          <w:ilvl w:val="0"/>
          <w:numId w:val="5"/>
        </w:numPr>
        <w:spacing w:line="360" w:lineRule="auto"/>
        <w:contextualSpacing/>
        <w:jc w:val="both"/>
        <w:rPr>
          <w:rFonts w:ascii="Arial Narrow" w:hAnsi="Arial Narrow" w:cs="Arial"/>
          <w:b/>
          <w:bCs/>
          <w:sz w:val="23"/>
          <w:szCs w:val="23"/>
          <w:lang w:val="en-029"/>
        </w:rPr>
      </w:pPr>
      <w:r w:rsidRPr="00942DF1">
        <w:rPr>
          <w:rFonts w:ascii="Arial Narrow" w:hAnsi="Arial Narrow" w:cs="Arial"/>
          <w:b/>
          <w:bCs/>
          <w:sz w:val="23"/>
          <w:szCs w:val="23"/>
          <w:lang w:val="en-AU"/>
        </w:rPr>
        <w:t>ACADEMIC AND EXPERIENCE REQUIREMENTS</w:t>
      </w:r>
    </w:p>
    <w:p w14:paraId="2CDDA83A" w14:textId="77777777" w:rsidR="005303AD" w:rsidRPr="00942DF1" w:rsidRDefault="005303AD" w:rsidP="005303AD">
      <w:pPr>
        <w:spacing w:line="360" w:lineRule="auto"/>
        <w:ind w:left="1080"/>
        <w:jc w:val="both"/>
        <w:rPr>
          <w:rFonts w:ascii="Arial Narrow" w:hAnsi="Arial Narrow" w:cs="Arial"/>
          <w:bCs/>
          <w:color w:val="000000"/>
          <w:sz w:val="23"/>
          <w:szCs w:val="23"/>
          <w:lang w:val="en-029"/>
        </w:rPr>
      </w:pPr>
    </w:p>
    <w:p w14:paraId="4E8B8054" w14:textId="77777777" w:rsidR="005303AD" w:rsidRPr="00942DF1" w:rsidRDefault="005303AD" w:rsidP="005303AD">
      <w:pPr>
        <w:spacing w:line="360" w:lineRule="auto"/>
        <w:ind w:left="1080"/>
        <w:jc w:val="both"/>
        <w:rPr>
          <w:rFonts w:ascii="Arial Narrow" w:hAnsi="Arial Narrow" w:cs="Arial"/>
          <w:sz w:val="23"/>
          <w:szCs w:val="23"/>
        </w:rPr>
      </w:pPr>
      <w:r w:rsidRPr="00942DF1">
        <w:rPr>
          <w:rFonts w:ascii="Arial Narrow" w:hAnsi="Arial Narrow" w:cs="Arial"/>
          <w:sz w:val="23"/>
          <w:szCs w:val="23"/>
        </w:rPr>
        <w:t>The Consultant will be required to:</w:t>
      </w:r>
    </w:p>
    <w:p w14:paraId="58C6E663" w14:textId="77777777" w:rsidR="005303AD" w:rsidRPr="00942DF1" w:rsidRDefault="005303AD" w:rsidP="005303AD">
      <w:pPr>
        <w:spacing w:line="360" w:lineRule="auto"/>
        <w:ind w:left="1080"/>
        <w:jc w:val="both"/>
        <w:rPr>
          <w:rFonts w:ascii="Arial Narrow" w:hAnsi="Arial Narrow" w:cs="Arial"/>
          <w:sz w:val="23"/>
          <w:szCs w:val="23"/>
        </w:rPr>
      </w:pPr>
    </w:p>
    <w:p w14:paraId="618155EE" w14:textId="622FF149" w:rsidR="005303AD" w:rsidRPr="00942DF1" w:rsidRDefault="005303AD" w:rsidP="005303AD">
      <w:pPr>
        <w:pStyle w:val="ListParagraph"/>
        <w:numPr>
          <w:ilvl w:val="2"/>
          <w:numId w:val="1"/>
        </w:numPr>
        <w:spacing w:line="360" w:lineRule="auto"/>
        <w:jc w:val="both"/>
        <w:rPr>
          <w:rFonts w:ascii="Arial Narrow" w:hAnsi="Arial Narrow" w:cs="Arial"/>
          <w:sz w:val="23"/>
          <w:szCs w:val="23"/>
        </w:rPr>
      </w:pPr>
      <w:r w:rsidRPr="00942DF1">
        <w:rPr>
          <w:rFonts w:ascii="Arial Narrow" w:hAnsi="Arial Narrow" w:cs="Arial"/>
          <w:sz w:val="23"/>
          <w:szCs w:val="23"/>
        </w:rPr>
        <w:t xml:space="preserve">Possess advance qualifications in Public Health, Social Sciences or </w:t>
      </w:r>
      <w:r w:rsidR="003A1721" w:rsidRPr="00942DF1">
        <w:rPr>
          <w:rFonts w:ascii="Arial Narrow" w:hAnsi="Arial Narrow" w:cs="Arial"/>
          <w:sz w:val="23"/>
          <w:szCs w:val="23"/>
        </w:rPr>
        <w:t>other related</w:t>
      </w:r>
      <w:r w:rsidRPr="00942DF1">
        <w:rPr>
          <w:rFonts w:ascii="Arial Narrow" w:hAnsi="Arial Narrow" w:cs="Arial"/>
          <w:sz w:val="23"/>
          <w:szCs w:val="23"/>
        </w:rPr>
        <w:t xml:space="preserve"> fields.</w:t>
      </w:r>
    </w:p>
    <w:p w14:paraId="39CA6FDE" w14:textId="16873B71" w:rsidR="005303AD" w:rsidRPr="00942DF1" w:rsidRDefault="005303AD" w:rsidP="005303AD">
      <w:pPr>
        <w:pStyle w:val="ListParagraph"/>
        <w:numPr>
          <w:ilvl w:val="2"/>
          <w:numId w:val="1"/>
        </w:numPr>
        <w:spacing w:line="360" w:lineRule="auto"/>
        <w:jc w:val="both"/>
        <w:rPr>
          <w:rFonts w:ascii="Arial Narrow" w:hAnsi="Arial Narrow" w:cs="Arial"/>
          <w:sz w:val="23"/>
          <w:szCs w:val="23"/>
        </w:rPr>
      </w:pPr>
      <w:r w:rsidRPr="00942DF1">
        <w:rPr>
          <w:rFonts w:ascii="Arial Narrow" w:hAnsi="Arial Narrow" w:cs="Arial"/>
          <w:sz w:val="23"/>
          <w:szCs w:val="23"/>
        </w:rPr>
        <w:t xml:space="preserve">Be an expert in the field of </w:t>
      </w:r>
      <w:r w:rsidR="003A1721" w:rsidRPr="00942DF1">
        <w:rPr>
          <w:rFonts w:ascii="Arial Narrow" w:hAnsi="Arial Narrow" w:cs="Arial"/>
          <w:sz w:val="23"/>
          <w:szCs w:val="23"/>
        </w:rPr>
        <w:t>HIV response</w:t>
      </w:r>
      <w:r w:rsidR="007F7DDB" w:rsidRPr="00942DF1">
        <w:rPr>
          <w:rFonts w:ascii="Arial Narrow" w:hAnsi="Arial Narrow" w:cs="Arial"/>
          <w:sz w:val="23"/>
          <w:szCs w:val="23"/>
        </w:rPr>
        <w:t xml:space="preserve"> and have experience working with Key Populations</w:t>
      </w:r>
      <w:r w:rsidRPr="00942DF1">
        <w:rPr>
          <w:rFonts w:ascii="Arial Narrow" w:hAnsi="Arial Narrow" w:cs="Arial"/>
          <w:sz w:val="23"/>
          <w:szCs w:val="23"/>
        </w:rPr>
        <w:t>.</w:t>
      </w:r>
    </w:p>
    <w:p w14:paraId="26325A69" w14:textId="3C96044E" w:rsidR="005303AD" w:rsidRPr="00942DF1" w:rsidRDefault="005303AD" w:rsidP="005303AD">
      <w:pPr>
        <w:pStyle w:val="ListParagraph"/>
        <w:numPr>
          <w:ilvl w:val="2"/>
          <w:numId w:val="1"/>
        </w:numPr>
        <w:spacing w:line="360" w:lineRule="auto"/>
        <w:jc w:val="both"/>
        <w:rPr>
          <w:rFonts w:ascii="Arial Narrow" w:hAnsi="Arial Narrow" w:cs="Arial"/>
          <w:sz w:val="23"/>
          <w:szCs w:val="23"/>
        </w:rPr>
      </w:pPr>
      <w:r w:rsidRPr="00942DF1">
        <w:rPr>
          <w:rFonts w:ascii="Arial Narrow" w:hAnsi="Arial Narrow" w:cs="Arial"/>
          <w:sz w:val="23"/>
          <w:szCs w:val="23"/>
        </w:rPr>
        <w:t xml:space="preserve">Demonstrate experience in area of </w:t>
      </w:r>
      <w:r w:rsidR="003A1721" w:rsidRPr="00942DF1">
        <w:rPr>
          <w:rFonts w:ascii="Arial Narrow" w:hAnsi="Arial Narrow" w:cs="Arial"/>
          <w:sz w:val="23"/>
          <w:szCs w:val="23"/>
        </w:rPr>
        <w:t>Public Health, HIV and other disease prevention and control strategies.</w:t>
      </w:r>
    </w:p>
    <w:p w14:paraId="74C341E9" w14:textId="51D760B0" w:rsidR="005303AD" w:rsidRPr="00942DF1" w:rsidRDefault="005303AD" w:rsidP="005303AD">
      <w:pPr>
        <w:pStyle w:val="ListParagraph"/>
        <w:numPr>
          <w:ilvl w:val="2"/>
          <w:numId w:val="1"/>
        </w:numPr>
        <w:spacing w:line="360" w:lineRule="auto"/>
        <w:jc w:val="both"/>
        <w:rPr>
          <w:rFonts w:ascii="Arial Narrow" w:hAnsi="Arial Narrow" w:cs="Arial"/>
          <w:sz w:val="23"/>
          <w:szCs w:val="23"/>
        </w:rPr>
      </w:pPr>
      <w:r w:rsidRPr="00942DF1">
        <w:rPr>
          <w:rFonts w:ascii="Arial Narrow" w:hAnsi="Arial Narrow" w:cs="Arial"/>
          <w:sz w:val="23"/>
          <w:szCs w:val="23"/>
        </w:rPr>
        <w:t xml:space="preserve">Demonstrate knowledge of </w:t>
      </w:r>
      <w:r w:rsidR="003A1721" w:rsidRPr="00942DF1">
        <w:rPr>
          <w:rFonts w:ascii="Arial Narrow" w:hAnsi="Arial Narrow" w:cs="Arial"/>
          <w:sz w:val="23"/>
          <w:szCs w:val="23"/>
        </w:rPr>
        <w:t>the current COVID-19 impact on HIV and KPs</w:t>
      </w:r>
    </w:p>
    <w:p w14:paraId="01C48AB3" w14:textId="5B9287AA" w:rsidR="005303AD" w:rsidRPr="00942DF1" w:rsidRDefault="005303AD" w:rsidP="005303AD">
      <w:pPr>
        <w:pStyle w:val="ListParagraph"/>
        <w:numPr>
          <w:ilvl w:val="2"/>
          <w:numId w:val="1"/>
        </w:numPr>
        <w:spacing w:line="360" w:lineRule="auto"/>
        <w:jc w:val="both"/>
        <w:rPr>
          <w:rFonts w:ascii="Arial Narrow" w:hAnsi="Arial Narrow" w:cs="Arial"/>
          <w:sz w:val="23"/>
          <w:szCs w:val="23"/>
        </w:rPr>
      </w:pPr>
      <w:r w:rsidRPr="00942DF1">
        <w:rPr>
          <w:rFonts w:ascii="Arial Narrow" w:hAnsi="Arial Narrow" w:cs="Arial"/>
          <w:sz w:val="23"/>
          <w:szCs w:val="23"/>
        </w:rPr>
        <w:t>Demonstrate experience conducting desk reviews</w:t>
      </w:r>
      <w:r w:rsidR="003A1721" w:rsidRPr="00942DF1">
        <w:rPr>
          <w:rFonts w:ascii="Arial Narrow" w:hAnsi="Arial Narrow" w:cs="Arial"/>
          <w:sz w:val="23"/>
          <w:szCs w:val="23"/>
        </w:rPr>
        <w:t xml:space="preserve"> and </w:t>
      </w:r>
      <w:r w:rsidR="007F7DDB" w:rsidRPr="00942DF1">
        <w:rPr>
          <w:rFonts w:ascii="Arial Narrow" w:hAnsi="Arial Narrow" w:cs="Arial"/>
          <w:sz w:val="23"/>
          <w:szCs w:val="23"/>
        </w:rPr>
        <w:t>stakeholders’</w:t>
      </w:r>
      <w:r w:rsidR="003A1721" w:rsidRPr="00942DF1">
        <w:rPr>
          <w:rFonts w:ascii="Arial Narrow" w:hAnsi="Arial Narrow" w:cs="Arial"/>
          <w:sz w:val="23"/>
          <w:szCs w:val="23"/>
        </w:rPr>
        <w:t xml:space="preserve"> meetings.</w:t>
      </w:r>
    </w:p>
    <w:p w14:paraId="6C099CA9" w14:textId="35ACD3B2" w:rsidR="005303AD" w:rsidRPr="00942DF1" w:rsidRDefault="005303AD" w:rsidP="005303AD">
      <w:pPr>
        <w:pStyle w:val="ListParagraph"/>
        <w:numPr>
          <w:ilvl w:val="2"/>
          <w:numId w:val="1"/>
        </w:numPr>
        <w:spacing w:line="360" w:lineRule="auto"/>
        <w:jc w:val="both"/>
        <w:rPr>
          <w:rFonts w:ascii="Arial Narrow" w:hAnsi="Arial Narrow" w:cs="Arial"/>
          <w:sz w:val="23"/>
          <w:szCs w:val="23"/>
        </w:rPr>
      </w:pPr>
      <w:r w:rsidRPr="00942DF1">
        <w:rPr>
          <w:rFonts w:ascii="Arial Narrow" w:hAnsi="Arial Narrow" w:cs="Arial"/>
          <w:sz w:val="23"/>
          <w:szCs w:val="23"/>
        </w:rPr>
        <w:t>Demonstrate experience in</w:t>
      </w:r>
      <w:r w:rsidR="003A1721" w:rsidRPr="00942DF1">
        <w:rPr>
          <w:rFonts w:ascii="Arial Narrow" w:hAnsi="Arial Narrow" w:cs="Arial"/>
          <w:sz w:val="23"/>
          <w:szCs w:val="23"/>
        </w:rPr>
        <w:t xml:space="preserve"> compiling</w:t>
      </w:r>
      <w:r w:rsidRPr="00942DF1">
        <w:rPr>
          <w:rFonts w:ascii="Arial Narrow" w:hAnsi="Arial Narrow" w:cs="Arial"/>
          <w:sz w:val="23"/>
          <w:szCs w:val="23"/>
        </w:rPr>
        <w:t xml:space="preserve"> </w:t>
      </w:r>
      <w:r w:rsidR="003A1721" w:rsidRPr="00942DF1">
        <w:rPr>
          <w:rFonts w:ascii="Arial Narrow" w:hAnsi="Arial Narrow" w:cs="Arial"/>
          <w:sz w:val="23"/>
          <w:szCs w:val="23"/>
        </w:rPr>
        <w:t xml:space="preserve">technical and </w:t>
      </w:r>
      <w:r w:rsidRPr="00942DF1">
        <w:rPr>
          <w:rFonts w:ascii="Arial Narrow" w:hAnsi="Arial Narrow" w:cs="Arial"/>
          <w:sz w:val="23"/>
          <w:szCs w:val="23"/>
        </w:rPr>
        <w:t>policy briefs.</w:t>
      </w:r>
    </w:p>
    <w:p w14:paraId="47CC02F9" w14:textId="72AFC1EE" w:rsidR="005303AD" w:rsidRPr="00942DF1" w:rsidRDefault="005303AD" w:rsidP="005303AD">
      <w:pPr>
        <w:pStyle w:val="ListParagraph"/>
        <w:numPr>
          <w:ilvl w:val="2"/>
          <w:numId w:val="1"/>
        </w:numPr>
        <w:spacing w:line="360" w:lineRule="auto"/>
        <w:jc w:val="both"/>
        <w:rPr>
          <w:rFonts w:ascii="Arial Narrow" w:hAnsi="Arial Narrow" w:cs="Arial"/>
          <w:sz w:val="23"/>
          <w:szCs w:val="23"/>
        </w:rPr>
      </w:pPr>
      <w:r w:rsidRPr="00942DF1">
        <w:rPr>
          <w:rFonts w:ascii="Arial Narrow" w:hAnsi="Arial Narrow" w:cs="Arial"/>
          <w:sz w:val="23"/>
          <w:szCs w:val="23"/>
        </w:rPr>
        <w:t xml:space="preserve">Demonstrate knowledge of </w:t>
      </w:r>
      <w:r w:rsidR="003A1721" w:rsidRPr="00942DF1">
        <w:rPr>
          <w:rFonts w:ascii="Arial Narrow" w:hAnsi="Arial Narrow" w:cs="Arial"/>
          <w:sz w:val="23"/>
          <w:szCs w:val="23"/>
        </w:rPr>
        <w:t>the HIV situation and the challenges due to COVID-19</w:t>
      </w:r>
      <w:r w:rsidRPr="00942DF1">
        <w:rPr>
          <w:rFonts w:ascii="Arial Narrow" w:hAnsi="Arial Narrow" w:cs="Arial"/>
          <w:sz w:val="23"/>
          <w:szCs w:val="23"/>
        </w:rPr>
        <w:t xml:space="preserve"> especially in the context of Caribbean</w:t>
      </w:r>
      <w:r w:rsidR="003A1721" w:rsidRPr="00942DF1">
        <w:rPr>
          <w:rFonts w:ascii="Arial Narrow" w:hAnsi="Arial Narrow" w:cs="Arial"/>
          <w:sz w:val="23"/>
          <w:szCs w:val="23"/>
        </w:rPr>
        <w:t>.</w:t>
      </w:r>
      <w:r w:rsidRPr="00942DF1">
        <w:rPr>
          <w:rFonts w:ascii="Arial Narrow" w:hAnsi="Arial Narrow" w:cs="Arial"/>
          <w:sz w:val="23"/>
          <w:szCs w:val="23"/>
        </w:rPr>
        <w:t xml:space="preserve"> </w:t>
      </w:r>
    </w:p>
    <w:p w14:paraId="789AD382" w14:textId="77777777" w:rsidR="005303AD" w:rsidRPr="00942DF1" w:rsidRDefault="005303AD" w:rsidP="005303AD">
      <w:pPr>
        <w:pStyle w:val="ListParagraph"/>
        <w:numPr>
          <w:ilvl w:val="2"/>
          <w:numId w:val="1"/>
        </w:numPr>
        <w:spacing w:line="360" w:lineRule="auto"/>
        <w:jc w:val="both"/>
        <w:rPr>
          <w:rFonts w:ascii="Arial Narrow" w:hAnsi="Arial Narrow" w:cs="Arial"/>
          <w:sz w:val="23"/>
          <w:szCs w:val="23"/>
        </w:rPr>
      </w:pPr>
      <w:r w:rsidRPr="00942DF1">
        <w:rPr>
          <w:rFonts w:ascii="Arial Narrow" w:hAnsi="Arial Narrow" w:cs="Arial"/>
          <w:sz w:val="23"/>
          <w:szCs w:val="23"/>
        </w:rPr>
        <w:t>Good written and oral communication skills.</w:t>
      </w:r>
    </w:p>
    <w:p w14:paraId="66B12640" w14:textId="0CC38545" w:rsidR="005303AD" w:rsidRDefault="005303AD" w:rsidP="005303AD">
      <w:pPr>
        <w:pStyle w:val="ListParagraph"/>
        <w:spacing w:line="360" w:lineRule="auto"/>
        <w:ind w:left="1530"/>
        <w:jc w:val="both"/>
        <w:rPr>
          <w:rFonts w:ascii="Arial Narrow" w:hAnsi="Arial Narrow" w:cs="Arial"/>
          <w:sz w:val="23"/>
          <w:szCs w:val="23"/>
        </w:rPr>
      </w:pPr>
    </w:p>
    <w:p w14:paraId="43DC5180" w14:textId="77777777" w:rsidR="00AC2ED8" w:rsidRPr="00942DF1" w:rsidRDefault="00AC2ED8" w:rsidP="005303AD">
      <w:pPr>
        <w:pStyle w:val="ListParagraph"/>
        <w:spacing w:line="360" w:lineRule="auto"/>
        <w:ind w:left="1530"/>
        <w:jc w:val="both"/>
        <w:rPr>
          <w:rFonts w:ascii="Arial Narrow" w:hAnsi="Arial Narrow" w:cs="Arial"/>
          <w:sz w:val="23"/>
          <w:szCs w:val="23"/>
        </w:rPr>
      </w:pPr>
    </w:p>
    <w:p w14:paraId="0B72A369" w14:textId="77777777" w:rsidR="005303AD" w:rsidRPr="00942DF1" w:rsidRDefault="005303AD" w:rsidP="005303AD">
      <w:pPr>
        <w:pStyle w:val="ListParagraph"/>
        <w:widowControl w:val="0"/>
        <w:numPr>
          <w:ilvl w:val="0"/>
          <w:numId w:val="5"/>
        </w:numPr>
        <w:autoSpaceDE w:val="0"/>
        <w:autoSpaceDN w:val="0"/>
        <w:adjustRightInd w:val="0"/>
        <w:spacing w:line="360" w:lineRule="auto"/>
        <w:jc w:val="both"/>
        <w:rPr>
          <w:rFonts w:ascii="Arial Narrow" w:hAnsi="Arial Narrow" w:cs="Arial"/>
          <w:b/>
          <w:sz w:val="23"/>
          <w:szCs w:val="23"/>
        </w:rPr>
      </w:pPr>
      <w:r w:rsidRPr="00942DF1">
        <w:rPr>
          <w:rFonts w:ascii="Arial Narrow" w:hAnsi="Arial Narrow" w:cs="Arial"/>
          <w:b/>
          <w:sz w:val="23"/>
          <w:szCs w:val="23"/>
        </w:rPr>
        <w:lastRenderedPageBreak/>
        <w:t>CONDITIONS OF ENGAGEMENT/REMUNERATION</w:t>
      </w:r>
    </w:p>
    <w:p w14:paraId="47F3A5DF" w14:textId="77777777" w:rsidR="005303AD" w:rsidRPr="00942DF1" w:rsidRDefault="005303AD" w:rsidP="005303AD">
      <w:pPr>
        <w:pStyle w:val="ListParagraph"/>
        <w:widowControl w:val="0"/>
        <w:autoSpaceDE w:val="0"/>
        <w:autoSpaceDN w:val="0"/>
        <w:adjustRightInd w:val="0"/>
        <w:spacing w:line="360" w:lineRule="auto"/>
        <w:ind w:left="1080"/>
        <w:jc w:val="both"/>
        <w:rPr>
          <w:rFonts w:ascii="Arial Narrow" w:hAnsi="Arial Narrow" w:cs="Arial"/>
          <w:b/>
          <w:sz w:val="23"/>
          <w:szCs w:val="23"/>
        </w:rPr>
      </w:pPr>
    </w:p>
    <w:p w14:paraId="692F34BA" w14:textId="37F92804" w:rsidR="005303AD" w:rsidRPr="00942DF1" w:rsidRDefault="005303AD" w:rsidP="00CD2589">
      <w:pPr>
        <w:spacing w:line="360" w:lineRule="auto"/>
        <w:ind w:left="1080"/>
        <w:jc w:val="both"/>
        <w:rPr>
          <w:rFonts w:ascii="Arial Narrow" w:hAnsi="Arial Narrow" w:cs="Arial"/>
          <w:b/>
          <w:sz w:val="23"/>
          <w:szCs w:val="23"/>
        </w:rPr>
      </w:pPr>
      <w:r w:rsidRPr="00942DF1">
        <w:rPr>
          <w:rFonts w:ascii="Arial Narrow" w:hAnsi="Arial Narrow" w:cs="Arial"/>
          <w:sz w:val="23"/>
          <w:szCs w:val="23"/>
        </w:rPr>
        <w:t xml:space="preserve">The Consultant shall be engaged for the period </w:t>
      </w:r>
      <w:r w:rsidR="00C87E08">
        <w:rPr>
          <w:rFonts w:ascii="Arial Narrow" w:hAnsi="Arial Narrow" w:cs="Arial"/>
          <w:b/>
          <w:sz w:val="23"/>
          <w:szCs w:val="23"/>
        </w:rPr>
        <w:t xml:space="preserve">one (1) month </w:t>
      </w:r>
      <w:bookmarkStart w:id="1" w:name="_GoBack"/>
      <w:bookmarkEnd w:id="1"/>
      <w:r w:rsidRPr="00942DF1">
        <w:rPr>
          <w:rFonts w:ascii="Arial Narrow" w:hAnsi="Arial Narrow" w:cs="Arial"/>
          <w:sz w:val="23"/>
          <w:szCs w:val="23"/>
        </w:rPr>
        <w:t xml:space="preserve">and paid professional fees in the sum of </w:t>
      </w:r>
      <w:r w:rsidR="003A1721" w:rsidRPr="00942DF1">
        <w:rPr>
          <w:rFonts w:ascii="Arial Narrow" w:hAnsi="Arial Narrow" w:cs="Arial"/>
          <w:b/>
          <w:sz w:val="23"/>
          <w:szCs w:val="23"/>
        </w:rPr>
        <w:t>Twelve</w:t>
      </w:r>
      <w:r w:rsidRPr="00942DF1">
        <w:rPr>
          <w:rFonts w:ascii="Arial Narrow" w:hAnsi="Arial Narrow" w:cs="Arial"/>
          <w:b/>
          <w:sz w:val="23"/>
          <w:szCs w:val="23"/>
        </w:rPr>
        <w:t xml:space="preserve"> Thousand</w:t>
      </w:r>
      <w:r w:rsidRPr="00942DF1">
        <w:rPr>
          <w:rFonts w:ascii="Arial Narrow" w:hAnsi="Arial Narrow" w:cs="Arial"/>
          <w:sz w:val="23"/>
          <w:szCs w:val="23"/>
        </w:rPr>
        <w:t xml:space="preserve"> </w:t>
      </w:r>
      <w:r w:rsidRPr="00942DF1">
        <w:rPr>
          <w:rFonts w:ascii="Arial Narrow" w:hAnsi="Arial Narrow" w:cs="Arial"/>
          <w:b/>
          <w:sz w:val="23"/>
          <w:szCs w:val="23"/>
        </w:rPr>
        <w:t>United States Dollars</w:t>
      </w:r>
      <w:r w:rsidRPr="00942DF1">
        <w:rPr>
          <w:rFonts w:ascii="Arial Narrow" w:hAnsi="Arial Narrow" w:cs="Arial"/>
          <w:sz w:val="23"/>
          <w:szCs w:val="23"/>
        </w:rPr>
        <w:t xml:space="preserve"> </w:t>
      </w:r>
      <w:r w:rsidRPr="00942DF1">
        <w:rPr>
          <w:rFonts w:ascii="Arial Narrow" w:hAnsi="Arial Narrow" w:cs="Arial"/>
          <w:b/>
          <w:sz w:val="23"/>
          <w:szCs w:val="23"/>
        </w:rPr>
        <w:t>(US$</w:t>
      </w:r>
      <w:r w:rsidR="003A1721" w:rsidRPr="00942DF1">
        <w:rPr>
          <w:rFonts w:ascii="Arial Narrow" w:hAnsi="Arial Narrow" w:cs="Arial"/>
          <w:b/>
          <w:sz w:val="23"/>
          <w:szCs w:val="23"/>
        </w:rPr>
        <w:t>12</w:t>
      </w:r>
      <w:r w:rsidRPr="00942DF1">
        <w:rPr>
          <w:rFonts w:ascii="Arial Narrow" w:hAnsi="Arial Narrow" w:cs="Arial"/>
          <w:b/>
          <w:sz w:val="23"/>
          <w:szCs w:val="23"/>
        </w:rPr>
        <w:t>,</w:t>
      </w:r>
      <w:r w:rsidR="003A1721" w:rsidRPr="00942DF1">
        <w:rPr>
          <w:rFonts w:ascii="Arial Narrow" w:hAnsi="Arial Narrow" w:cs="Arial"/>
          <w:b/>
          <w:sz w:val="23"/>
          <w:szCs w:val="23"/>
        </w:rPr>
        <w:t>0</w:t>
      </w:r>
      <w:r w:rsidRPr="00942DF1">
        <w:rPr>
          <w:rFonts w:ascii="Arial Narrow" w:hAnsi="Arial Narrow" w:cs="Arial"/>
          <w:b/>
          <w:sz w:val="23"/>
          <w:szCs w:val="23"/>
        </w:rPr>
        <w:t xml:space="preserve">00). </w:t>
      </w:r>
    </w:p>
    <w:p w14:paraId="53069FCE" w14:textId="77777777" w:rsidR="005303AD" w:rsidRPr="00942DF1" w:rsidRDefault="005303AD" w:rsidP="00CD2589">
      <w:pPr>
        <w:spacing w:line="360" w:lineRule="auto"/>
        <w:ind w:left="1080"/>
        <w:jc w:val="both"/>
        <w:rPr>
          <w:rFonts w:ascii="Arial Narrow" w:hAnsi="Arial Narrow" w:cs="Arial"/>
          <w:sz w:val="23"/>
          <w:szCs w:val="23"/>
        </w:rPr>
      </w:pPr>
    </w:p>
    <w:p w14:paraId="402D92AE" w14:textId="77777777" w:rsidR="005303AD" w:rsidRPr="00942DF1" w:rsidRDefault="005303AD" w:rsidP="00CD2589">
      <w:pPr>
        <w:spacing w:line="360" w:lineRule="auto"/>
        <w:ind w:left="1080"/>
        <w:jc w:val="both"/>
        <w:rPr>
          <w:rFonts w:ascii="Arial Narrow" w:hAnsi="Arial Narrow" w:cs="Arial"/>
          <w:sz w:val="23"/>
          <w:szCs w:val="23"/>
        </w:rPr>
      </w:pPr>
      <w:r w:rsidRPr="00942DF1">
        <w:rPr>
          <w:rFonts w:ascii="Arial Narrow" w:hAnsi="Arial Narrow" w:cs="Arial"/>
          <w:sz w:val="23"/>
          <w:szCs w:val="23"/>
        </w:rPr>
        <w:t xml:space="preserve">The consultant will be expected to use primarily email and Skype for communicating with the PANCAP Coordinating Unit and regional partners. </w:t>
      </w:r>
    </w:p>
    <w:p w14:paraId="2F60E5D1" w14:textId="77777777" w:rsidR="005303AD" w:rsidRPr="00942DF1" w:rsidRDefault="005303AD" w:rsidP="005303AD">
      <w:pPr>
        <w:spacing w:line="360" w:lineRule="auto"/>
        <w:jc w:val="both"/>
        <w:rPr>
          <w:rFonts w:ascii="Arial Narrow" w:hAnsi="Arial Narrow" w:cs="Arial"/>
          <w:b/>
          <w:sz w:val="23"/>
          <w:szCs w:val="23"/>
        </w:rPr>
      </w:pPr>
    </w:p>
    <w:p w14:paraId="335D5D24" w14:textId="13B7FF8C" w:rsidR="005303AD" w:rsidRPr="00942DF1" w:rsidRDefault="005303AD" w:rsidP="007F7DDB">
      <w:pPr>
        <w:pStyle w:val="ListParagraph"/>
        <w:numPr>
          <w:ilvl w:val="0"/>
          <w:numId w:val="5"/>
        </w:numPr>
        <w:spacing w:line="360" w:lineRule="auto"/>
        <w:jc w:val="both"/>
        <w:rPr>
          <w:rFonts w:ascii="Arial Narrow" w:hAnsi="Arial Narrow" w:cs="Arial"/>
          <w:b/>
          <w:sz w:val="23"/>
          <w:szCs w:val="23"/>
        </w:rPr>
      </w:pPr>
      <w:r w:rsidRPr="00942DF1">
        <w:rPr>
          <w:rFonts w:ascii="Arial Narrow" w:hAnsi="Arial Narrow" w:cs="Arial"/>
          <w:b/>
          <w:sz w:val="23"/>
          <w:szCs w:val="23"/>
        </w:rPr>
        <w:t>Timelines for Deliverables and Payment Schedule</w:t>
      </w:r>
    </w:p>
    <w:p w14:paraId="14D36438" w14:textId="77777777" w:rsidR="00942DF1" w:rsidRPr="00942DF1" w:rsidRDefault="00942DF1" w:rsidP="00942DF1">
      <w:pPr>
        <w:pStyle w:val="ListParagraph"/>
        <w:spacing w:line="360" w:lineRule="auto"/>
        <w:ind w:left="1080"/>
        <w:jc w:val="both"/>
        <w:rPr>
          <w:rFonts w:ascii="Arial Narrow" w:hAnsi="Arial Narrow" w:cs="Arial"/>
          <w:b/>
          <w:sz w:val="23"/>
          <w:szCs w:val="23"/>
        </w:rPr>
      </w:pPr>
    </w:p>
    <w:tbl>
      <w:tblPr>
        <w:tblStyle w:val="TableGrid"/>
        <w:tblW w:w="0" w:type="auto"/>
        <w:tblLook w:val="04A0" w:firstRow="1" w:lastRow="0" w:firstColumn="1" w:lastColumn="0" w:noHBand="0" w:noVBand="1"/>
      </w:tblPr>
      <w:tblGrid>
        <w:gridCol w:w="625"/>
        <w:gridCol w:w="4500"/>
        <w:gridCol w:w="1980"/>
        <w:gridCol w:w="900"/>
        <w:gridCol w:w="1345"/>
      </w:tblGrid>
      <w:tr w:rsidR="005303AD" w:rsidRPr="00942DF1" w14:paraId="1D87A61A" w14:textId="77777777" w:rsidTr="006E5D8F">
        <w:trPr>
          <w:tblHeader/>
        </w:trPr>
        <w:tc>
          <w:tcPr>
            <w:tcW w:w="625" w:type="dxa"/>
          </w:tcPr>
          <w:p w14:paraId="1FCAFC3B" w14:textId="77777777" w:rsidR="005303AD" w:rsidRPr="00942DF1" w:rsidRDefault="005303AD" w:rsidP="006E5D8F">
            <w:pPr>
              <w:spacing w:line="360" w:lineRule="auto"/>
              <w:jc w:val="center"/>
              <w:rPr>
                <w:rFonts w:ascii="Arial Narrow" w:hAnsi="Arial Narrow" w:cs="Arial"/>
                <w:sz w:val="23"/>
                <w:szCs w:val="23"/>
              </w:rPr>
            </w:pPr>
            <w:r w:rsidRPr="00942DF1">
              <w:rPr>
                <w:rFonts w:ascii="Arial Narrow" w:hAnsi="Arial Narrow" w:cs="Arial"/>
                <w:b/>
                <w:sz w:val="23"/>
                <w:szCs w:val="23"/>
              </w:rPr>
              <w:t>No.</w:t>
            </w:r>
          </w:p>
        </w:tc>
        <w:tc>
          <w:tcPr>
            <w:tcW w:w="4500" w:type="dxa"/>
          </w:tcPr>
          <w:p w14:paraId="493B2838" w14:textId="77777777" w:rsidR="005303AD" w:rsidRPr="00942DF1" w:rsidRDefault="005303AD" w:rsidP="006E5D8F">
            <w:pPr>
              <w:spacing w:line="360" w:lineRule="auto"/>
              <w:jc w:val="center"/>
              <w:rPr>
                <w:rFonts w:ascii="Arial Narrow" w:hAnsi="Arial Narrow" w:cs="Arial"/>
                <w:sz w:val="23"/>
                <w:szCs w:val="23"/>
              </w:rPr>
            </w:pPr>
            <w:r w:rsidRPr="00942DF1">
              <w:rPr>
                <w:rFonts w:ascii="Arial Narrow" w:hAnsi="Arial Narrow" w:cs="Arial"/>
                <w:b/>
                <w:sz w:val="23"/>
                <w:szCs w:val="23"/>
              </w:rPr>
              <w:t>Deliverable</w:t>
            </w:r>
          </w:p>
        </w:tc>
        <w:tc>
          <w:tcPr>
            <w:tcW w:w="1980" w:type="dxa"/>
          </w:tcPr>
          <w:p w14:paraId="7D82BC70" w14:textId="77777777" w:rsidR="005303AD" w:rsidRPr="00942DF1" w:rsidRDefault="005303AD" w:rsidP="006E5D8F">
            <w:pPr>
              <w:spacing w:line="360" w:lineRule="auto"/>
              <w:jc w:val="center"/>
              <w:rPr>
                <w:rFonts w:ascii="Arial Narrow" w:hAnsi="Arial Narrow" w:cs="Arial"/>
                <w:sz w:val="23"/>
                <w:szCs w:val="23"/>
              </w:rPr>
            </w:pPr>
            <w:r w:rsidRPr="00942DF1">
              <w:rPr>
                <w:rFonts w:ascii="Arial Narrow" w:hAnsi="Arial Narrow" w:cs="Arial"/>
                <w:b/>
                <w:sz w:val="23"/>
                <w:szCs w:val="23"/>
              </w:rPr>
              <w:t>Date</w:t>
            </w:r>
          </w:p>
        </w:tc>
        <w:tc>
          <w:tcPr>
            <w:tcW w:w="900" w:type="dxa"/>
          </w:tcPr>
          <w:p w14:paraId="1B841B90" w14:textId="77777777" w:rsidR="005303AD" w:rsidRPr="00942DF1" w:rsidRDefault="005303AD" w:rsidP="006E5D8F">
            <w:pPr>
              <w:spacing w:line="360" w:lineRule="auto"/>
              <w:jc w:val="center"/>
              <w:rPr>
                <w:rFonts w:ascii="Arial Narrow" w:hAnsi="Arial Narrow" w:cs="Arial"/>
                <w:sz w:val="23"/>
                <w:szCs w:val="23"/>
              </w:rPr>
            </w:pPr>
            <w:r w:rsidRPr="00942DF1">
              <w:rPr>
                <w:rFonts w:ascii="Arial Narrow" w:hAnsi="Arial Narrow" w:cs="Arial"/>
                <w:b/>
                <w:sz w:val="23"/>
                <w:szCs w:val="23"/>
              </w:rPr>
              <w:t>%</w:t>
            </w:r>
          </w:p>
        </w:tc>
        <w:tc>
          <w:tcPr>
            <w:tcW w:w="1345" w:type="dxa"/>
          </w:tcPr>
          <w:p w14:paraId="362214FE" w14:textId="77777777" w:rsidR="005303AD" w:rsidRPr="00942DF1" w:rsidRDefault="005303AD" w:rsidP="006E5D8F">
            <w:pPr>
              <w:jc w:val="center"/>
              <w:rPr>
                <w:rFonts w:ascii="Arial Narrow" w:hAnsi="Arial Narrow" w:cs="Arial"/>
                <w:b/>
                <w:sz w:val="23"/>
                <w:szCs w:val="23"/>
              </w:rPr>
            </w:pPr>
            <w:r w:rsidRPr="00942DF1">
              <w:rPr>
                <w:rFonts w:ascii="Arial Narrow" w:hAnsi="Arial Narrow" w:cs="Arial"/>
                <w:b/>
                <w:sz w:val="23"/>
                <w:szCs w:val="23"/>
              </w:rPr>
              <w:t>Amount</w:t>
            </w:r>
          </w:p>
          <w:p w14:paraId="548C1828" w14:textId="77777777" w:rsidR="005303AD" w:rsidRPr="00942DF1" w:rsidRDefault="005303AD" w:rsidP="006E5D8F">
            <w:pPr>
              <w:spacing w:line="360" w:lineRule="auto"/>
              <w:jc w:val="center"/>
              <w:rPr>
                <w:rFonts w:ascii="Arial Narrow" w:hAnsi="Arial Narrow" w:cs="Arial"/>
                <w:sz w:val="23"/>
                <w:szCs w:val="23"/>
              </w:rPr>
            </w:pPr>
            <w:r w:rsidRPr="00942DF1">
              <w:rPr>
                <w:rFonts w:ascii="Arial Narrow" w:hAnsi="Arial Narrow" w:cs="Arial"/>
                <w:b/>
                <w:sz w:val="23"/>
                <w:szCs w:val="23"/>
              </w:rPr>
              <w:t>US$</w:t>
            </w:r>
          </w:p>
        </w:tc>
      </w:tr>
      <w:tr w:rsidR="00CD2589" w:rsidRPr="00942DF1" w14:paraId="2E07D4DA" w14:textId="77777777" w:rsidTr="006E5D8F">
        <w:tc>
          <w:tcPr>
            <w:tcW w:w="625" w:type="dxa"/>
          </w:tcPr>
          <w:p w14:paraId="6D97EE2A" w14:textId="77777777" w:rsidR="00CD2589" w:rsidRPr="00942DF1" w:rsidRDefault="00CD2589" w:rsidP="00942DF1">
            <w:pPr>
              <w:pStyle w:val="ListParagraph"/>
              <w:spacing w:line="360" w:lineRule="auto"/>
              <w:ind w:left="450"/>
              <w:contextualSpacing/>
              <w:jc w:val="both"/>
              <w:rPr>
                <w:rFonts w:ascii="Arial Narrow" w:hAnsi="Arial Narrow" w:cs="Arial"/>
                <w:sz w:val="23"/>
                <w:szCs w:val="23"/>
              </w:rPr>
            </w:pPr>
          </w:p>
        </w:tc>
        <w:tc>
          <w:tcPr>
            <w:tcW w:w="4500" w:type="dxa"/>
          </w:tcPr>
          <w:p w14:paraId="7898B22C" w14:textId="27985BE4" w:rsidR="00CD2589" w:rsidRPr="00942DF1" w:rsidRDefault="00A666B4" w:rsidP="003A1721">
            <w:pPr>
              <w:spacing w:line="360" w:lineRule="auto"/>
              <w:contextualSpacing/>
              <w:jc w:val="both"/>
              <w:rPr>
                <w:rFonts w:ascii="Arial Narrow" w:hAnsi="Arial Narrow" w:cs="Arial"/>
                <w:b/>
                <w:bCs/>
                <w:sz w:val="23"/>
                <w:szCs w:val="23"/>
                <w:lang w:val="en-029"/>
              </w:rPr>
            </w:pPr>
            <w:r w:rsidRPr="00942DF1">
              <w:rPr>
                <w:rFonts w:ascii="Arial Narrow" w:hAnsi="Arial Narrow" w:cs="Arial"/>
                <w:b/>
                <w:bCs/>
                <w:sz w:val="23"/>
                <w:szCs w:val="23"/>
                <w:lang w:val="en-029"/>
              </w:rPr>
              <w:t>E</w:t>
            </w:r>
            <w:r w:rsidR="00CD2589" w:rsidRPr="00942DF1">
              <w:rPr>
                <w:rFonts w:ascii="Arial Narrow" w:hAnsi="Arial Narrow" w:cs="Arial"/>
                <w:b/>
                <w:bCs/>
                <w:sz w:val="23"/>
                <w:szCs w:val="23"/>
                <w:lang w:val="en-029"/>
              </w:rPr>
              <w:t>xecution of Agreement</w:t>
            </w:r>
          </w:p>
        </w:tc>
        <w:tc>
          <w:tcPr>
            <w:tcW w:w="1980" w:type="dxa"/>
          </w:tcPr>
          <w:p w14:paraId="14F83800" w14:textId="71CAB742" w:rsidR="00CD2589" w:rsidRPr="00942DF1" w:rsidRDefault="00942DF1" w:rsidP="006E5D8F">
            <w:pPr>
              <w:spacing w:line="360" w:lineRule="auto"/>
              <w:jc w:val="center"/>
              <w:rPr>
                <w:rFonts w:ascii="Arial Narrow" w:hAnsi="Arial Narrow" w:cs="Arial"/>
                <w:b/>
                <w:bCs/>
                <w:sz w:val="23"/>
                <w:szCs w:val="23"/>
                <w:lang w:val="en-029"/>
              </w:rPr>
            </w:pPr>
            <w:r w:rsidRPr="00942DF1">
              <w:rPr>
                <w:rFonts w:ascii="Arial Narrow" w:hAnsi="Arial Narrow" w:cs="Arial"/>
                <w:b/>
                <w:bCs/>
                <w:sz w:val="23"/>
                <w:szCs w:val="23"/>
                <w:lang w:val="en-029"/>
              </w:rPr>
              <w:t xml:space="preserve"> March 2021</w:t>
            </w:r>
          </w:p>
        </w:tc>
        <w:tc>
          <w:tcPr>
            <w:tcW w:w="900" w:type="dxa"/>
          </w:tcPr>
          <w:p w14:paraId="11890EC7" w14:textId="10745EEC" w:rsidR="00CD2589" w:rsidRPr="00942DF1" w:rsidRDefault="00CD2589" w:rsidP="006E5D8F">
            <w:pPr>
              <w:spacing w:line="360" w:lineRule="auto"/>
              <w:jc w:val="center"/>
              <w:rPr>
                <w:rFonts w:ascii="Arial Narrow" w:hAnsi="Arial Narrow" w:cs="Arial"/>
                <w:bCs/>
                <w:sz w:val="23"/>
                <w:szCs w:val="23"/>
              </w:rPr>
            </w:pPr>
            <w:r w:rsidRPr="00942DF1">
              <w:rPr>
                <w:rFonts w:ascii="Arial Narrow" w:hAnsi="Arial Narrow" w:cs="Arial"/>
                <w:bCs/>
                <w:sz w:val="23"/>
                <w:szCs w:val="23"/>
              </w:rPr>
              <w:t>15%</w:t>
            </w:r>
          </w:p>
        </w:tc>
        <w:tc>
          <w:tcPr>
            <w:tcW w:w="1345" w:type="dxa"/>
          </w:tcPr>
          <w:p w14:paraId="5208934D" w14:textId="2447EFA5" w:rsidR="00CD2589" w:rsidRPr="00942DF1" w:rsidRDefault="00942DF1" w:rsidP="006E5D8F">
            <w:pPr>
              <w:spacing w:line="360" w:lineRule="auto"/>
              <w:jc w:val="right"/>
              <w:rPr>
                <w:rFonts w:ascii="Arial Narrow" w:hAnsi="Arial Narrow" w:cs="Arial"/>
                <w:bCs/>
                <w:sz w:val="23"/>
                <w:szCs w:val="23"/>
              </w:rPr>
            </w:pPr>
            <w:r w:rsidRPr="00942DF1">
              <w:rPr>
                <w:rFonts w:ascii="Arial Narrow" w:hAnsi="Arial Narrow" w:cs="Arial"/>
                <w:bCs/>
                <w:sz w:val="23"/>
                <w:szCs w:val="23"/>
              </w:rPr>
              <w:t>$1,800.00</w:t>
            </w:r>
          </w:p>
        </w:tc>
      </w:tr>
      <w:tr w:rsidR="005303AD" w:rsidRPr="00942DF1" w14:paraId="123C9D4D" w14:textId="77777777" w:rsidTr="006E5D8F">
        <w:tc>
          <w:tcPr>
            <w:tcW w:w="625" w:type="dxa"/>
          </w:tcPr>
          <w:p w14:paraId="77FBF8AD" w14:textId="77777777" w:rsidR="005303AD" w:rsidRPr="00942DF1" w:rsidRDefault="005303AD" w:rsidP="005303AD">
            <w:pPr>
              <w:pStyle w:val="ListParagraph"/>
              <w:numPr>
                <w:ilvl w:val="0"/>
                <w:numId w:val="6"/>
              </w:numPr>
              <w:spacing w:line="360" w:lineRule="auto"/>
              <w:contextualSpacing/>
              <w:jc w:val="both"/>
              <w:rPr>
                <w:rFonts w:ascii="Arial Narrow" w:hAnsi="Arial Narrow" w:cs="Arial"/>
                <w:sz w:val="23"/>
                <w:szCs w:val="23"/>
              </w:rPr>
            </w:pPr>
          </w:p>
        </w:tc>
        <w:tc>
          <w:tcPr>
            <w:tcW w:w="4500" w:type="dxa"/>
          </w:tcPr>
          <w:p w14:paraId="015D2056" w14:textId="1969B02D" w:rsidR="005303AD" w:rsidRPr="00942DF1" w:rsidRDefault="003A1721" w:rsidP="003A1721">
            <w:pPr>
              <w:spacing w:line="360" w:lineRule="auto"/>
              <w:contextualSpacing/>
              <w:jc w:val="both"/>
              <w:rPr>
                <w:rFonts w:ascii="Arial Narrow" w:hAnsi="Arial Narrow" w:cs="Arial"/>
                <w:sz w:val="23"/>
                <w:szCs w:val="23"/>
              </w:rPr>
            </w:pPr>
            <w:r w:rsidRPr="00942DF1">
              <w:rPr>
                <w:rFonts w:ascii="Arial Narrow" w:hAnsi="Arial Narrow" w:cs="Arial"/>
                <w:b/>
                <w:bCs/>
                <w:sz w:val="23"/>
                <w:szCs w:val="23"/>
                <w:lang w:val="en-029"/>
              </w:rPr>
              <w:t>Inception Report</w:t>
            </w:r>
            <w:r w:rsidRPr="00942DF1">
              <w:rPr>
                <w:rFonts w:ascii="Arial Narrow" w:hAnsi="Arial Narrow" w:cs="Arial"/>
                <w:sz w:val="23"/>
                <w:szCs w:val="23"/>
                <w:lang w:val="en-029"/>
              </w:rPr>
              <w:t xml:space="preserve"> detailing the methodology to be used to collect the information including an outline of report and the technical brief</w:t>
            </w:r>
            <w:r w:rsidR="00A666B4" w:rsidRPr="00942DF1">
              <w:rPr>
                <w:rFonts w:ascii="Arial Narrow" w:hAnsi="Arial Narrow" w:cs="Arial"/>
                <w:sz w:val="23"/>
                <w:szCs w:val="23"/>
                <w:lang w:val="en-029"/>
              </w:rPr>
              <w:t>.</w:t>
            </w:r>
          </w:p>
        </w:tc>
        <w:tc>
          <w:tcPr>
            <w:tcW w:w="1980" w:type="dxa"/>
          </w:tcPr>
          <w:p w14:paraId="6CAE3E22" w14:textId="1E4BE4FB" w:rsidR="005303AD" w:rsidRPr="00942DF1" w:rsidRDefault="00CD2589" w:rsidP="006E5D8F">
            <w:pPr>
              <w:spacing w:line="360" w:lineRule="auto"/>
              <w:jc w:val="center"/>
              <w:rPr>
                <w:rFonts w:ascii="Arial Narrow" w:hAnsi="Arial Narrow" w:cs="Arial"/>
                <w:sz w:val="23"/>
                <w:szCs w:val="23"/>
              </w:rPr>
            </w:pPr>
            <w:r w:rsidRPr="00942DF1">
              <w:rPr>
                <w:rFonts w:ascii="Arial Narrow" w:hAnsi="Arial Narrow" w:cs="Arial"/>
                <w:b/>
                <w:bCs/>
                <w:sz w:val="23"/>
                <w:szCs w:val="23"/>
                <w:lang w:val="en-029"/>
              </w:rPr>
              <w:t xml:space="preserve"> </w:t>
            </w:r>
            <w:r w:rsidR="003A1721" w:rsidRPr="00942DF1">
              <w:rPr>
                <w:rFonts w:ascii="Arial Narrow" w:hAnsi="Arial Narrow" w:cs="Arial"/>
                <w:b/>
                <w:bCs/>
                <w:sz w:val="23"/>
                <w:szCs w:val="23"/>
                <w:lang w:val="en-029"/>
              </w:rPr>
              <w:t xml:space="preserve">March </w:t>
            </w:r>
            <w:r w:rsidRPr="00942DF1">
              <w:rPr>
                <w:rFonts w:ascii="Arial Narrow" w:hAnsi="Arial Narrow" w:cs="Arial"/>
                <w:b/>
                <w:bCs/>
                <w:sz w:val="23"/>
                <w:szCs w:val="23"/>
                <w:lang w:val="en-029"/>
              </w:rPr>
              <w:t>2</w:t>
            </w:r>
            <w:r w:rsidR="003A1721" w:rsidRPr="00942DF1">
              <w:rPr>
                <w:rFonts w:ascii="Arial Narrow" w:hAnsi="Arial Narrow" w:cs="Arial"/>
                <w:b/>
                <w:bCs/>
                <w:sz w:val="23"/>
                <w:szCs w:val="23"/>
                <w:lang w:val="en-029"/>
              </w:rPr>
              <w:t>021</w:t>
            </w:r>
          </w:p>
        </w:tc>
        <w:tc>
          <w:tcPr>
            <w:tcW w:w="900" w:type="dxa"/>
          </w:tcPr>
          <w:p w14:paraId="739295B6" w14:textId="67FF149A" w:rsidR="005303AD" w:rsidRPr="00942DF1" w:rsidRDefault="005303AD" w:rsidP="006E5D8F">
            <w:pPr>
              <w:spacing w:line="360" w:lineRule="auto"/>
              <w:jc w:val="center"/>
              <w:rPr>
                <w:rFonts w:ascii="Arial Narrow" w:hAnsi="Arial Narrow" w:cs="Arial"/>
                <w:sz w:val="23"/>
                <w:szCs w:val="23"/>
              </w:rPr>
            </w:pPr>
            <w:r w:rsidRPr="00942DF1">
              <w:rPr>
                <w:rFonts w:ascii="Arial Narrow" w:hAnsi="Arial Narrow" w:cs="Arial"/>
                <w:bCs/>
                <w:sz w:val="23"/>
                <w:szCs w:val="23"/>
              </w:rPr>
              <w:t>2</w:t>
            </w:r>
            <w:r w:rsidR="00942DF1" w:rsidRPr="00942DF1">
              <w:rPr>
                <w:rFonts w:ascii="Arial Narrow" w:hAnsi="Arial Narrow" w:cs="Arial"/>
                <w:bCs/>
                <w:sz w:val="23"/>
                <w:szCs w:val="23"/>
              </w:rPr>
              <w:t>0</w:t>
            </w:r>
            <w:r w:rsidRPr="00942DF1">
              <w:rPr>
                <w:rFonts w:ascii="Arial Narrow" w:hAnsi="Arial Narrow" w:cs="Arial"/>
                <w:bCs/>
                <w:sz w:val="23"/>
                <w:szCs w:val="23"/>
              </w:rPr>
              <w:t>%</w:t>
            </w:r>
          </w:p>
        </w:tc>
        <w:tc>
          <w:tcPr>
            <w:tcW w:w="1345" w:type="dxa"/>
          </w:tcPr>
          <w:p w14:paraId="59865A22" w14:textId="6156BF63" w:rsidR="005303AD" w:rsidRPr="00942DF1" w:rsidRDefault="00C9622A" w:rsidP="006E5D8F">
            <w:pPr>
              <w:spacing w:line="360" w:lineRule="auto"/>
              <w:jc w:val="right"/>
              <w:rPr>
                <w:rFonts w:ascii="Arial Narrow" w:hAnsi="Arial Narrow" w:cs="Arial"/>
                <w:sz w:val="23"/>
                <w:szCs w:val="23"/>
              </w:rPr>
            </w:pPr>
            <w:r w:rsidRPr="00942DF1">
              <w:rPr>
                <w:rFonts w:ascii="Arial Narrow" w:hAnsi="Arial Narrow" w:cs="Arial"/>
                <w:bCs/>
                <w:sz w:val="23"/>
                <w:szCs w:val="23"/>
              </w:rPr>
              <w:t>$</w:t>
            </w:r>
            <w:r w:rsidR="00942DF1" w:rsidRPr="00942DF1">
              <w:rPr>
                <w:rFonts w:ascii="Arial Narrow" w:hAnsi="Arial Narrow" w:cs="Arial"/>
                <w:bCs/>
                <w:sz w:val="23"/>
                <w:szCs w:val="23"/>
              </w:rPr>
              <w:t>2,400</w:t>
            </w:r>
            <w:r w:rsidRPr="00942DF1">
              <w:rPr>
                <w:rFonts w:ascii="Arial Narrow" w:hAnsi="Arial Narrow" w:cs="Arial"/>
                <w:bCs/>
                <w:sz w:val="23"/>
                <w:szCs w:val="23"/>
              </w:rPr>
              <w:t>.00</w:t>
            </w:r>
          </w:p>
        </w:tc>
      </w:tr>
      <w:tr w:rsidR="005303AD" w:rsidRPr="00942DF1" w14:paraId="0AE517CD" w14:textId="77777777" w:rsidTr="006E5D8F">
        <w:tc>
          <w:tcPr>
            <w:tcW w:w="625" w:type="dxa"/>
          </w:tcPr>
          <w:p w14:paraId="3A6B495F" w14:textId="77777777" w:rsidR="005303AD" w:rsidRPr="00942DF1" w:rsidRDefault="005303AD" w:rsidP="005303AD">
            <w:pPr>
              <w:pStyle w:val="ListParagraph"/>
              <w:numPr>
                <w:ilvl w:val="0"/>
                <w:numId w:val="6"/>
              </w:numPr>
              <w:spacing w:line="360" w:lineRule="auto"/>
              <w:contextualSpacing/>
              <w:jc w:val="both"/>
              <w:rPr>
                <w:rFonts w:ascii="Arial Narrow" w:hAnsi="Arial Narrow" w:cs="Arial"/>
                <w:sz w:val="23"/>
                <w:szCs w:val="23"/>
              </w:rPr>
            </w:pPr>
          </w:p>
        </w:tc>
        <w:tc>
          <w:tcPr>
            <w:tcW w:w="4500" w:type="dxa"/>
          </w:tcPr>
          <w:p w14:paraId="0298E5E8" w14:textId="2057DD08" w:rsidR="005303AD" w:rsidRPr="00942DF1" w:rsidRDefault="00CD2589" w:rsidP="00A666B4">
            <w:pPr>
              <w:spacing w:line="360" w:lineRule="auto"/>
              <w:contextualSpacing/>
              <w:jc w:val="both"/>
              <w:rPr>
                <w:rFonts w:ascii="Arial Narrow" w:hAnsi="Arial Narrow" w:cs="Arial"/>
                <w:b/>
                <w:bCs/>
                <w:sz w:val="23"/>
                <w:szCs w:val="23"/>
                <w:lang w:val="en-029"/>
              </w:rPr>
            </w:pPr>
            <w:r w:rsidRPr="00942DF1">
              <w:rPr>
                <w:rFonts w:ascii="Arial Narrow" w:hAnsi="Arial Narrow" w:cs="Arial"/>
                <w:b/>
                <w:bCs/>
                <w:sz w:val="23"/>
                <w:szCs w:val="23"/>
                <w:lang w:val="en-029"/>
              </w:rPr>
              <w:t>A Draft Report</w:t>
            </w:r>
            <w:r w:rsidRPr="00942DF1">
              <w:rPr>
                <w:rFonts w:ascii="Arial Narrow" w:hAnsi="Arial Narrow" w:cs="Arial"/>
                <w:sz w:val="23"/>
                <w:szCs w:val="23"/>
                <w:lang w:val="en-029"/>
              </w:rPr>
              <w:t xml:space="preserve"> detailing the main findings from the desk review</w:t>
            </w:r>
            <w:r w:rsidRPr="00942DF1">
              <w:rPr>
                <w:rFonts w:ascii="Arial Narrow" w:hAnsi="Arial Narrow" w:cs="Arial"/>
                <w:color w:val="C00000"/>
                <w:sz w:val="23"/>
                <w:szCs w:val="23"/>
                <w:lang w:val="en-029"/>
              </w:rPr>
              <w:t>s</w:t>
            </w:r>
            <w:r w:rsidRPr="00942DF1">
              <w:rPr>
                <w:rFonts w:ascii="Arial Narrow" w:hAnsi="Arial Narrow" w:cs="Arial"/>
                <w:sz w:val="23"/>
                <w:szCs w:val="23"/>
                <w:lang w:val="en-029"/>
              </w:rPr>
              <w:t xml:space="preserve"> and the consultations with stakeholders </w:t>
            </w:r>
            <w:r w:rsidRPr="00942DF1">
              <w:rPr>
                <w:rFonts w:ascii="Arial Narrow" w:hAnsi="Arial Narrow" w:cstheme="minorHAnsi"/>
                <w:color w:val="000000" w:themeColor="text1"/>
                <w:sz w:val="23"/>
                <w:szCs w:val="23"/>
              </w:rPr>
              <w:t xml:space="preserve">for review by </w:t>
            </w:r>
            <w:r w:rsidRPr="00942DF1">
              <w:rPr>
                <w:rFonts w:ascii="Arial Narrow" w:eastAsia="Calibri" w:hAnsi="Arial Narrow" w:cs="Tahoma"/>
                <w:color w:val="000000" w:themeColor="text1"/>
                <w:sz w:val="23"/>
                <w:szCs w:val="23"/>
              </w:rPr>
              <w:t>PANCAP</w:t>
            </w:r>
            <w:r w:rsidR="00C9622A" w:rsidRPr="00942DF1">
              <w:rPr>
                <w:rFonts w:ascii="Arial Narrow" w:hAnsi="Arial Narrow" w:cs="Arial"/>
                <w:color w:val="000000" w:themeColor="text1"/>
                <w:sz w:val="23"/>
                <w:szCs w:val="23"/>
                <w:lang w:val="en-029"/>
              </w:rPr>
              <w:t>.</w:t>
            </w:r>
          </w:p>
        </w:tc>
        <w:tc>
          <w:tcPr>
            <w:tcW w:w="1980" w:type="dxa"/>
          </w:tcPr>
          <w:p w14:paraId="3EB8ABC1" w14:textId="2E2FC6FF" w:rsidR="005303AD" w:rsidRPr="00942DF1" w:rsidRDefault="00CD2589" w:rsidP="00C87E08">
            <w:pPr>
              <w:spacing w:line="360" w:lineRule="auto"/>
              <w:jc w:val="center"/>
              <w:rPr>
                <w:rFonts w:ascii="Arial Narrow" w:hAnsi="Arial Narrow" w:cs="Arial"/>
                <w:sz w:val="23"/>
                <w:szCs w:val="23"/>
              </w:rPr>
            </w:pPr>
            <w:r w:rsidRPr="00942DF1">
              <w:rPr>
                <w:rFonts w:ascii="Arial Narrow" w:hAnsi="Arial Narrow" w:cs="Arial"/>
                <w:b/>
                <w:bCs/>
                <w:sz w:val="23"/>
                <w:szCs w:val="23"/>
                <w:lang w:val="en-029"/>
              </w:rPr>
              <w:t xml:space="preserve"> </w:t>
            </w:r>
            <w:r w:rsidR="00C9622A" w:rsidRPr="00942DF1">
              <w:rPr>
                <w:rFonts w:ascii="Arial Narrow" w:hAnsi="Arial Narrow" w:cs="Arial"/>
                <w:b/>
                <w:bCs/>
                <w:sz w:val="23"/>
                <w:szCs w:val="23"/>
                <w:lang w:val="en-029"/>
              </w:rPr>
              <w:t>March</w:t>
            </w:r>
            <w:r w:rsidRPr="00942DF1">
              <w:rPr>
                <w:rFonts w:ascii="Arial Narrow" w:hAnsi="Arial Narrow" w:cs="Arial"/>
                <w:b/>
                <w:bCs/>
                <w:sz w:val="23"/>
                <w:szCs w:val="23"/>
                <w:lang w:val="en-029"/>
              </w:rPr>
              <w:t xml:space="preserve"> </w:t>
            </w:r>
            <w:r w:rsidR="00C9622A" w:rsidRPr="00942DF1">
              <w:rPr>
                <w:rFonts w:ascii="Arial Narrow" w:hAnsi="Arial Narrow" w:cs="Arial"/>
                <w:b/>
                <w:bCs/>
                <w:sz w:val="23"/>
                <w:szCs w:val="23"/>
                <w:lang w:val="en-029"/>
              </w:rPr>
              <w:t>2021</w:t>
            </w:r>
          </w:p>
        </w:tc>
        <w:tc>
          <w:tcPr>
            <w:tcW w:w="900" w:type="dxa"/>
          </w:tcPr>
          <w:p w14:paraId="4DA1E6FA" w14:textId="7CC1B09E" w:rsidR="005303AD" w:rsidRPr="00942DF1" w:rsidRDefault="00942DF1" w:rsidP="006E5D8F">
            <w:pPr>
              <w:spacing w:line="360" w:lineRule="auto"/>
              <w:jc w:val="center"/>
              <w:rPr>
                <w:rFonts w:ascii="Arial Narrow" w:hAnsi="Arial Narrow" w:cs="Arial"/>
                <w:sz w:val="23"/>
                <w:szCs w:val="23"/>
              </w:rPr>
            </w:pPr>
            <w:r w:rsidRPr="00942DF1">
              <w:rPr>
                <w:rFonts w:ascii="Arial Narrow" w:hAnsi="Arial Narrow" w:cs="Arial"/>
                <w:bCs/>
                <w:sz w:val="23"/>
                <w:szCs w:val="23"/>
              </w:rPr>
              <w:t>40</w:t>
            </w:r>
            <w:r w:rsidR="005303AD" w:rsidRPr="00942DF1">
              <w:rPr>
                <w:rFonts w:ascii="Arial Narrow" w:hAnsi="Arial Narrow" w:cs="Arial"/>
                <w:bCs/>
                <w:sz w:val="23"/>
                <w:szCs w:val="23"/>
              </w:rPr>
              <w:t>%</w:t>
            </w:r>
          </w:p>
        </w:tc>
        <w:tc>
          <w:tcPr>
            <w:tcW w:w="1345" w:type="dxa"/>
          </w:tcPr>
          <w:p w14:paraId="5726E9D3" w14:textId="1EF95EB2" w:rsidR="005303AD" w:rsidRPr="00942DF1" w:rsidRDefault="00C9622A" w:rsidP="006E5D8F">
            <w:pPr>
              <w:spacing w:line="360" w:lineRule="auto"/>
              <w:jc w:val="right"/>
              <w:rPr>
                <w:rFonts w:ascii="Arial Narrow" w:hAnsi="Arial Narrow" w:cs="Arial"/>
                <w:sz w:val="23"/>
                <w:szCs w:val="23"/>
              </w:rPr>
            </w:pPr>
            <w:r w:rsidRPr="00942DF1">
              <w:rPr>
                <w:rFonts w:ascii="Arial Narrow" w:hAnsi="Arial Narrow" w:cs="Arial"/>
                <w:bCs/>
                <w:sz w:val="23"/>
                <w:szCs w:val="23"/>
              </w:rPr>
              <w:t>$</w:t>
            </w:r>
            <w:r w:rsidR="00942DF1" w:rsidRPr="00942DF1">
              <w:rPr>
                <w:rFonts w:ascii="Arial Narrow" w:hAnsi="Arial Narrow" w:cs="Arial"/>
                <w:bCs/>
                <w:sz w:val="23"/>
                <w:szCs w:val="23"/>
              </w:rPr>
              <w:t>4</w:t>
            </w:r>
            <w:r w:rsidRPr="00942DF1">
              <w:rPr>
                <w:rFonts w:ascii="Arial Narrow" w:hAnsi="Arial Narrow" w:cs="Arial"/>
                <w:bCs/>
                <w:sz w:val="23"/>
                <w:szCs w:val="23"/>
              </w:rPr>
              <w:t>,</w:t>
            </w:r>
            <w:r w:rsidR="00942DF1" w:rsidRPr="00942DF1">
              <w:rPr>
                <w:rFonts w:ascii="Arial Narrow" w:hAnsi="Arial Narrow" w:cs="Arial"/>
                <w:bCs/>
                <w:sz w:val="23"/>
                <w:szCs w:val="23"/>
              </w:rPr>
              <w:t>8</w:t>
            </w:r>
            <w:r w:rsidRPr="00942DF1">
              <w:rPr>
                <w:rFonts w:ascii="Arial Narrow" w:hAnsi="Arial Narrow" w:cs="Arial"/>
                <w:bCs/>
                <w:sz w:val="23"/>
                <w:szCs w:val="23"/>
              </w:rPr>
              <w:t>00.00</w:t>
            </w:r>
          </w:p>
        </w:tc>
      </w:tr>
      <w:tr w:rsidR="005303AD" w:rsidRPr="00942DF1" w14:paraId="14763DF7" w14:textId="77777777" w:rsidTr="006E5D8F">
        <w:tc>
          <w:tcPr>
            <w:tcW w:w="625" w:type="dxa"/>
          </w:tcPr>
          <w:p w14:paraId="11CEC647" w14:textId="77777777" w:rsidR="005303AD" w:rsidRPr="00942DF1" w:rsidRDefault="005303AD" w:rsidP="005303AD">
            <w:pPr>
              <w:pStyle w:val="ListParagraph"/>
              <w:numPr>
                <w:ilvl w:val="0"/>
                <w:numId w:val="6"/>
              </w:numPr>
              <w:spacing w:line="360" w:lineRule="auto"/>
              <w:contextualSpacing/>
              <w:jc w:val="both"/>
              <w:rPr>
                <w:rFonts w:ascii="Arial Narrow" w:hAnsi="Arial Narrow" w:cs="Arial"/>
                <w:sz w:val="23"/>
                <w:szCs w:val="23"/>
              </w:rPr>
            </w:pPr>
          </w:p>
        </w:tc>
        <w:tc>
          <w:tcPr>
            <w:tcW w:w="4500" w:type="dxa"/>
          </w:tcPr>
          <w:p w14:paraId="44994B1D" w14:textId="147A023A" w:rsidR="005303AD" w:rsidRPr="00942DF1" w:rsidRDefault="008501A7" w:rsidP="00942DF1">
            <w:pPr>
              <w:spacing w:line="360" w:lineRule="auto"/>
              <w:contextualSpacing/>
              <w:jc w:val="both"/>
              <w:rPr>
                <w:rFonts w:ascii="Arial Narrow" w:hAnsi="Arial Narrow" w:cs="Arial"/>
                <w:b/>
                <w:bCs/>
                <w:sz w:val="23"/>
                <w:szCs w:val="23"/>
                <w:lang w:val="en-029"/>
              </w:rPr>
            </w:pPr>
            <w:r w:rsidRPr="00942DF1">
              <w:rPr>
                <w:rFonts w:ascii="Arial Narrow" w:hAnsi="Arial Narrow" w:cs="Arial"/>
                <w:b/>
                <w:bCs/>
                <w:sz w:val="23"/>
                <w:szCs w:val="23"/>
                <w:lang w:val="en-029"/>
              </w:rPr>
              <w:t>Finalised Report and Technical Brief</w:t>
            </w:r>
            <w:r w:rsidRPr="00942DF1">
              <w:rPr>
                <w:rFonts w:ascii="Arial Narrow" w:hAnsi="Arial Narrow" w:cstheme="minorHAnsi"/>
                <w:sz w:val="23"/>
                <w:szCs w:val="23"/>
              </w:rPr>
              <w:t xml:space="preserve"> </w:t>
            </w:r>
            <w:r w:rsidRPr="00942DF1">
              <w:rPr>
                <w:rFonts w:ascii="Arial Narrow" w:hAnsi="Arial Narrow" w:cstheme="minorHAnsi"/>
                <w:color w:val="000000" w:themeColor="text1"/>
                <w:sz w:val="23"/>
                <w:szCs w:val="23"/>
              </w:rPr>
              <w:t xml:space="preserve">that reflect the feedback provided by </w:t>
            </w:r>
            <w:r w:rsidRPr="00942DF1">
              <w:rPr>
                <w:rFonts w:ascii="Arial Narrow" w:eastAsia="Calibri" w:hAnsi="Arial Narrow" w:cs="Tahoma"/>
                <w:color w:val="000000" w:themeColor="text1"/>
                <w:sz w:val="23"/>
                <w:szCs w:val="23"/>
              </w:rPr>
              <w:t>PANCAP</w:t>
            </w:r>
            <w:r w:rsidRPr="00942DF1">
              <w:rPr>
                <w:rFonts w:ascii="Arial Narrow" w:eastAsia="Calibri" w:hAnsi="Arial Narrow" w:cs="Tahoma"/>
                <w:b/>
                <w:bCs/>
                <w:color w:val="000000"/>
                <w:sz w:val="23"/>
                <w:szCs w:val="23"/>
              </w:rPr>
              <w:t>.</w:t>
            </w:r>
          </w:p>
        </w:tc>
        <w:tc>
          <w:tcPr>
            <w:tcW w:w="1980" w:type="dxa"/>
          </w:tcPr>
          <w:p w14:paraId="47E36FA7" w14:textId="7ECC5D33" w:rsidR="005303AD" w:rsidRPr="00942DF1" w:rsidRDefault="00942DF1" w:rsidP="00C87E08">
            <w:pPr>
              <w:spacing w:line="360" w:lineRule="auto"/>
              <w:jc w:val="center"/>
              <w:rPr>
                <w:rFonts w:ascii="Arial Narrow" w:hAnsi="Arial Narrow" w:cs="Arial"/>
                <w:sz w:val="23"/>
                <w:szCs w:val="23"/>
              </w:rPr>
            </w:pPr>
            <w:r>
              <w:rPr>
                <w:rFonts w:ascii="Arial Narrow" w:eastAsia="Calibri" w:hAnsi="Arial Narrow" w:cs="Tahoma"/>
                <w:b/>
                <w:bCs/>
                <w:color w:val="000000"/>
                <w:sz w:val="23"/>
                <w:szCs w:val="23"/>
              </w:rPr>
              <w:t xml:space="preserve"> March 2021</w:t>
            </w:r>
          </w:p>
        </w:tc>
        <w:tc>
          <w:tcPr>
            <w:tcW w:w="900" w:type="dxa"/>
          </w:tcPr>
          <w:p w14:paraId="7B3F2485" w14:textId="352832E3" w:rsidR="005303AD" w:rsidRPr="00942DF1" w:rsidRDefault="00942DF1" w:rsidP="006E5D8F">
            <w:pPr>
              <w:spacing w:line="360" w:lineRule="auto"/>
              <w:jc w:val="center"/>
              <w:rPr>
                <w:rFonts w:ascii="Arial Narrow" w:hAnsi="Arial Narrow" w:cs="Arial"/>
                <w:sz w:val="23"/>
                <w:szCs w:val="23"/>
              </w:rPr>
            </w:pPr>
            <w:r w:rsidRPr="00942DF1">
              <w:rPr>
                <w:rFonts w:ascii="Arial Narrow" w:hAnsi="Arial Narrow" w:cs="Arial"/>
                <w:bCs/>
                <w:sz w:val="23"/>
                <w:szCs w:val="23"/>
              </w:rPr>
              <w:t>25</w:t>
            </w:r>
            <w:r w:rsidR="005303AD" w:rsidRPr="00942DF1">
              <w:rPr>
                <w:rFonts w:ascii="Arial Narrow" w:hAnsi="Arial Narrow" w:cs="Arial"/>
                <w:bCs/>
                <w:sz w:val="23"/>
                <w:szCs w:val="23"/>
              </w:rPr>
              <w:t>%</w:t>
            </w:r>
          </w:p>
        </w:tc>
        <w:tc>
          <w:tcPr>
            <w:tcW w:w="1345" w:type="dxa"/>
          </w:tcPr>
          <w:p w14:paraId="4068EDC4" w14:textId="60C22E60" w:rsidR="005303AD" w:rsidRPr="00942DF1" w:rsidRDefault="005303AD" w:rsidP="006E5D8F">
            <w:pPr>
              <w:spacing w:line="360" w:lineRule="auto"/>
              <w:jc w:val="right"/>
              <w:rPr>
                <w:rFonts w:ascii="Arial Narrow" w:hAnsi="Arial Narrow" w:cs="Arial"/>
                <w:sz w:val="23"/>
                <w:szCs w:val="23"/>
              </w:rPr>
            </w:pPr>
            <w:r w:rsidRPr="00942DF1">
              <w:rPr>
                <w:rFonts w:ascii="Arial Narrow" w:hAnsi="Arial Narrow" w:cs="Arial"/>
                <w:bCs/>
                <w:sz w:val="23"/>
                <w:szCs w:val="23"/>
              </w:rPr>
              <w:t>$</w:t>
            </w:r>
            <w:r w:rsidR="00C9622A" w:rsidRPr="00942DF1">
              <w:rPr>
                <w:rFonts w:ascii="Arial Narrow" w:hAnsi="Arial Narrow" w:cs="Arial"/>
                <w:bCs/>
                <w:sz w:val="23"/>
                <w:szCs w:val="23"/>
              </w:rPr>
              <w:t>3</w:t>
            </w:r>
            <w:r w:rsidRPr="00942DF1">
              <w:rPr>
                <w:rFonts w:ascii="Arial Narrow" w:hAnsi="Arial Narrow" w:cs="Arial"/>
                <w:bCs/>
                <w:sz w:val="23"/>
                <w:szCs w:val="23"/>
              </w:rPr>
              <w:t>,</w:t>
            </w:r>
            <w:r w:rsidR="00942DF1" w:rsidRPr="00942DF1">
              <w:rPr>
                <w:rFonts w:ascii="Arial Narrow" w:hAnsi="Arial Narrow" w:cs="Arial"/>
                <w:bCs/>
                <w:sz w:val="23"/>
                <w:szCs w:val="23"/>
              </w:rPr>
              <w:t>0</w:t>
            </w:r>
            <w:r w:rsidR="00C9622A" w:rsidRPr="00942DF1">
              <w:rPr>
                <w:rFonts w:ascii="Arial Narrow" w:hAnsi="Arial Narrow" w:cs="Arial"/>
                <w:bCs/>
                <w:sz w:val="23"/>
                <w:szCs w:val="23"/>
              </w:rPr>
              <w:t>0</w:t>
            </w:r>
            <w:r w:rsidRPr="00942DF1">
              <w:rPr>
                <w:rFonts w:ascii="Arial Narrow" w:hAnsi="Arial Narrow" w:cs="Arial"/>
                <w:bCs/>
                <w:sz w:val="23"/>
                <w:szCs w:val="23"/>
              </w:rPr>
              <w:t>0.00</w:t>
            </w:r>
          </w:p>
        </w:tc>
      </w:tr>
      <w:tr w:rsidR="00942DF1" w:rsidRPr="00942DF1" w14:paraId="37E66279" w14:textId="77777777" w:rsidTr="00942DF1">
        <w:tc>
          <w:tcPr>
            <w:tcW w:w="8005" w:type="dxa"/>
            <w:gridSpan w:val="4"/>
            <w:shd w:val="clear" w:color="auto" w:fill="D0CECE" w:themeFill="background2" w:themeFillShade="E6"/>
          </w:tcPr>
          <w:p w14:paraId="43276379" w14:textId="53EF0487" w:rsidR="00942DF1" w:rsidRPr="00942DF1" w:rsidRDefault="00942DF1" w:rsidP="006E5D8F">
            <w:pPr>
              <w:spacing w:line="360" w:lineRule="auto"/>
              <w:jc w:val="center"/>
              <w:rPr>
                <w:rFonts w:ascii="Arial Narrow" w:hAnsi="Arial Narrow" w:cs="Arial"/>
                <w:b/>
                <w:sz w:val="23"/>
                <w:szCs w:val="23"/>
              </w:rPr>
            </w:pPr>
            <w:r w:rsidRPr="00942DF1">
              <w:rPr>
                <w:rFonts w:ascii="Arial Narrow" w:hAnsi="Arial Narrow" w:cs="Arial"/>
                <w:b/>
                <w:sz w:val="23"/>
                <w:szCs w:val="23"/>
              </w:rPr>
              <w:t>TOTAL</w:t>
            </w:r>
          </w:p>
        </w:tc>
        <w:tc>
          <w:tcPr>
            <w:tcW w:w="1345" w:type="dxa"/>
            <w:shd w:val="clear" w:color="auto" w:fill="D0CECE" w:themeFill="background2" w:themeFillShade="E6"/>
          </w:tcPr>
          <w:p w14:paraId="591FE6CE" w14:textId="3723A622" w:rsidR="00942DF1" w:rsidRPr="00942DF1" w:rsidRDefault="00942DF1" w:rsidP="006E5D8F">
            <w:pPr>
              <w:spacing w:line="360" w:lineRule="auto"/>
              <w:jc w:val="right"/>
              <w:rPr>
                <w:rFonts w:ascii="Arial Narrow" w:hAnsi="Arial Narrow" w:cs="Arial"/>
                <w:b/>
                <w:sz w:val="23"/>
                <w:szCs w:val="23"/>
              </w:rPr>
            </w:pPr>
            <w:r w:rsidRPr="00942DF1">
              <w:rPr>
                <w:rFonts w:ascii="Arial Narrow" w:hAnsi="Arial Narrow" w:cs="Arial"/>
                <w:b/>
                <w:sz w:val="23"/>
                <w:szCs w:val="23"/>
              </w:rPr>
              <w:fldChar w:fldCharType="begin"/>
            </w:r>
            <w:r w:rsidRPr="00942DF1">
              <w:rPr>
                <w:rFonts w:ascii="Arial Narrow" w:hAnsi="Arial Narrow" w:cs="Arial"/>
                <w:b/>
                <w:sz w:val="23"/>
                <w:szCs w:val="23"/>
              </w:rPr>
              <w:instrText xml:space="preserve"> =SUM(ABOVE) </w:instrText>
            </w:r>
            <w:r w:rsidRPr="00942DF1">
              <w:rPr>
                <w:rFonts w:ascii="Arial Narrow" w:hAnsi="Arial Narrow" w:cs="Arial"/>
                <w:b/>
                <w:sz w:val="23"/>
                <w:szCs w:val="23"/>
              </w:rPr>
              <w:fldChar w:fldCharType="separate"/>
            </w:r>
            <w:r w:rsidRPr="00942DF1">
              <w:rPr>
                <w:rFonts w:ascii="Arial Narrow" w:hAnsi="Arial Narrow" w:cs="Arial"/>
                <w:b/>
                <w:noProof/>
                <w:sz w:val="23"/>
                <w:szCs w:val="23"/>
              </w:rPr>
              <w:t>$12,000.00</w:t>
            </w:r>
            <w:r w:rsidRPr="00942DF1">
              <w:rPr>
                <w:rFonts w:ascii="Arial Narrow" w:hAnsi="Arial Narrow" w:cs="Arial"/>
                <w:b/>
                <w:sz w:val="23"/>
                <w:szCs w:val="23"/>
              </w:rPr>
              <w:fldChar w:fldCharType="end"/>
            </w:r>
          </w:p>
        </w:tc>
      </w:tr>
    </w:tbl>
    <w:p w14:paraId="3C975A1A" w14:textId="77777777" w:rsidR="00F52907" w:rsidRPr="00942DF1" w:rsidRDefault="00F52907" w:rsidP="00942DF1">
      <w:pPr>
        <w:rPr>
          <w:rFonts w:ascii="Arial Narrow" w:hAnsi="Arial Narrow"/>
          <w:sz w:val="23"/>
          <w:szCs w:val="23"/>
        </w:rPr>
      </w:pPr>
    </w:p>
    <w:sectPr w:rsidR="00F52907" w:rsidRPr="00942DF1" w:rsidSect="004257A8">
      <w:footerReference w:type="default" r:id="rId12"/>
      <w:pgSz w:w="12240" w:h="15840"/>
      <w:pgMar w:top="900" w:right="1440" w:bottom="1080" w:left="1440" w:header="720" w:footer="440" w:gutter="0"/>
      <w:pgBorders w:offsetFrom="page">
        <w:top w:val="double" w:sz="12" w:space="24" w:color="auto"/>
        <w:left w:val="double" w:sz="12" w:space="24" w:color="auto"/>
        <w:bottom w:val="double" w:sz="12" w:space="24" w:color="auto"/>
        <w:right w:val="doub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161A3" w14:textId="77777777" w:rsidR="00EB186A" w:rsidRDefault="00EB186A">
      <w:r>
        <w:separator/>
      </w:r>
    </w:p>
  </w:endnote>
  <w:endnote w:type="continuationSeparator" w:id="0">
    <w:p w14:paraId="23624232" w14:textId="77777777" w:rsidR="00EB186A" w:rsidRDefault="00EB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1F242" w14:textId="0E41EFD8" w:rsidR="008315A7" w:rsidRPr="008315A7" w:rsidRDefault="007F7DDB">
    <w:pPr>
      <w:pStyle w:val="Footer"/>
      <w:jc w:val="center"/>
      <w:rPr>
        <w:rFonts w:ascii="Arial" w:hAnsi="Arial" w:cs="Arial"/>
      </w:rPr>
    </w:pPr>
    <w:r w:rsidRPr="008315A7">
      <w:rPr>
        <w:rFonts w:ascii="Arial" w:hAnsi="Arial" w:cs="Arial"/>
      </w:rPr>
      <w:fldChar w:fldCharType="begin"/>
    </w:r>
    <w:r w:rsidRPr="008315A7">
      <w:rPr>
        <w:rFonts w:ascii="Arial" w:hAnsi="Arial" w:cs="Arial"/>
      </w:rPr>
      <w:instrText xml:space="preserve"> PAGE   \* MERGEFORMAT </w:instrText>
    </w:r>
    <w:r w:rsidRPr="008315A7">
      <w:rPr>
        <w:rFonts w:ascii="Arial" w:hAnsi="Arial" w:cs="Arial"/>
      </w:rPr>
      <w:fldChar w:fldCharType="separate"/>
    </w:r>
    <w:r w:rsidR="00C87E08">
      <w:rPr>
        <w:rFonts w:ascii="Arial" w:hAnsi="Arial" w:cs="Arial"/>
        <w:noProof/>
      </w:rPr>
      <w:t>1</w:t>
    </w:r>
    <w:r w:rsidRPr="008315A7">
      <w:rPr>
        <w:rFonts w:ascii="Arial" w:hAnsi="Arial" w:cs="Arial"/>
      </w:rPr>
      <w:fldChar w:fldCharType="end"/>
    </w:r>
  </w:p>
  <w:p w14:paraId="5807D1ED" w14:textId="77777777" w:rsidR="0045711A" w:rsidRDefault="00C87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A6166" w14:textId="77777777" w:rsidR="00EB186A" w:rsidRDefault="00EB186A">
      <w:r>
        <w:separator/>
      </w:r>
    </w:p>
  </w:footnote>
  <w:footnote w:type="continuationSeparator" w:id="0">
    <w:p w14:paraId="4D7B9235" w14:textId="77777777" w:rsidR="00EB186A" w:rsidRDefault="00EB1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42CD6"/>
    <w:multiLevelType w:val="hybridMultilevel"/>
    <w:tmpl w:val="DDEC6AF6"/>
    <w:lvl w:ilvl="0" w:tplc="FDE6131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3013C"/>
    <w:multiLevelType w:val="multilevel"/>
    <w:tmpl w:val="2674B7E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530"/>
        </w:tabs>
        <w:ind w:left="153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68F4786"/>
    <w:multiLevelType w:val="hybridMultilevel"/>
    <w:tmpl w:val="BBD68F94"/>
    <w:lvl w:ilvl="0" w:tplc="921E35EC">
      <w:start w:val="1"/>
      <w:numFmt w:val="lowerRoman"/>
      <w:lvlText w:val="%1)"/>
      <w:lvlJc w:val="left"/>
      <w:pPr>
        <w:ind w:left="162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E96656"/>
    <w:multiLevelType w:val="hybridMultilevel"/>
    <w:tmpl w:val="4A96C2BE"/>
    <w:lvl w:ilvl="0" w:tplc="E76EEB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E1045E"/>
    <w:multiLevelType w:val="hybridMultilevel"/>
    <w:tmpl w:val="BB10008A"/>
    <w:lvl w:ilvl="0" w:tplc="04090017">
      <w:start w:val="1"/>
      <w:numFmt w:val="lowerLetter"/>
      <w:lvlText w:val="%1)"/>
      <w:lvlJc w:val="left"/>
      <w:pPr>
        <w:ind w:left="720" w:hanging="360"/>
      </w:pPr>
    </w:lvl>
    <w:lvl w:ilvl="1" w:tplc="E54084F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360B5A"/>
    <w:multiLevelType w:val="hybridMultilevel"/>
    <w:tmpl w:val="3CECB5E2"/>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3AD"/>
    <w:rsid w:val="000A3FA8"/>
    <w:rsid w:val="002E3F75"/>
    <w:rsid w:val="003A1721"/>
    <w:rsid w:val="003A6F3B"/>
    <w:rsid w:val="003C1C9D"/>
    <w:rsid w:val="0042134E"/>
    <w:rsid w:val="005303AD"/>
    <w:rsid w:val="005E6CFA"/>
    <w:rsid w:val="00790F47"/>
    <w:rsid w:val="007F7DDB"/>
    <w:rsid w:val="008501A7"/>
    <w:rsid w:val="00942DF1"/>
    <w:rsid w:val="009D6140"/>
    <w:rsid w:val="009E76C1"/>
    <w:rsid w:val="00A666B4"/>
    <w:rsid w:val="00AC2ED8"/>
    <w:rsid w:val="00C87E08"/>
    <w:rsid w:val="00C9622A"/>
    <w:rsid w:val="00CD2589"/>
    <w:rsid w:val="00EB186A"/>
    <w:rsid w:val="00F2318A"/>
    <w:rsid w:val="00F52907"/>
    <w:rsid w:val="00F663A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9CAA2"/>
  <w15:chartTrackingRefBased/>
  <w15:docId w15:val="{5BE141CD-9A2B-4391-9413-4DF5A491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303AD"/>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5303A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apis Bulleted List"/>
    <w:basedOn w:val="Normal"/>
    <w:link w:val="ListParagraphChar"/>
    <w:uiPriority w:val="34"/>
    <w:qFormat/>
    <w:rsid w:val="005303AD"/>
    <w:pPr>
      <w:ind w:left="720"/>
    </w:pPr>
  </w:style>
  <w:style w:type="paragraph" w:styleId="Footer">
    <w:name w:val="footer"/>
    <w:basedOn w:val="Normal"/>
    <w:link w:val="FooterChar"/>
    <w:uiPriority w:val="99"/>
    <w:unhideWhenUsed/>
    <w:rsid w:val="005303AD"/>
    <w:pPr>
      <w:tabs>
        <w:tab w:val="center" w:pos="4680"/>
        <w:tab w:val="right" w:pos="9360"/>
      </w:tabs>
    </w:pPr>
    <w:rPr>
      <w:lang w:val="x-none" w:eastAsia="x-none"/>
    </w:rPr>
  </w:style>
  <w:style w:type="character" w:customStyle="1" w:styleId="FooterChar">
    <w:name w:val="Footer Char"/>
    <w:basedOn w:val="DefaultParagraphFont"/>
    <w:link w:val="Footer"/>
    <w:uiPriority w:val="99"/>
    <w:rsid w:val="005303AD"/>
    <w:rPr>
      <w:rFonts w:ascii="Times New Roman" w:eastAsia="Times New Roman" w:hAnsi="Times New Roman" w:cs="Times New Roman"/>
      <w:sz w:val="24"/>
      <w:szCs w:val="24"/>
      <w:lang w:val="x-none" w:eastAsia="x-none"/>
    </w:rPr>
  </w:style>
  <w:style w:type="character" w:customStyle="1" w:styleId="ListParagraphChar">
    <w:name w:val="List Paragraph Char"/>
    <w:aliases w:val="Lapis Bulleted List Char"/>
    <w:link w:val="ListParagraph"/>
    <w:uiPriority w:val="34"/>
    <w:locked/>
    <w:rsid w:val="005303AD"/>
    <w:rPr>
      <w:rFonts w:ascii="Times New Roman" w:eastAsia="Times New Roman" w:hAnsi="Times New Roman" w:cs="Times New Roman"/>
      <w:sz w:val="24"/>
      <w:szCs w:val="24"/>
      <w:lang w:val="en-US"/>
    </w:rPr>
  </w:style>
  <w:style w:type="table" w:styleId="TableGrid">
    <w:name w:val="Table Grid"/>
    <w:basedOn w:val="TableNormal"/>
    <w:uiPriority w:val="39"/>
    <w:rsid w:val="00530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303AD"/>
    <w:pPr>
      <w:spacing w:after="0" w:line="240" w:lineRule="auto"/>
    </w:pPr>
    <w:rPr>
      <w:lang w:val="en-US"/>
    </w:rPr>
  </w:style>
  <w:style w:type="character" w:customStyle="1" w:styleId="Heading3Char">
    <w:name w:val="Heading 3 Char"/>
    <w:basedOn w:val="DefaultParagraphFont"/>
    <w:link w:val="Heading3"/>
    <w:uiPriority w:val="9"/>
    <w:rsid w:val="005303A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303AD"/>
    <w:pPr>
      <w:spacing w:before="100" w:beforeAutospacing="1" w:after="100" w:afterAutospacing="1"/>
    </w:pPr>
  </w:style>
  <w:style w:type="character" w:styleId="Hyperlink">
    <w:name w:val="Hyperlink"/>
    <w:basedOn w:val="DefaultParagraphFont"/>
    <w:uiPriority w:val="99"/>
    <w:semiHidden/>
    <w:unhideWhenUsed/>
    <w:rsid w:val="005303AD"/>
    <w:rPr>
      <w:color w:val="0000FF"/>
      <w:u w:val="single"/>
    </w:rPr>
  </w:style>
  <w:style w:type="character" w:styleId="Emphasis">
    <w:name w:val="Emphasis"/>
    <w:basedOn w:val="DefaultParagraphFont"/>
    <w:uiPriority w:val="20"/>
    <w:qFormat/>
    <w:rsid w:val="00F231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95450">
      <w:bodyDiv w:val="1"/>
      <w:marLeft w:val="0"/>
      <w:marRight w:val="0"/>
      <w:marTop w:val="0"/>
      <w:marBottom w:val="0"/>
      <w:divBdr>
        <w:top w:val="none" w:sz="0" w:space="0" w:color="auto"/>
        <w:left w:val="none" w:sz="0" w:space="0" w:color="auto"/>
        <w:bottom w:val="none" w:sz="0" w:space="0" w:color="auto"/>
        <w:right w:val="none" w:sz="0" w:space="0" w:color="auto"/>
      </w:divBdr>
      <w:divsChild>
        <w:div w:id="1701663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aids.org/en/covid19"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8B22DC41F4940B37CF6A4293B8450" ma:contentTypeVersion="9" ma:contentTypeDescription="Create a new document." ma:contentTypeScope="" ma:versionID="012207b4e5873998c2342c74917546e2">
  <xsd:schema xmlns:xsd="http://www.w3.org/2001/XMLSchema" xmlns:xs="http://www.w3.org/2001/XMLSchema" xmlns:p="http://schemas.microsoft.com/office/2006/metadata/properties" xmlns:ns3="8aa2e2ec-02ed-4c26-8a02-888ccc8d11eb" targetNamespace="http://schemas.microsoft.com/office/2006/metadata/properties" ma:root="true" ma:fieldsID="618936709e2462d87156a1c972d6585c" ns3:_="">
    <xsd:import namespace="8aa2e2ec-02ed-4c26-8a02-888ccc8d11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2e2ec-02ed-4c26-8a02-888ccc8d1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AB6968-4BEE-43AE-A04E-E6CDCD54A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2e2ec-02ed-4c26-8a02-888ccc8d1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95A832-F029-4E37-A62A-1E563B02B8B9}">
  <ds:schemaRefs>
    <ds:schemaRef ds:uri="http://schemas.microsoft.com/sharepoint/v3/contenttype/forms"/>
  </ds:schemaRefs>
</ds:datastoreItem>
</file>

<file path=customXml/itemProps3.xml><?xml version="1.0" encoding="utf-8"?>
<ds:datastoreItem xmlns:ds="http://schemas.openxmlformats.org/officeDocument/2006/customXml" ds:itemID="{B5ABA43A-1112-4288-9E14-BC81F6F528C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8aa2e2ec-02ed-4c26-8a02-888ccc8d11e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Rosmond Adams</dc:creator>
  <cp:keywords/>
  <dc:description/>
  <cp:lastModifiedBy>Selwin Grenion</cp:lastModifiedBy>
  <cp:revision>2</cp:revision>
  <dcterms:created xsi:type="dcterms:W3CDTF">2021-02-12T03:19:00Z</dcterms:created>
  <dcterms:modified xsi:type="dcterms:W3CDTF">2021-02-12T03:19:00Z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0x0101002248B22DC41F4940B37CF6A4293B8450</vt:lpwstr>
  </property>
</Properties>
</file>